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6996113" w14:textId="77777777" w:rsidR="00E67B6F" w:rsidRDefault="00E67B6F">
      <w:pPr>
        <w:pStyle w:val="a8"/>
        <w:spacing w:before="0" w:beforeAutospacing="0" w:after="0" w:afterAutospacing="0"/>
        <w:rPr>
          <w:color w:val="FF0000"/>
        </w:rPr>
      </w:pPr>
    </w:p>
    <w:p w14:paraId="452DDCC9" w14:textId="77777777" w:rsidR="00E67B6F" w:rsidRDefault="000F42FE">
      <w:pPr>
        <w:pStyle w:val="a8"/>
        <w:spacing w:before="0" w:beforeAutospacing="0" w:after="0" w:afterAutospacing="0"/>
        <w:rPr>
          <w:color w:val="FF0000"/>
        </w:rPr>
      </w:pPr>
      <w:r>
        <w:rPr>
          <w:noProof/>
          <w:color w:val="FF0000"/>
        </w:rPr>
        <w:drawing>
          <wp:anchor distT="0" distB="0" distL="114300" distR="114300" simplePos="0" relativeHeight="251659264" behindDoc="0" locked="0" layoutInCell="1" allowOverlap="1" wp14:anchorId="5EE43D2A" wp14:editId="750B5A02">
            <wp:simplePos x="0" y="0"/>
            <wp:positionH relativeFrom="margin">
              <wp:posOffset>2828290</wp:posOffset>
            </wp:positionH>
            <wp:positionV relativeFrom="margin">
              <wp:posOffset>-91440</wp:posOffset>
            </wp:positionV>
            <wp:extent cx="523875" cy="741680"/>
            <wp:effectExtent l="19050" t="0" r="9525" b="0"/>
            <wp:wrapSquare wrapText="bothSides"/>
            <wp:docPr id="3" name="image2.png" descr="Blank-Rozpor-(blue)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.png" descr="Blank-Rozpor-(blue)-0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4195" r="4195"/>
                    <a:stretch>
                      <a:fillRect/>
                    </a:stretch>
                  </pic:blipFill>
                  <pic:spPr>
                    <a:xfrm>
                      <a:off x="0" y="0"/>
                      <a:ext cx="523875" cy="741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0B7BDE6B" w14:textId="77777777" w:rsidR="00E67B6F" w:rsidRDefault="00E67B6F">
      <w:pPr>
        <w:pStyle w:val="a8"/>
        <w:spacing w:before="0" w:beforeAutospacing="0" w:after="0" w:afterAutospacing="0"/>
        <w:rPr>
          <w:color w:val="FF0000"/>
        </w:rPr>
      </w:pPr>
    </w:p>
    <w:p w14:paraId="2A1068B8" w14:textId="77777777" w:rsidR="00E67B6F" w:rsidRDefault="00E67B6F">
      <w:pPr>
        <w:pStyle w:val="a8"/>
        <w:spacing w:before="0" w:beforeAutospacing="0" w:after="0" w:afterAutospacing="0"/>
      </w:pPr>
    </w:p>
    <w:p w14:paraId="528E1703" w14:textId="77777777" w:rsidR="00E67B6F" w:rsidRDefault="000F42FE">
      <w:pPr>
        <w:pStyle w:val="a8"/>
        <w:spacing w:before="0" w:beforeAutospacing="0" w:after="0" w:afterAutospacing="0"/>
        <w:jc w:val="center"/>
        <w:rPr>
          <w:b/>
        </w:rPr>
      </w:pPr>
      <w:r>
        <w:rPr>
          <w:b/>
        </w:rPr>
        <w:t>ТЕРНОПІЛЬСЬКА МІСЬКА РАДА</w:t>
      </w:r>
    </w:p>
    <w:p w14:paraId="3015A276" w14:textId="77777777" w:rsidR="00E67B6F" w:rsidRDefault="000F42FE">
      <w:pPr>
        <w:pStyle w:val="a8"/>
        <w:spacing w:before="0" w:beforeAutospacing="0" w:after="0" w:afterAutospacing="0"/>
        <w:jc w:val="center"/>
        <w:rPr>
          <w:b/>
        </w:rPr>
      </w:pPr>
      <w:r>
        <w:rPr>
          <w:b/>
        </w:rPr>
        <w:t>ПОСТІЙНА КОМІСІЯ</w:t>
      </w:r>
    </w:p>
    <w:p w14:paraId="49065093" w14:textId="77777777" w:rsidR="00E67B6F" w:rsidRDefault="000F42FE">
      <w:pPr>
        <w:pStyle w:val="a8"/>
        <w:spacing w:before="0" w:beforeAutospacing="0" w:after="0" w:afterAutospacing="0"/>
        <w:jc w:val="center"/>
        <w:rPr>
          <w:b/>
        </w:rPr>
      </w:pPr>
      <w:r>
        <w:rPr>
          <w:b/>
        </w:rPr>
        <w:t>з питань місцевого самоврядування, законності, правопорядку, регламенту та депутатської діяльності</w:t>
      </w:r>
    </w:p>
    <w:p w14:paraId="124DEABA" w14:textId="77777777" w:rsidR="00E67B6F" w:rsidRDefault="00E67B6F">
      <w:pPr>
        <w:pStyle w:val="a8"/>
        <w:spacing w:before="0" w:beforeAutospacing="0" w:after="0" w:afterAutospacing="0"/>
        <w:jc w:val="center"/>
        <w:rPr>
          <w:b/>
        </w:rPr>
      </w:pPr>
    </w:p>
    <w:p w14:paraId="52329472" w14:textId="09914A70" w:rsidR="00E67B6F" w:rsidRDefault="000F42FE">
      <w:pPr>
        <w:pStyle w:val="a8"/>
        <w:spacing w:before="0" w:beforeAutospacing="0" w:after="0" w:afterAutospacing="0"/>
        <w:jc w:val="center"/>
        <w:rPr>
          <w:b/>
        </w:rPr>
      </w:pPr>
      <w:r>
        <w:rPr>
          <w:b/>
        </w:rPr>
        <w:t>Протокол засідання комісії №</w:t>
      </w:r>
      <w:r w:rsidR="00DF0B1D">
        <w:rPr>
          <w:b/>
        </w:rPr>
        <w:t>5</w:t>
      </w:r>
    </w:p>
    <w:p w14:paraId="7975C010" w14:textId="190ED6C8" w:rsidR="00E67B6F" w:rsidRPr="00525E58" w:rsidRDefault="000F42FE">
      <w:pPr>
        <w:pStyle w:val="a8"/>
        <w:spacing w:before="0" w:beforeAutospacing="0" w:after="0" w:afterAutospacing="0"/>
        <w:jc w:val="center"/>
        <w:rPr>
          <w:b/>
        </w:rPr>
      </w:pPr>
      <w:r w:rsidRPr="00525E58">
        <w:rPr>
          <w:b/>
        </w:rPr>
        <w:t xml:space="preserve">від </w:t>
      </w:r>
      <w:r w:rsidR="00DF0B1D">
        <w:rPr>
          <w:b/>
        </w:rPr>
        <w:t>01</w:t>
      </w:r>
      <w:r w:rsidRPr="00525E58">
        <w:rPr>
          <w:b/>
        </w:rPr>
        <w:t>.</w:t>
      </w:r>
      <w:r w:rsidR="00950E83">
        <w:rPr>
          <w:b/>
        </w:rPr>
        <w:t>0</w:t>
      </w:r>
      <w:r w:rsidR="00DF0B1D">
        <w:rPr>
          <w:b/>
        </w:rPr>
        <w:t>5</w:t>
      </w:r>
      <w:r w:rsidRPr="00525E58">
        <w:rPr>
          <w:b/>
        </w:rPr>
        <w:t>.202</w:t>
      </w:r>
      <w:r w:rsidR="00950E83">
        <w:rPr>
          <w:b/>
        </w:rPr>
        <w:t>5</w:t>
      </w:r>
    </w:p>
    <w:p w14:paraId="3556202C" w14:textId="77777777" w:rsidR="00E67B6F" w:rsidRDefault="00E67B6F">
      <w:pPr>
        <w:pStyle w:val="a8"/>
        <w:spacing w:before="0" w:beforeAutospacing="0" w:after="0" w:afterAutospacing="0"/>
        <w:rPr>
          <w:b/>
        </w:rPr>
      </w:pPr>
    </w:p>
    <w:p w14:paraId="441D034A" w14:textId="77777777" w:rsidR="00E67B6F" w:rsidRDefault="00E67B6F">
      <w:pPr>
        <w:pStyle w:val="a8"/>
        <w:spacing w:before="0" w:beforeAutospacing="0" w:after="0" w:afterAutospacing="0"/>
        <w:rPr>
          <w:b/>
        </w:rPr>
      </w:pPr>
    </w:p>
    <w:p w14:paraId="2813F66A" w14:textId="4F3D1CF8" w:rsidR="00E67B6F" w:rsidRDefault="000F42FE">
      <w:pPr>
        <w:pStyle w:val="a8"/>
        <w:spacing w:before="0" w:beforeAutospacing="0" w:after="0" w:afterAutospacing="0"/>
      </w:pPr>
      <w:r>
        <w:t>Всього членів комісії:</w:t>
      </w:r>
      <w:r>
        <w:tab/>
        <w:t>(</w:t>
      </w:r>
      <w:r w:rsidR="0040641E">
        <w:t>3</w:t>
      </w:r>
      <w:r>
        <w:t xml:space="preserve">) Олег Климчук, Іван </w:t>
      </w:r>
      <w:proofErr w:type="spellStart"/>
      <w:r>
        <w:t>Зінь</w:t>
      </w:r>
      <w:proofErr w:type="spellEnd"/>
      <w:r w:rsidR="0040641E">
        <w:t>, Ігор Костюк</w:t>
      </w:r>
    </w:p>
    <w:p w14:paraId="20E113C1" w14:textId="22382CB4" w:rsidR="00E67B6F" w:rsidRDefault="000F42FE">
      <w:pPr>
        <w:pStyle w:val="a8"/>
        <w:spacing w:before="0" w:beforeAutospacing="0" w:after="0" w:afterAutospacing="0"/>
      </w:pPr>
      <w:r>
        <w:t xml:space="preserve">Присутні члени комісії: </w:t>
      </w:r>
      <w:r>
        <w:tab/>
        <w:t>(</w:t>
      </w:r>
      <w:r w:rsidR="0040641E">
        <w:t>3</w:t>
      </w:r>
      <w:r>
        <w:t xml:space="preserve">) </w:t>
      </w:r>
      <w:r w:rsidR="0040641E">
        <w:t xml:space="preserve">Олег Климчук, Іван </w:t>
      </w:r>
      <w:proofErr w:type="spellStart"/>
      <w:r w:rsidR="0040641E">
        <w:t>Зінь</w:t>
      </w:r>
      <w:proofErr w:type="spellEnd"/>
      <w:r w:rsidR="0040641E">
        <w:t>, Ігор Костюк</w:t>
      </w:r>
    </w:p>
    <w:p w14:paraId="75BFA562" w14:textId="77777777" w:rsidR="00E67B6F" w:rsidRDefault="00E67B6F">
      <w:pPr>
        <w:pStyle w:val="a8"/>
        <w:spacing w:before="0" w:beforeAutospacing="0" w:after="0" w:afterAutospacing="0"/>
      </w:pPr>
    </w:p>
    <w:p w14:paraId="54388B60" w14:textId="77777777" w:rsidR="00E67B6F" w:rsidRDefault="000F42FE">
      <w:pPr>
        <w:pStyle w:val="a8"/>
        <w:spacing w:before="0" w:beforeAutospacing="0" w:after="0" w:afterAutospacing="0"/>
      </w:pPr>
      <w:r>
        <w:t xml:space="preserve">Кворум є. Засідання комісії правочинне. </w:t>
      </w:r>
    </w:p>
    <w:p w14:paraId="1847B593" w14:textId="77777777" w:rsidR="00E67B6F" w:rsidRDefault="00E67B6F">
      <w:pPr>
        <w:pStyle w:val="a8"/>
        <w:spacing w:before="0" w:beforeAutospacing="0" w:after="0" w:afterAutospacing="0"/>
      </w:pPr>
    </w:p>
    <w:p w14:paraId="29B81F86" w14:textId="4BF1220F" w:rsidR="00E67B6F" w:rsidRDefault="000F42FE" w:rsidP="00B53720">
      <w:pPr>
        <w:pStyle w:val="a8"/>
        <w:spacing w:before="0" w:beforeAutospacing="0" w:after="0" w:afterAutospacing="0"/>
        <w:jc w:val="both"/>
        <w:rPr>
          <w:b/>
        </w:rPr>
      </w:pPr>
      <w:r>
        <w:rPr>
          <w:b/>
        </w:rPr>
        <w:t xml:space="preserve">На </w:t>
      </w:r>
      <w:r w:rsidR="00C525D6">
        <w:rPr>
          <w:b/>
        </w:rPr>
        <w:t xml:space="preserve">засідання </w:t>
      </w:r>
      <w:r>
        <w:rPr>
          <w:b/>
        </w:rPr>
        <w:t>комісі</w:t>
      </w:r>
      <w:r w:rsidR="00C525D6">
        <w:rPr>
          <w:b/>
        </w:rPr>
        <w:t>ї</w:t>
      </w:r>
      <w:r>
        <w:rPr>
          <w:b/>
        </w:rPr>
        <w:t xml:space="preserve"> запрошені:</w:t>
      </w:r>
    </w:p>
    <w:p w14:paraId="676673DB" w14:textId="5542C288" w:rsidR="00950E83" w:rsidRPr="00DF0B1D" w:rsidRDefault="00DF0B1D" w:rsidP="00DF0B1D">
      <w:pPr>
        <w:pStyle w:val="3"/>
        <w:shd w:val="clear" w:color="auto" w:fill="FFFFFF"/>
        <w:spacing w:before="0"/>
        <w:jc w:val="both"/>
        <w:rPr>
          <w:rFonts w:ascii="Times New Roman" w:eastAsia="Times New Roman" w:hAnsi="Times New Roman" w:cs="Times New Roman"/>
          <w:color w:val="auto"/>
        </w:rPr>
      </w:pPr>
      <w:r w:rsidRPr="00DF0B1D">
        <w:rPr>
          <w:rFonts w:ascii="Times New Roman" w:eastAsia="Times New Roman" w:hAnsi="Times New Roman" w:cs="Times New Roman"/>
          <w:color w:val="auto"/>
        </w:rPr>
        <w:t xml:space="preserve">Петро Гукалюк – начальник </w:t>
      </w:r>
      <w:r>
        <w:rPr>
          <w:rFonts w:ascii="Times New Roman" w:eastAsia="Times New Roman" w:hAnsi="Times New Roman" w:cs="Times New Roman"/>
          <w:color w:val="auto"/>
        </w:rPr>
        <w:t>в</w:t>
      </w:r>
      <w:r w:rsidRPr="00DF0B1D">
        <w:rPr>
          <w:rFonts w:ascii="Times New Roman" w:eastAsia="Times New Roman" w:hAnsi="Times New Roman" w:cs="Times New Roman"/>
          <w:color w:val="auto"/>
        </w:rPr>
        <w:t>ідділ</w:t>
      </w:r>
      <w:r>
        <w:rPr>
          <w:rFonts w:ascii="Times New Roman" w:eastAsia="Times New Roman" w:hAnsi="Times New Roman" w:cs="Times New Roman"/>
          <w:color w:val="auto"/>
        </w:rPr>
        <w:t>у</w:t>
      </w:r>
      <w:r w:rsidRPr="00DF0B1D">
        <w:rPr>
          <w:rFonts w:ascii="Times New Roman" w:eastAsia="Times New Roman" w:hAnsi="Times New Roman" w:cs="Times New Roman"/>
          <w:color w:val="auto"/>
        </w:rPr>
        <w:t xml:space="preserve"> взаємодії з правоохоронними органами, запобігання корупції та мобілізаційної роботи</w:t>
      </w:r>
      <w:r w:rsidR="00950E83" w:rsidRPr="00950E83">
        <w:t>;</w:t>
      </w:r>
    </w:p>
    <w:p w14:paraId="1A3AA8BA" w14:textId="06BF8EE8" w:rsidR="00E67B6F" w:rsidRDefault="00FB2FEB" w:rsidP="00526CFE">
      <w:pPr>
        <w:tabs>
          <w:tab w:val="left" w:pos="142"/>
        </w:tabs>
        <w:jc w:val="both"/>
        <w:rPr>
          <w:sz w:val="24"/>
          <w:szCs w:val="24"/>
        </w:rPr>
      </w:pPr>
      <w:r>
        <w:rPr>
          <w:sz w:val="24"/>
          <w:szCs w:val="24"/>
        </w:rPr>
        <w:t>Катерина Бабій</w:t>
      </w:r>
      <w:r w:rsidR="00F04458" w:rsidRPr="00205E25">
        <w:rPr>
          <w:sz w:val="24"/>
          <w:szCs w:val="24"/>
        </w:rPr>
        <w:t xml:space="preserve"> </w:t>
      </w:r>
      <w:r w:rsidR="000F42FE" w:rsidRPr="00205E25">
        <w:rPr>
          <w:sz w:val="24"/>
          <w:szCs w:val="24"/>
        </w:rPr>
        <w:t>– головний спеціаліст організаційного відділу ради управління організаційно-виконавчої роботи</w:t>
      </w:r>
      <w:r w:rsidR="00544681">
        <w:rPr>
          <w:sz w:val="24"/>
          <w:szCs w:val="24"/>
        </w:rPr>
        <w:t>.</w:t>
      </w:r>
    </w:p>
    <w:p w14:paraId="0055FF50" w14:textId="77777777" w:rsidR="00B40801" w:rsidRPr="00B40801" w:rsidRDefault="00B40801" w:rsidP="00B40801">
      <w:pPr>
        <w:tabs>
          <w:tab w:val="left" w:pos="142"/>
        </w:tabs>
        <w:jc w:val="both"/>
        <w:rPr>
          <w:sz w:val="24"/>
          <w:szCs w:val="24"/>
        </w:rPr>
      </w:pPr>
    </w:p>
    <w:p w14:paraId="57679F17" w14:textId="1112741B" w:rsidR="00E67B6F" w:rsidRDefault="000F42FE">
      <w:pPr>
        <w:pStyle w:val="a8"/>
        <w:spacing w:before="0" w:beforeAutospacing="0" w:after="0" w:afterAutospacing="0"/>
      </w:pPr>
      <w:r>
        <w:t>Головуючий – голова комісії Олег Климчук</w:t>
      </w:r>
      <w:r w:rsidR="007B19D7">
        <w:t>.</w:t>
      </w:r>
    </w:p>
    <w:p w14:paraId="28E35FD9" w14:textId="77777777" w:rsidR="000753E5" w:rsidRDefault="000753E5" w:rsidP="000753E5">
      <w:pPr>
        <w:pStyle w:val="1"/>
        <w:spacing w:after="0" w:line="240" w:lineRule="auto"/>
        <w:ind w:left="0" w:hanging="2"/>
        <w:jc w:val="both"/>
        <w:rPr>
          <w:szCs w:val="24"/>
        </w:rPr>
      </w:pPr>
    </w:p>
    <w:p w14:paraId="22E63D34" w14:textId="3450E3D5" w:rsidR="000753E5" w:rsidRDefault="000753E5" w:rsidP="000753E5">
      <w:pPr>
        <w:pStyle w:val="1"/>
        <w:spacing w:after="0" w:line="240" w:lineRule="auto"/>
        <w:ind w:left="0" w:hanging="2"/>
        <w:jc w:val="both"/>
        <w:rPr>
          <w:szCs w:val="24"/>
        </w:rPr>
      </w:pPr>
      <w:r>
        <w:rPr>
          <w:szCs w:val="24"/>
        </w:rPr>
        <w:t xml:space="preserve">Депутати міської ради Олег Климчук, Іван </w:t>
      </w:r>
      <w:proofErr w:type="spellStart"/>
      <w:r>
        <w:rPr>
          <w:szCs w:val="24"/>
        </w:rPr>
        <w:t>Зінь</w:t>
      </w:r>
      <w:proofErr w:type="spellEnd"/>
      <w:r>
        <w:rPr>
          <w:szCs w:val="24"/>
        </w:rPr>
        <w:t>, Ігор Костюк, представник</w:t>
      </w:r>
      <w:r w:rsidR="00DF0B1D">
        <w:rPr>
          <w:szCs w:val="24"/>
        </w:rPr>
        <w:t>и</w:t>
      </w:r>
      <w:r>
        <w:rPr>
          <w:szCs w:val="24"/>
        </w:rPr>
        <w:t xml:space="preserve"> виконавч</w:t>
      </w:r>
      <w:r w:rsidR="00DF0B1D">
        <w:rPr>
          <w:szCs w:val="24"/>
        </w:rPr>
        <w:t xml:space="preserve">их </w:t>
      </w:r>
      <w:r>
        <w:rPr>
          <w:szCs w:val="24"/>
        </w:rPr>
        <w:t>орган</w:t>
      </w:r>
      <w:r w:rsidR="00DF0B1D">
        <w:rPr>
          <w:szCs w:val="24"/>
        </w:rPr>
        <w:t>ів</w:t>
      </w:r>
      <w:r>
        <w:rPr>
          <w:szCs w:val="24"/>
        </w:rPr>
        <w:t xml:space="preserve"> ради </w:t>
      </w:r>
      <w:r w:rsidR="00DF0B1D">
        <w:rPr>
          <w:szCs w:val="24"/>
        </w:rPr>
        <w:t xml:space="preserve">Петро Гукалюк, </w:t>
      </w:r>
      <w:r>
        <w:rPr>
          <w:szCs w:val="24"/>
        </w:rPr>
        <w:t>Катерина Бабій брали участь</w:t>
      </w:r>
      <w:r>
        <w:rPr>
          <w:color w:val="000000"/>
          <w:szCs w:val="24"/>
        </w:rPr>
        <w:t xml:space="preserve"> в засіданні комісії за допомогою електронних  месенджерів, які не заборонені до використання в Україні.</w:t>
      </w:r>
    </w:p>
    <w:p w14:paraId="42AAB877" w14:textId="77777777" w:rsidR="00B40801" w:rsidRDefault="00B40801" w:rsidP="00B40801">
      <w:pPr>
        <w:jc w:val="both"/>
        <w:rPr>
          <w:sz w:val="24"/>
          <w:szCs w:val="24"/>
        </w:rPr>
      </w:pPr>
    </w:p>
    <w:p w14:paraId="2A739455" w14:textId="77777777" w:rsidR="00B40801" w:rsidRDefault="00B40801" w:rsidP="00B40801">
      <w:pPr>
        <w:jc w:val="both"/>
        <w:rPr>
          <w:sz w:val="24"/>
          <w:szCs w:val="24"/>
          <w:lang w:eastAsia="ru-RU"/>
        </w:rPr>
      </w:pPr>
      <w:r>
        <w:rPr>
          <w:sz w:val="24"/>
          <w:szCs w:val="24"/>
        </w:rPr>
        <w:t>СЛУХАЛИ:</w:t>
      </w:r>
      <w:r>
        <w:rPr>
          <w:sz w:val="24"/>
          <w:szCs w:val="24"/>
        </w:rPr>
        <w:tab/>
        <w:t>Про затвердження порядку денного комісії.</w:t>
      </w:r>
    </w:p>
    <w:p w14:paraId="2F0E5852" w14:textId="77777777" w:rsidR="00B40801" w:rsidRDefault="00B40801" w:rsidP="00B40801">
      <w:pPr>
        <w:jc w:val="both"/>
        <w:rPr>
          <w:color w:val="FF0000"/>
          <w:sz w:val="24"/>
          <w:szCs w:val="24"/>
        </w:rPr>
      </w:pPr>
    </w:p>
    <w:p w14:paraId="545F1AA7" w14:textId="32F5570C" w:rsidR="00B40801" w:rsidRPr="00DF0B1D" w:rsidRDefault="00B40801" w:rsidP="00DF0B1D">
      <w:pPr>
        <w:keepNext/>
        <w:suppressAutoHyphens/>
        <w:ind w:left="2" w:hangingChars="1" w:hanging="2"/>
        <w:jc w:val="both"/>
        <w:textAlignment w:val="top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ВИСТУПИВ: Олег Климчук, який запропонував </w:t>
      </w:r>
      <w:r w:rsidR="000753E5">
        <w:rPr>
          <w:sz w:val="24"/>
          <w:szCs w:val="24"/>
        </w:rPr>
        <w:t xml:space="preserve">сформувати </w:t>
      </w:r>
      <w:r>
        <w:rPr>
          <w:sz w:val="24"/>
          <w:szCs w:val="24"/>
        </w:rPr>
        <w:t>порядок денний комісії</w:t>
      </w:r>
      <w:r w:rsidR="000753E5">
        <w:rPr>
          <w:sz w:val="24"/>
          <w:szCs w:val="24"/>
        </w:rPr>
        <w:t xml:space="preserve"> питанням</w:t>
      </w:r>
      <w:r w:rsidR="00E726C0">
        <w:rPr>
          <w:sz w:val="24"/>
          <w:szCs w:val="24"/>
        </w:rPr>
        <w:t xml:space="preserve"> «</w:t>
      </w:r>
      <w:r w:rsidR="00DF0B1D">
        <w:rPr>
          <w:sz w:val="24"/>
          <w:szCs w:val="24"/>
        </w:rPr>
        <w:t>Про внесення змін у «Програму «Безпечна громада» на 2025-2026 роки</w:t>
      </w:r>
      <w:r w:rsidR="00E726C0">
        <w:rPr>
          <w:sz w:val="24"/>
          <w:szCs w:val="24"/>
        </w:rPr>
        <w:t>»</w:t>
      </w:r>
      <w:r w:rsidR="00C525D6" w:rsidRPr="00BA045D">
        <w:rPr>
          <w:sz w:val="24"/>
          <w:szCs w:val="24"/>
        </w:rPr>
        <w:t>.</w:t>
      </w:r>
    </w:p>
    <w:p w14:paraId="5F8E62D7" w14:textId="77777777" w:rsidR="00B40801" w:rsidRPr="0086032F" w:rsidRDefault="00B40801" w:rsidP="00B40801">
      <w:pPr>
        <w:jc w:val="both"/>
        <w:rPr>
          <w:color w:val="FF0000"/>
          <w:sz w:val="24"/>
          <w:szCs w:val="24"/>
        </w:rPr>
      </w:pPr>
    </w:p>
    <w:p w14:paraId="7472BAB4" w14:textId="6423D2BB" w:rsidR="00B40801" w:rsidRDefault="00B40801" w:rsidP="00B4080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Результати голосування </w:t>
      </w:r>
      <w:r w:rsidR="009928C0">
        <w:rPr>
          <w:sz w:val="24"/>
          <w:szCs w:val="24"/>
        </w:rPr>
        <w:t xml:space="preserve">за </w:t>
      </w:r>
      <w:r w:rsidR="00E726C0">
        <w:rPr>
          <w:sz w:val="24"/>
          <w:szCs w:val="24"/>
        </w:rPr>
        <w:t xml:space="preserve">затвердження </w:t>
      </w:r>
      <w:r w:rsidR="009928C0">
        <w:rPr>
          <w:sz w:val="24"/>
          <w:szCs w:val="24"/>
        </w:rPr>
        <w:t xml:space="preserve"> порядку денного комісії</w:t>
      </w:r>
      <w:r>
        <w:rPr>
          <w:sz w:val="24"/>
          <w:szCs w:val="24"/>
        </w:rPr>
        <w:t xml:space="preserve">: За – </w:t>
      </w:r>
      <w:r w:rsidR="0086032F">
        <w:rPr>
          <w:sz w:val="24"/>
          <w:szCs w:val="24"/>
        </w:rPr>
        <w:t>3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 xml:space="preserve">(Олег Климчук, Іван </w:t>
      </w:r>
      <w:proofErr w:type="spellStart"/>
      <w:r>
        <w:rPr>
          <w:i/>
          <w:iCs/>
          <w:sz w:val="24"/>
          <w:szCs w:val="24"/>
        </w:rPr>
        <w:t>Зінь</w:t>
      </w:r>
      <w:proofErr w:type="spellEnd"/>
      <w:r w:rsidR="0086032F">
        <w:rPr>
          <w:i/>
          <w:iCs/>
          <w:sz w:val="24"/>
          <w:szCs w:val="24"/>
        </w:rPr>
        <w:t>, Ігор Костюк</w:t>
      </w:r>
      <w:r>
        <w:rPr>
          <w:i/>
          <w:iCs/>
          <w:sz w:val="24"/>
          <w:szCs w:val="24"/>
        </w:rPr>
        <w:t>)</w:t>
      </w:r>
      <w:r>
        <w:rPr>
          <w:sz w:val="24"/>
          <w:szCs w:val="24"/>
        </w:rPr>
        <w:t xml:space="preserve">, проти-0, утримались-0. Рішення прийнято. </w:t>
      </w:r>
    </w:p>
    <w:p w14:paraId="113453A8" w14:textId="77777777" w:rsidR="00DE0705" w:rsidRDefault="00DE0705" w:rsidP="00B40801">
      <w:pPr>
        <w:jc w:val="both"/>
        <w:rPr>
          <w:sz w:val="24"/>
          <w:szCs w:val="24"/>
        </w:rPr>
      </w:pPr>
    </w:p>
    <w:p w14:paraId="29F9101E" w14:textId="16573328" w:rsidR="009928C0" w:rsidRPr="00DE0705" w:rsidRDefault="00B40801" w:rsidP="00DE0705">
      <w:pPr>
        <w:pStyle w:val="a8"/>
        <w:spacing w:before="0" w:beforeAutospacing="0" w:after="0" w:afterAutospacing="0"/>
      </w:pPr>
      <w:r>
        <w:t>ВИРІШИЛИ:</w:t>
      </w:r>
      <w:r>
        <w:tab/>
        <w:t>Затвердити порядок денний комісії:</w:t>
      </w:r>
    </w:p>
    <w:p w14:paraId="480EF5E7" w14:textId="77777777" w:rsidR="009928C0" w:rsidRDefault="009928C0" w:rsidP="000F42FE">
      <w:pPr>
        <w:tabs>
          <w:tab w:val="left" w:pos="142"/>
        </w:tabs>
        <w:jc w:val="center"/>
        <w:rPr>
          <w:b/>
          <w:sz w:val="24"/>
          <w:szCs w:val="24"/>
        </w:rPr>
      </w:pPr>
    </w:p>
    <w:p w14:paraId="0BE03BFF" w14:textId="768CF2A6" w:rsidR="00E67B6F" w:rsidRDefault="000F42FE" w:rsidP="000F42FE">
      <w:pPr>
        <w:tabs>
          <w:tab w:val="left" w:pos="142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Порядок денний засідання:</w:t>
      </w:r>
    </w:p>
    <w:p w14:paraId="413EE9F1" w14:textId="77777777" w:rsidR="00E726C0" w:rsidRDefault="00E726C0" w:rsidP="00E726C0">
      <w:pPr>
        <w:ind w:firstLine="142"/>
        <w:jc w:val="both"/>
        <w:rPr>
          <w:sz w:val="24"/>
          <w:szCs w:val="24"/>
        </w:rPr>
      </w:pPr>
    </w:p>
    <w:tbl>
      <w:tblPr>
        <w:tblW w:w="4945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23"/>
        <w:gridCol w:w="8342"/>
      </w:tblGrid>
      <w:tr w:rsidR="00E726C0" w:rsidRPr="00E4434A" w14:paraId="5F29D138" w14:textId="77777777" w:rsidTr="003A4519">
        <w:trPr>
          <w:trHeight w:val="542"/>
        </w:trPr>
        <w:tc>
          <w:tcPr>
            <w:tcW w:w="5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A19366" w14:textId="77777777" w:rsidR="00E726C0" w:rsidRPr="00E4434A" w:rsidRDefault="00E726C0" w:rsidP="003A4519">
            <w:pPr>
              <w:keepNext/>
              <w:tabs>
                <w:tab w:val="left" w:pos="709"/>
              </w:tabs>
              <w:suppressAutoHyphens/>
              <w:ind w:left="142"/>
              <w:jc w:val="center"/>
              <w:textAlignment w:val="top"/>
              <w:outlineLvl w:val="0"/>
              <w:rPr>
                <w:b/>
                <w:sz w:val="24"/>
                <w:szCs w:val="24"/>
                <w:lang w:eastAsia="uk-UA"/>
              </w:rPr>
            </w:pPr>
            <w:r w:rsidRPr="00E4434A">
              <w:rPr>
                <w:b/>
                <w:sz w:val="24"/>
                <w:szCs w:val="24"/>
                <w:lang w:eastAsia="uk-UA"/>
              </w:rPr>
              <w:t>№</w:t>
            </w:r>
          </w:p>
          <w:p w14:paraId="42A08985" w14:textId="77777777" w:rsidR="00E726C0" w:rsidRPr="00E4434A" w:rsidRDefault="00E726C0" w:rsidP="003A4519">
            <w:pPr>
              <w:keepNext/>
              <w:tabs>
                <w:tab w:val="left" w:pos="709"/>
              </w:tabs>
              <w:suppressAutoHyphens/>
              <w:ind w:left="142"/>
              <w:jc w:val="center"/>
              <w:textAlignment w:val="top"/>
              <w:outlineLvl w:val="0"/>
              <w:rPr>
                <w:b/>
                <w:sz w:val="24"/>
                <w:szCs w:val="24"/>
                <w:lang w:eastAsia="uk-UA"/>
              </w:rPr>
            </w:pPr>
            <w:r w:rsidRPr="00E4434A">
              <w:rPr>
                <w:b/>
                <w:sz w:val="24"/>
                <w:szCs w:val="24"/>
                <w:lang w:eastAsia="uk-UA"/>
              </w:rPr>
              <w:t>з/п</w:t>
            </w:r>
          </w:p>
        </w:tc>
        <w:tc>
          <w:tcPr>
            <w:tcW w:w="44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C88883" w14:textId="77777777" w:rsidR="00E726C0" w:rsidRPr="00E4434A" w:rsidRDefault="00E726C0" w:rsidP="003A4519">
            <w:pPr>
              <w:keepNext/>
              <w:suppressAutoHyphens/>
              <w:ind w:left="2" w:hangingChars="1" w:hanging="2"/>
              <w:jc w:val="center"/>
              <w:textAlignment w:val="top"/>
              <w:outlineLvl w:val="0"/>
              <w:rPr>
                <w:b/>
                <w:sz w:val="24"/>
                <w:szCs w:val="24"/>
                <w:lang w:eastAsia="uk-UA"/>
              </w:rPr>
            </w:pPr>
            <w:r w:rsidRPr="00E4434A">
              <w:rPr>
                <w:b/>
                <w:sz w:val="24"/>
                <w:szCs w:val="24"/>
                <w:lang w:eastAsia="uk-UA"/>
              </w:rPr>
              <w:t>Назва проєкту рішення</w:t>
            </w:r>
          </w:p>
        </w:tc>
      </w:tr>
      <w:tr w:rsidR="00E726C0" w:rsidRPr="00B64F64" w14:paraId="65E67B79" w14:textId="77777777" w:rsidTr="003A4519">
        <w:trPr>
          <w:trHeight w:val="154"/>
        </w:trPr>
        <w:tc>
          <w:tcPr>
            <w:tcW w:w="5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4C440F" w14:textId="77777777" w:rsidR="00E726C0" w:rsidRPr="00B64F64" w:rsidRDefault="00E726C0" w:rsidP="00E726C0">
            <w:pPr>
              <w:pStyle w:val="ab"/>
              <w:keepNext/>
              <w:numPr>
                <w:ilvl w:val="0"/>
                <w:numId w:val="4"/>
              </w:numPr>
              <w:tabs>
                <w:tab w:val="left" w:pos="709"/>
              </w:tabs>
              <w:suppressAutoHyphens/>
              <w:spacing w:after="0" w:line="240" w:lineRule="auto"/>
              <w:jc w:val="center"/>
              <w:textAlignment w:val="top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4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DBD0D0" w14:textId="74844BD9" w:rsidR="00E726C0" w:rsidRPr="00DF0B1D" w:rsidRDefault="00DF0B1D" w:rsidP="00DF0B1D">
            <w:pPr>
              <w:keepNext/>
              <w:suppressAutoHyphens/>
              <w:ind w:left="2" w:hangingChars="1" w:hanging="2"/>
              <w:jc w:val="both"/>
              <w:textAlignment w:val="top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 внесення змін у «Програму «Безпечна громада» на 2025-2026 роки»</w:t>
            </w:r>
          </w:p>
        </w:tc>
      </w:tr>
    </w:tbl>
    <w:p w14:paraId="1225FE22" w14:textId="77777777" w:rsidR="0086032F" w:rsidRDefault="0086032F" w:rsidP="000F42FE">
      <w:pPr>
        <w:tabs>
          <w:tab w:val="left" w:pos="142"/>
        </w:tabs>
        <w:jc w:val="center"/>
        <w:rPr>
          <w:b/>
          <w:sz w:val="24"/>
          <w:szCs w:val="24"/>
        </w:rPr>
      </w:pPr>
    </w:p>
    <w:p w14:paraId="41FAF3CE" w14:textId="77777777" w:rsidR="00E726C0" w:rsidRDefault="00E726C0" w:rsidP="000F42FE">
      <w:pPr>
        <w:tabs>
          <w:tab w:val="left" w:pos="142"/>
        </w:tabs>
        <w:jc w:val="center"/>
        <w:rPr>
          <w:b/>
          <w:sz w:val="24"/>
          <w:szCs w:val="24"/>
        </w:rPr>
      </w:pPr>
    </w:p>
    <w:p w14:paraId="34EE7F21" w14:textId="3B6862B1" w:rsidR="00A0614E" w:rsidRPr="00A0614E" w:rsidRDefault="00A0614E" w:rsidP="00A0614E">
      <w:pPr>
        <w:pStyle w:val="a8"/>
        <w:spacing w:before="0" w:beforeAutospacing="0" w:after="0" w:afterAutospacing="0"/>
        <w:jc w:val="both"/>
        <w:rPr>
          <w:b/>
        </w:rPr>
      </w:pPr>
      <w:bookmarkStart w:id="0" w:name="_Hlk173158725"/>
      <w:r>
        <w:rPr>
          <w:b/>
        </w:rPr>
        <w:t>1.</w:t>
      </w:r>
      <w:r w:rsidR="000F42FE">
        <w:rPr>
          <w:b/>
        </w:rPr>
        <w:t>Перше питання порядку денного</w:t>
      </w:r>
    </w:p>
    <w:bookmarkEnd w:id="0"/>
    <w:p w14:paraId="29B2CF6B" w14:textId="3AEF0EB3" w:rsidR="00A0614E" w:rsidRPr="00DF0B1D" w:rsidRDefault="00A0614E" w:rsidP="00DF0B1D">
      <w:pPr>
        <w:keepNext/>
        <w:suppressAutoHyphens/>
        <w:ind w:left="2" w:hangingChars="1" w:hanging="2"/>
        <w:jc w:val="both"/>
        <w:textAlignment w:val="top"/>
        <w:outlineLvl w:val="0"/>
        <w:rPr>
          <w:sz w:val="24"/>
          <w:szCs w:val="24"/>
        </w:rPr>
      </w:pPr>
      <w:r>
        <w:rPr>
          <w:sz w:val="24"/>
          <w:szCs w:val="24"/>
        </w:rPr>
        <w:t>СЛУХАЛИ:</w:t>
      </w:r>
      <w:r w:rsidR="008333AF">
        <w:rPr>
          <w:sz w:val="24"/>
          <w:szCs w:val="24"/>
        </w:rPr>
        <w:t xml:space="preserve"> </w:t>
      </w:r>
      <w:r w:rsidR="00DF0B1D">
        <w:rPr>
          <w:sz w:val="24"/>
          <w:szCs w:val="24"/>
        </w:rPr>
        <w:t>Про внесення змін у «Програму «Безпечна громада» на 2025-2026 роки»</w:t>
      </w:r>
    </w:p>
    <w:p w14:paraId="4BCC085F" w14:textId="61D3E941" w:rsidR="00A0614E" w:rsidRDefault="005A5625" w:rsidP="00A0614E">
      <w:pPr>
        <w:pStyle w:val="ad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ДОПОВІДА</w:t>
      </w:r>
      <w:r w:rsidR="0022180B">
        <w:rPr>
          <w:bCs/>
          <w:sz w:val="24"/>
          <w:szCs w:val="24"/>
        </w:rPr>
        <w:t>В</w:t>
      </w:r>
      <w:r w:rsidR="00A0614E" w:rsidRPr="00A201FF">
        <w:rPr>
          <w:bCs/>
          <w:sz w:val="24"/>
          <w:szCs w:val="24"/>
        </w:rPr>
        <w:t>:</w:t>
      </w:r>
      <w:r>
        <w:rPr>
          <w:bCs/>
          <w:sz w:val="24"/>
          <w:szCs w:val="24"/>
        </w:rPr>
        <w:t xml:space="preserve"> </w:t>
      </w:r>
      <w:r w:rsidR="00DF0B1D">
        <w:rPr>
          <w:bCs/>
          <w:sz w:val="24"/>
          <w:szCs w:val="24"/>
        </w:rPr>
        <w:t>Петро Гукалюк</w:t>
      </w:r>
    </w:p>
    <w:p w14:paraId="44796A16" w14:textId="77777777" w:rsidR="005A5625" w:rsidRPr="009229C6" w:rsidRDefault="005A5625" w:rsidP="00DF22AC">
      <w:pPr>
        <w:ind w:left="284" w:firstLine="2"/>
        <w:jc w:val="both"/>
        <w:rPr>
          <w:sz w:val="24"/>
          <w:szCs w:val="24"/>
        </w:rPr>
      </w:pPr>
      <w:r w:rsidRPr="009229C6">
        <w:rPr>
          <w:sz w:val="24"/>
          <w:szCs w:val="24"/>
        </w:rPr>
        <w:lastRenderedPageBreak/>
        <w:t>Результати голосування за проєкт рішення міської ради</w:t>
      </w:r>
      <w:r>
        <w:rPr>
          <w:sz w:val="24"/>
          <w:szCs w:val="24"/>
        </w:rPr>
        <w:t xml:space="preserve">: За – 3 </w:t>
      </w:r>
      <w:r>
        <w:rPr>
          <w:i/>
          <w:iCs/>
          <w:sz w:val="24"/>
          <w:szCs w:val="24"/>
        </w:rPr>
        <w:t xml:space="preserve">(Олег Климчук, Іван </w:t>
      </w:r>
      <w:proofErr w:type="spellStart"/>
      <w:r>
        <w:rPr>
          <w:i/>
          <w:iCs/>
          <w:sz w:val="24"/>
          <w:szCs w:val="24"/>
        </w:rPr>
        <w:t>Зінь</w:t>
      </w:r>
      <w:proofErr w:type="spellEnd"/>
      <w:r>
        <w:rPr>
          <w:i/>
          <w:iCs/>
          <w:sz w:val="24"/>
          <w:szCs w:val="24"/>
        </w:rPr>
        <w:t>, Ігор Костюк)</w:t>
      </w:r>
      <w:r>
        <w:rPr>
          <w:sz w:val="24"/>
          <w:szCs w:val="24"/>
        </w:rPr>
        <w:t>, проти-0, утримались-0. Рішення прийнято</w:t>
      </w:r>
      <w:r w:rsidRPr="009229C6">
        <w:rPr>
          <w:sz w:val="24"/>
          <w:szCs w:val="24"/>
        </w:rPr>
        <w:t xml:space="preserve">. </w:t>
      </w:r>
    </w:p>
    <w:p w14:paraId="549F5A05" w14:textId="50EF51C2" w:rsidR="005A5625" w:rsidRPr="00DF0B1D" w:rsidRDefault="005A5625" w:rsidP="00DF22AC">
      <w:pPr>
        <w:keepNext/>
        <w:suppressAutoHyphens/>
        <w:ind w:leftChars="141" w:left="284" w:hangingChars="1" w:hanging="2"/>
        <w:jc w:val="both"/>
        <w:textAlignment w:val="top"/>
        <w:outlineLvl w:val="0"/>
        <w:rPr>
          <w:sz w:val="24"/>
          <w:szCs w:val="24"/>
        </w:rPr>
      </w:pPr>
      <w:r w:rsidRPr="009229C6">
        <w:rPr>
          <w:sz w:val="24"/>
          <w:szCs w:val="24"/>
        </w:rPr>
        <w:t>ВИРІШИЛИ: Погодити проєкт рішення міської ради «</w:t>
      </w:r>
      <w:r w:rsidR="00DF0B1D">
        <w:rPr>
          <w:sz w:val="24"/>
          <w:szCs w:val="24"/>
        </w:rPr>
        <w:t>Про внесення змін у «Програму «Безпечна громада» на 2025-2026 роки</w:t>
      </w:r>
      <w:r w:rsidRPr="009229C6">
        <w:rPr>
          <w:sz w:val="24"/>
          <w:szCs w:val="24"/>
        </w:rPr>
        <w:t>».</w:t>
      </w:r>
    </w:p>
    <w:p w14:paraId="4E7C4F5A" w14:textId="77777777" w:rsidR="000748ED" w:rsidRDefault="000748ED">
      <w:pPr>
        <w:jc w:val="both"/>
        <w:rPr>
          <w:sz w:val="24"/>
          <w:szCs w:val="24"/>
        </w:rPr>
      </w:pPr>
    </w:p>
    <w:p w14:paraId="23808056" w14:textId="77777777" w:rsidR="00E67B6F" w:rsidRDefault="00E67B6F">
      <w:pPr>
        <w:pStyle w:val="a8"/>
        <w:spacing w:before="0" w:beforeAutospacing="0" w:after="0" w:afterAutospacing="0"/>
        <w:ind w:firstLine="708"/>
        <w:rPr>
          <w:b/>
        </w:rPr>
      </w:pPr>
    </w:p>
    <w:p w14:paraId="13C82E53" w14:textId="77777777" w:rsidR="00E67B6F" w:rsidRDefault="000F42FE" w:rsidP="00DF22AC">
      <w:pPr>
        <w:pStyle w:val="a8"/>
        <w:spacing w:before="0" w:beforeAutospacing="0" w:after="0" w:afterAutospacing="0"/>
        <w:ind w:left="567"/>
        <w:jc w:val="center"/>
        <w:rPr>
          <w:b/>
        </w:rPr>
      </w:pPr>
      <w:r>
        <w:rPr>
          <w:b/>
        </w:rPr>
        <w:t>Голова комісії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Олег КЛИМЧУК</w:t>
      </w:r>
    </w:p>
    <w:p w14:paraId="01A5D9C8" w14:textId="77777777" w:rsidR="00E67B6F" w:rsidRDefault="00E67B6F" w:rsidP="00DF22AC">
      <w:pPr>
        <w:pStyle w:val="a8"/>
        <w:spacing w:before="0" w:beforeAutospacing="0" w:after="0" w:afterAutospacing="0"/>
        <w:ind w:left="567"/>
        <w:jc w:val="center"/>
        <w:rPr>
          <w:b/>
        </w:rPr>
      </w:pPr>
    </w:p>
    <w:p w14:paraId="52A086E7" w14:textId="77777777" w:rsidR="00E67B6F" w:rsidRDefault="00E67B6F" w:rsidP="00DF22AC">
      <w:pPr>
        <w:pStyle w:val="a8"/>
        <w:spacing w:before="0" w:beforeAutospacing="0" w:after="0" w:afterAutospacing="0"/>
        <w:ind w:left="567"/>
        <w:jc w:val="center"/>
        <w:rPr>
          <w:b/>
        </w:rPr>
      </w:pPr>
    </w:p>
    <w:p w14:paraId="62BBEF9D" w14:textId="3AEE117A" w:rsidR="00E67B6F" w:rsidRDefault="000F42FE" w:rsidP="00DF22AC">
      <w:pPr>
        <w:pStyle w:val="a8"/>
        <w:spacing w:before="0" w:beforeAutospacing="0" w:after="0" w:afterAutospacing="0"/>
        <w:ind w:left="567"/>
        <w:jc w:val="center"/>
      </w:pPr>
      <w:r>
        <w:rPr>
          <w:b/>
        </w:rPr>
        <w:t xml:space="preserve">Секретар комісії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  <w:lang w:val="ru-RU"/>
        </w:rPr>
        <w:tab/>
      </w:r>
      <w:r w:rsidR="00774C07">
        <w:rPr>
          <w:b/>
        </w:rPr>
        <w:t>Ігор КОСТЮК</w:t>
      </w:r>
    </w:p>
    <w:sectPr w:rsidR="00E67B6F" w:rsidSect="00B70641">
      <w:footerReference w:type="default" r:id="rId9"/>
      <w:pgSz w:w="11906" w:h="16838"/>
      <w:pgMar w:top="993" w:right="851" w:bottom="568" w:left="1701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EFB7C79" w14:textId="77777777" w:rsidR="00E67B6F" w:rsidRDefault="000F42FE">
      <w:r>
        <w:separator/>
      </w:r>
    </w:p>
  </w:endnote>
  <w:endnote w:type="continuationSeparator" w:id="0">
    <w:p w14:paraId="659FB5F3" w14:textId="77777777" w:rsidR="00E67B6F" w:rsidRDefault="000F42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F4805B2" w14:textId="77777777" w:rsidR="00E67B6F" w:rsidRDefault="00E67B6F">
    <w:pPr>
      <w:pStyle w:val="a3"/>
    </w:pPr>
  </w:p>
  <w:p w14:paraId="590F3ACE" w14:textId="77777777" w:rsidR="00E67B6F" w:rsidRDefault="00E67B6F">
    <w:pPr>
      <w:pStyle w:val="a3"/>
    </w:pPr>
  </w:p>
  <w:p w14:paraId="384FD311" w14:textId="77777777" w:rsidR="00E67B6F" w:rsidRDefault="00E67B6F">
    <w:pPr>
      <w:pStyle w:val="a3"/>
    </w:pPr>
  </w:p>
  <w:p w14:paraId="69611208" w14:textId="77777777" w:rsidR="00E67B6F" w:rsidRDefault="00E67B6F">
    <w:pPr>
      <w:pStyle w:val="a3"/>
    </w:pPr>
  </w:p>
  <w:p w14:paraId="4BFDBB76" w14:textId="77777777" w:rsidR="00E67B6F" w:rsidRDefault="00E67B6F">
    <w:pPr>
      <w:pStyle w:val="a3"/>
    </w:pPr>
  </w:p>
  <w:p w14:paraId="600D6FB0" w14:textId="77777777" w:rsidR="00E67B6F" w:rsidRDefault="00E67B6F">
    <w:pPr>
      <w:pStyle w:val="a3"/>
    </w:pPr>
  </w:p>
  <w:p w14:paraId="7E829A43" w14:textId="77777777" w:rsidR="00E67B6F" w:rsidRDefault="00E67B6F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F88F231" w14:textId="77777777" w:rsidR="00E67B6F" w:rsidRDefault="000F42FE">
      <w:r>
        <w:separator/>
      </w:r>
    </w:p>
  </w:footnote>
  <w:footnote w:type="continuationSeparator" w:id="0">
    <w:p w14:paraId="0B6CFA34" w14:textId="77777777" w:rsidR="00E67B6F" w:rsidRDefault="000F42F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0C153E"/>
    <w:multiLevelType w:val="multilevel"/>
    <w:tmpl w:val="070C153E"/>
    <w:lvl w:ilvl="0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364" w:hanging="360"/>
      </w:pPr>
    </w:lvl>
    <w:lvl w:ilvl="2">
      <w:start w:val="1"/>
      <w:numFmt w:val="lowerRoman"/>
      <w:lvlText w:val="%3."/>
      <w:lvlJc w:val="right"/>
      <w:pPr>
        <w:ind w:left="2084" w:hanging="180"/>
      </w:pPr>
    </w:lvl>
    <w:lvl w:ilvl="3">
      <w:start w:val="1"/>
      <w:numFmt w:val="decimal"/>
      <w:lvlText w:val="%4."/>
      <w:lvlJc w:val="left"/>
      <w:pPr>
        <w:ind w:left="2804" w:hanging="360"/>
      </w:pPr>
    </w:lvl>
    <w:lvl w:ilvl="4">
      <w:start w:val="1"/>
      <w:numFmt w:val="lowerLetter"/>
      <w:lvlText w:val="%5."/>
      <w:lvlJc w:val="left"/>
      <w:pPr>
        <w:ind w:left="3524" w:hanging="360"/>
      </w:pPr>
    </w:lvl>
    <w:lvl w:ilvl="5">
      <w:start w:val="1"/>
      <w:numFmt w:val="lowerRoman"/>
      <w:lvlText w:val="%6."/>
      <w:lvlJc w:val="right"/>
      <w:pPr>
        <w:ind w:left="4244" w:hanging="180"/>
      </w:pPr>
    </w:lvl>
    <w:lvl w:ilvl="6">
      <w:start w:val="1"/>
      <w:numFmt w:val="decimal"/>
      <w:lvlText w:val="%7."/>
      <w:lvlJc w:val="left"/>
      <w:pPr>
        <w:ind w:left="4964" w:hanging="360"/>
      </w:pPr>
    </w:lvl>
    <w:lvl w:ilvl="7">
      <w:start w:val="1"/>
      <w:numFmt w:val="lowerLetter"/>
      <w:lvlText w:val="%8."/>
      <w:lvlJc w:val="left"/>
      <w:pPr>
        <w:ind w:left="5684" w:hanging="360"/>
      </w:pPr>
    </w:lvl>
    <w:lvl w:ilvl="8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A5D4139"/>
    <w:multiLevelType w:val="hybridMultilevel"/>
    <w:tmpl w:val="AFAE4DD6"/>
    <w:lvl w:ilvl="0" w:tplc="53F2FC4C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19D729A"/>
    <w:multiLevelType w:val="hybridMultilevel"/>
    <w:tmpl w:val="A65CC04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E93F6F"/>
    <w:multiLevelType w:val="hybridMultilevel"/>
    <w:tmpl w:val="0D607A92"/>
    <w:lvl w:ilvl="0" w:tplc="21307A1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03779054">
    <w:abstractNumId w:val="0"/>
  </w:num>
  <w:num w:numId="2" w16cid:durableId="1605074689">
    <w:abstractNumId w:val="3"/>
  </w:num>
  <w:num w:numId="3" w16cid:durableId="752892209">
    <w:abstractNumId w:val="1"/>
  </w:num>
  <w:num w:numId="4" w16cid:durableId="40465146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proofState w:spelling="clean" w:grammar="clean"/>
  <w:revisionView w:inkAnnotations="0"/>
  <w:defaultTabStop w:val="708"/>
  <w:hyphenationZone w:val="425"/>
  <w:characterSpacingControl w:val="doNotCompress"/>
  <w:hdrShapeDefaults>
    <o:shapedefaults v:ext="edit" spidmax="40961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E224F"/>
    <w:rsid w:val="00032D94"/>
    <w:rsid w:val="000413B4"/>
    <w:rsid w:val="00052789"/>
    <w:rsid w:val="0005401C"/>
    <w:rsid w:val="00056B65"/>
    <w:rsid w:val="00072B88"/>
    <w:rsid w:val="000736B1"/>
    <w:rsid w:val="000748ED"/>
    <w:rsid w:val="00074D57"/>
    <w:rsid w:val="000753E5"/>
    <w:rsid w:val="00082A3D"/>
    <w:rsid w:val="00085C52"/>
    <w:rsid w:val="000979ED"/>
    <w:rsid w:val="000A1C5D"/>
    <w:rsid w:val="000F42FE"/>
    <w:rsid w:val="00117E6F"/>
    <w:rsid w:val="00121636"/>
    <w:rsid w:val="001231BE"/>
    <w:rsid w:val="00125C75"/>
    <w:rsid w:val="00126CB3"/>
    <w:rsid w:val="001329BF"/>
    <w:rsid w:val="00133E78"/>
    <w:rsid w:val="001365F0"/>
    <w:rsid w:val="00136D38"/>
    <w:rsid w:val="0014196C"/>
    <w:rsid w:val="00146215"/>
    <w:rsid w:val="00150A45"/>
    <w:rsid w:val="001548F8"/>
    <w:rsid w:val="00174D1D"/>
    <w:rsid w:val="00181162"/>
    <w:rsid w:val="00185236"/>
    <w:rsid w:val="00192183"/>
    <w:rsid w:val="001A4BFE"/>
    <w:rsid w:val="001A67EF"/>
    <w:rsid w:val="001A739C"/>
    <w:rsid w:val="001B029A"/>
    <w:rsid w:val="001B130F"/>
    <w:rsid w:val="001C049A"/>
    <w:rsid w:val="001C3395"/>
    <w:rsid w:val="001C596C"/>
    <w:rsid w:val="001E2869"/>
    <w:rsid w:val="001E7426"/>
    <w:rsid w:val="00205E25"/>
    <w:rsid w:val="00210460"/>
    <w:rsid w:val="0022180B"/>
    <w:rsid w:val="00223210"/>
    <w:rsid w:val="00226B92"/>
    <w:rsid w:val="0023036B"/>
    <w:rsid w:val="002538C5"/>
    <w:rsid w:val="002603BF"/>
    <w:rsid w:val="00262EEF"/>
    <w:rsid w:val="00266ABD"/>
    <w:rsid w:val="00273FDC"/>
    <w:rsid w:val="00280C7F"/>
    <w:rsid w:val="002957B8"/>
    <w:rsid w:val="002A71D5"/>
    <w:rsid w:val="002C048C"/>
    <w:rsid w:val="002C6B36"/>
    <w:rsid w:val="002D5085"/>
    <w:rsid w:val="002E6967"/>
    <w:rsid w:val="002E6E56"/>
    <w:rsid w:val="002F4D2A"/>
    <w:rsid w:val="00307CEE"/>
    <w:rsid w:val="00326587"/>
    <w:rsid w:val="00327A84"/>
    <w:rsid w:val="0033201C"/>
    <w:rsid w:val="003359E7"/>
    <w:rsid w:val="003469F6"/>
    <w:rsid w:val="0035190B"/>
    <w:rsid w:val="00357709"/>
    <w:rsid w:val="00361AF3"/>
    <w:rsid w:val="00364A5A"/>
    <w:rsid w:val="00367B55"/>
    <w:rsid w:val="00385791"/>
    <w:rsid w:val="00392EE6"/>
    <w:rsid w:val="003A242C"/>
    <w:rsid w:val="003B300C"/>
    <w:rsid w:val="003B755D"/>
    <w:rsid w:val="003C7AB8"/>
    <w:rsid w:val="003D1BE5"/>
    <w:rsid w:val="003E3BC7"/>
    <w:rsid w:val="003F21C3"/>
    <w:rsid w:val="003F2A5C"/>
    <w:rsid w:val="003F34A1"/>
    <w:rsid w:val="0040641E"/>
    <w:rsid w:val="00412C15"/>
    <w:rsid w:val="00420342"/>
    <w:rsid w:val="00422120"/>
    <w:rsid w:val="00433743"/>
    <w:rsid w:val="0043452D"/>
    <w:rsid w:val="0043672F"/>
    <w:rsid w:val="00436F92"/>
    <w:rsid w:val="00443F77"/>
    <w:rsid w:val="00445775"/>
    <w:rsid w:val="004520CD"/>
    <w:rsid w:val="00452E4A"/>
    <w:rsid w:val="004562AF"/>
    <w:rsid w:val="00467E73"/>
    <w:rsid w:val="00470253"/>
    <w:rsid w:val="00473222"/>
    <w:rsid w:val="004807D2"/>
    <w:rsid w:val="00481682"/>
    <w:rsid w:val="00485191"/>
    <w:rsid w:val="004873E8"/>
    <w:rsid w:val="00494699"/>
    <w:rsid w:val="004A4ED1"/>
    <w:rsid w:val="004B25C7"/>
    <w:rsid w:val="004B6F62"/>
    <w:rsid w:val="004B78E7"/>
    <w:rsid w:val="004C223A"/>
    <w:rsid w:val="004C3FD0"/>
    <w:rsid w:val="004D3A37"/>
    <w:rsid w:val="004D4C7F"/>
    <w:rsid w:val="004E3496"/>
    <w:rsid w:val="004E4FE4"/>
    <w:rsid w:val="004F751A"/>
    <w:rsid w:val="005023EA"/>
    <w:rsid w:val="0051325C"/>
    <w:rsid w:val="00525E58"/>
    <w:rsid w:val="005268DB"/>
    <w:rsid w:val="00526CFE"/>
    <w:rsid w:val="00543974"/>
    <w:rsid w:val="0054423B"/>
    <w:rsid w:val="00544681"/>
    <w:rsid w:val="00555914"/>
    <w:rsid w:val="005571DD"/>
    <w:rsid w:val="005602B5"/>
    <w:rsid w:val="00564D55"/>
    <w:rsid w:val="005843C9"/>
    <w:rsid w:val="005A398C"/>
    <w:rsid w:val="005A5625"/>
    <w:rsid w:val="005A6165"/>
    <w:rsid w:val="005B04C2"/>
    <w:rsid w:val="005B6F5F"/>
    <w:rsid w:val="005C790B"/>
    <w:rsid w:val="005D7E9B"/>
    <w:rsid w:val="005E7DD0"/>
    <w:rsid w:val="005F091D"/>
    <w:rsid w:val="005F5813"/>
    <w:rsid w:val="00601B57"/>
    <w:rsid w:val="00607DEF"/>
    <w:rsid w:val="00617FDA"/>
    <w:rsid w:val="006202F9"/>
    <w:rsid w:val="00637067"/>
    <w:rsid w:val="006400DA"/>
    <w:rsid w:val="00642E4B"/>
    <w:rsid w:val="00643169"/>
    <w:rsid w:val="00657A3E"/>
    <w:rsid w:val="00660A36"/>
    <w:rsid w:val="00673F4E"/>
    <w:rsid w:val="0067445D"/>
    <w:rsid w:val="00687EA5"/>
    <w:rsid w:val="00691D5D"/>
    <w:rsid w:val="006935EC"/>
    <w:rsid w:val="00694C0F"/>
    <w:rsid w:val="00696815"/>
    <w:rsid w:val="006A5BCE"/>
    <w:rsid w:val="006B3D32"/>
    <w:rsid w:val="006B729C"/>
    <w:rsid w:val="006C2898"/>
    <w:rsid w:val="006C3F25"/>
    <w:rsid w:val="006C77D9"/>
    <w:rsid w:val="006D021B"/>
    <w:rsid w:val="006D08D2"/>
    <w:rsid w:val="006F58C7"/>
    <w:rsid w:val="00700D81"/>
    <w:rsid w:val="00721573"/>
    <w:rsid w:val="00722D05"/>
    <w:rsid w:val="00723D03"/>
    <w:rsid w:val="00725118"/>
    <w:rsid w:val="00731049"/>
    <w:rsid w:val="007336CC"/>
    <w:rsid w:val="007412C8"/>
    <w:rsid w:val="00741837"/>
    <w:rsid w:val="00750368"/>
    <w:rsid w:val="00754D57"/>
    <w:rsid w:val="007613A2"/>
    <w:rsid w:val="00766065"/>
    <w:rsid w:val="0077127C"/>
    <w:rsid w:val="0077446A"/>
    <w:rsid w:val="00774C07"/>
    <w:rsid w:val="00777512"/>
    <w:rsid w:val="00790BB8"/>
    <w:rsid w:val="00792787"/>
    <w:rsid w:val="007933E1"/>
    <w:rsid w:val="007A5798"/>
    <w:rsid w:val="007B19D7"/>
    <w:rsid w:val="007B6631"/>
    <w:rsid w:val="007C3600"/>
    <w:rsid w:val="007D3A64"/>
    <w:rsid w:val="007E1CB1"/>
    <w:rsid w:val="007E4F41"/>
    <w:rsid w:val="007F0DCF"/>
    <w:rsid w:val="00800582"/>
    <w:rsid w:val="008005D1"/>
    <w:rsid w:val="0080074B"/>
    <w:rsid w:val="00807023"/>
    <w:rsid w:val="008134E0"/>
    <w:rsid w:val="00814BFF"/>
    <w:rsid w:val="008333AF"/>
    <w:rsid w:val="00841C18"/>
    <w:rsid w:val="00851B76"/>
    <w:rsid w:val="0086032F"/>
    <w:rsid w:val="00866ED4"/>
    <w:rsid w:val="008824B0"/>
    <w:rsid w:val="00893F1E"/>
    <w:rsid w:val="0089406C"/>
    <w:rsid w:val="008A3A65"/>
    <w:rsid w:val="008B426B"/>
    <w:rsid w:val="008D74F1"/>
    <w:rsid w:val="008D7C83"/>
    <w:rsid w:val="008E4463"/>
    <w:rsid w:val="008E5DAA"/>
    <w:rsid w:val="008E5F8B"/>
    <w:rsid w:val="008E6791"/>
    <w:rsid w:val="008F2CD5"/>
    <w:rsid w:val="008F3803"/>
    <w:rsid w:val="009229C6"/>
    <w:rsid w:val="00923382"/>
    <w:rsid w:val="00937F4E"/>
    <w:rsid w:val="00946AA3"/>
    <w:rsid w:val="009471A0"/>
    <w:rsid w:val="009509F3"/>
    <w:rsid w:val="00950E83"/>
    <w:rsid w:val="0097519F"/>
    <w:rsid w:val="00983DE0"/>
    <w:rsid w:val="00987448"/>
    <w:rsid w:val="009928C0"/>
    <w:rsid w:val="00993902"/>
    <w:rsid w:val="009971FD"/>
    <w:rsid w:val="009B52C4"/>
    <w:rsid w:val="009B60A4"/>
    <w:rsid w:val="009F448E"/>
    <w:rsid w:val="00A01C91"/>
    <w:rsid w:val="00A03D0F"/>
    <w:rsid w:val="00A053A6"/>
    <w:rsid w:val="00A0614E"/>
    <w:rsid w:val="00A07144"/>
    <w:rsid w:val="00A201FF"/>
    <w:rsid w:val="00A248D8"/>
    <w:rsid w:val="00A26276"/>
    <w:rsid w:val="00A31724"/>
    <w:rsid w:val="00A31F9B"/>
    <w:rsid w:val="00A417B4"/>
    <w:rsid w:val="00A42729"/>
    <w:rsid w:val="00A61CD5"/>
    <w:rsid w:val="00A64426"/>
    <w:rsid w:val="00A650C6"/>
    <w:rsid w:val="00AA0A36"/>
    <w:rsid w:val="00AA3162"/>
    <w:rsid w:val="00AA3D6A"/>
    <w:rsid w:val="00AA47BB"/>
    <w:rsid w:val="00AA543D"/>
    <w:rsid w:val="00AB5B87"/>
    <w:rsid w:val="00AC2F97"/>
    <w:rsid w:val="00AC48BE"/>
    <w:rsid w:val="00AC4EAE"/>
    <w:rsid w:val="00AD2418"/>
    <w:rsid w:val="00AD2E56"/>
    <w:rsid w:val="00AE20DF"/>
    <w:rsid w:val="00B15F6B"/>
    <w:rsid w:val="00B228EC"/>
    <w:rsid w:val="00B27F3B"/>
    <w:rsid w:val="00B32AF5"/>
    <w:rsid w:val="00B34DFF"/>
    <w:rsid w:val="00B40801"/>
    <w:rsid w:val="00B51959"/>
    <w:rsid w:val="00B53720"/>
    <w:rsid w:val="00B57877"/>
    <w:rsid w:val="00B70641"/>
    <w:rsid w:val="00B71811"/>
    <w:rsid w:val="00B823A4"/>
    <w:rsid w:val="00B93F9F"/>
    <w:rsid w:val="00B95AC8"/>
    <w:rsid w:val="00BA045D"/>
    <w:rsid w:val="00BC6D91"/>
    <w:rsid w:val="00BD53A5"/>
    <w:rsid w:val="00BE06B3"/>
    <w:rsid w:val="00BF1232"/>
    <w:rsid w:val="00BF1690"/>
    <w:rsid w:val="00BF31FC"/>
    <w:rsid w:val="00BF5C96"/>
    <w:rsid w:val="00C03DAE"/>
    <w:rsid w:val="00C245F6"/>
    <w:rsid w:val="00C24F6A"/>
    <w:rsid w:val="00C27DAD"/>
    <w:rsid w:val="00C3138E"/>
    <w:rsid w:val="00C41360"/>
    <w:rsid w:val="00C456D5"/>
    <w:rsid w:val="00C45C8A"/>
    <w:rsid w:val="00C525D6"/>
    <w:rsid w:val="00C53B4B"/>
    <w:rsid w:val="00C60B3C"/>
    <w:rsid w:val="00C6215C"/>
    <w:rsid w:val="00C7605A"/>
    <w:rsid w:val="00C81649"/>
    <w:rsid w:val="00C8240C"/>
    <w:rsid w:val="00CA7F5B"/>
    <w:rsid w:val="00CB01B7"/>
    <w:rsid w:val="00CD33B4"/>
    <w:rsid w:val="00CD4E08"/>
    <w:rsid w:val="00CE5840"/>
    <w:rsid w:val="00D12868"/>
    <w:rsid w:val="00D13A7F"/>
    <w:rsid w:val="00D31964"/>
    <w:rsid w:val="00D31ED9"/>
    <w:rsid w:val="00D45F1C"/>
    <w:rsid w:val="00D51E44"/>
    <w:rsid w:val="00D64E02"/>
    <w:rsid w:val="00D701C0"/>
    <w:rsid w:val="00D839B7"/>
    <w:rsid w:val="00D86ADD"/>
    <w:rsid w:val="00D9029E"/>
    <w:rsid w:val="00D9620D"/>
    <w:rsid w:val="00D96E9F"/>
    <w:rsid w:val="00D977C2"/>
    <w:rsid w:val="00DA7BBC"/>
    <w:rsid w:val="00DB1279"/>
    <w:rsid w:val="00DC7E2A"/>
    <w:rsid w:val="00DD0D1B"/>
    <w:rsid w:val="00DE0705"/>
    <w:rsid w:val="00DF0B1D"/>
    <w:rsid w:val="00DF22AC"/>
    <w:rsid w:val="00DF4EFF"/>
    <w:rsid w:val="00DF5698"/>
    <w:rsid w:val="00DF79F8"/>
    <w:rsid w:val="00E103ED"/>
    <w:rsid w:val="00E4326F"/>
    <w:rsid w:val="00E46BDF"/>
    <w:rsid w:val="00E65348"/>
    <w:rsid w:val="00E673B3"/>
    <w:rsid w:val="00E67B6F"/>
    <w:rsid w:val="00E7116C"/>
    <w:rsid w:val="00E726C0"/>
    <w:rsid w:val="00E74428"/>
    <w:rsid w:val="00E7444B"/>
    <w:rsid w:val="00E82652"/>
    <w:rsid w:val="00E83B83"/>
    <w:rsid w:val="00E8703E"/>
    <w:rsid w:val="00E87644"/>
    <w:rsid w:val="00E90A92"/>
    <w:rsid w:val="00EA00F5"/>
    <w:rsid w:val="00EA5437"/>
    <w:rsid w:val="00EB2CD6"/>
    <w:rsid w:val="00EB5CB4"/>
    <w:rsid w:val="00EC719C"/>
    <w:rsid w:val="00ED3CA1"/>
    <w:rsid w:val="00ED5024"/>
    <w:rsid w:val="00ED50A4"/>
    <w:rsid w:val="00ED64EA"/>
    <w:rsid w:val="00EE55F5"/>
    <w:rsid w:val="00F04065"/>
    <w:rsid w:val="00F04458"/>
    <w:rsid w:val="00F064B6"/>
    <w:rsid w:val="00F06D6B"/>
    <w:rsid w:val="00F177BF"/>
    <w:rsid w:val="00F17E7B"/>
    <w:rsid w:val="00F250E6"/>
    <w:rsid w:val="00F347D0"/>
    <w:rsid w:val="00F34B0D"/>
    <w:rsid w:val="00F42EE6"/>
    <w:rsid w:val="00F5389F"/>
    <w:rsid w:val="00F548CA"/>
    <w:rsid w:val="00F5520A"/>
    <w:rsid w:val="00F5533E"/>
    <w:rsid w:val="00F567EA"/>
    <w:rsid w:val="00F67A41"/>
    <w:rsid w:val="00F728E2"/>
    <w:rsid w:val="00F922FA"/>
    <w:rsid w:val="00F92A8F"/>
    <w:rsid w:val="00FA2174"/>
    <w:rsid w:val="00FB1DDF"/>
    <w:rsid w:val="00FB2FEB"/>
    <w:rsid w:val="00FB3369"/>
    <w:rsid w:val="00FE224F"/>
    <w:rsid w:val="00FE4A39"/>
    <w:rsid w:val="7E8512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 fillcolor="white">
      <v:fill color="white"/>
    </o:shapedefaults>
    <o:shapelayout v:ext="edit">
      <o:idmap v:ext="edit" data="1"/>
    </o:shapelayout>
  </w:shapeDefaults>
  <w:decimalSymbol w:val=","/>
  <w:listSeparator w:val=";"/>
  <w14:docId w14:val="1994703D"/>
  <w15:docId w15:val="{D2C94B2B-BF39-4EC5-8AAD-D8853591A0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1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eastAsia="en-GB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link w:val="40"/>
    <w:uiPriority w:val="9"/>
    <w:qFormat/>
    <w:pPr>
      <w:spacing w:before="100" w:beforeAutospacing="1" w:after="100" w:afterAutospacing="1"/>
      <w:outlineLvl w:val="3"/>
    </w:pPr>
    <w:rPr>
      <w:b/>
      <w:bCs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819"/>
        <w:tab w:val="right" w:pos="9639"/>
      </w:tabs>
    </w:pPr>
  </w:style>
  <w:style w:type="paragraph" w:styleId="a5">
    <w:name w:val="header"/>
    <w:basedOn w:val="a"/>
    <w:link w:val="a6"/>
    <w:uiPriority w:val="99"/>
    <w:unhideWhenUsed/>
    <w:pPr>
      <w:tabs>
        <w:tab w:val="center" w:pos="4819"/>
        <w:tab w:val="right" w:pos="9639"/>
      </w:tabs>
    </w:pPr>
  </w:style>
  <w:style w:type="character" w:styleId="a7">
    <w:name w:val="Hyperlink"/>
    <w:basedOn w:val="a0"/>
    <w:uiPriority w:val="99"/>
    <w:semiHidden/>
    <w:unhideWhenUsed/>
    <w:rPr>
      <w:color w:val="0000FF"/>
      <w:u w:val="single"/>
    </w:rPr>
  </w:style>
  <w:style w:type="paragraph" w:styleId="a8">
    <w:name w:val="Normal (Web)"/>
    <w:aliases w:val="Обычный (Web)1,Обычный (Web),Обычный (веб) Знак2,Обычный (веб) Знак1 Знак,Обычный (веб) Знак2 Знак1 Знак,Обычный (веб) Знак1 Знак Знак Знак,Обычный (веб) Знак Знак Знак Знак Знак,Обычный (Web) Знак Знак Знак Знак Знак"/>
    <w:basedOn w:val="a"/>
    <w:link w:val="a9"/>
    <w:uiPriority w:val="99"/>
    <w:unhideWhenUsed/>
    <w:qFormat/>
    <w:pPr>
      <w:spacing w:before="100" w:beforeAutospacing="1" w:after="100" w:afterAutospacing="1"/>
    </w:pPr>
    <w:rPr>
      <w:sz w:val="24"/>
      <w:szCs w:val="24"/>
      <w:lang w:eastAsia="uk-UA"/>
    </w:rPr>
  </w:style>
  <w:style w:type="character" w:styleId="aa">
    <w:name w:val="Strong"/>
    <w:basedOn w:val="a0"/>
    <w:uiPriority w:val="22"/>
    <w:qFormat/>
    <w:rPr>
      <w:b/>
      <w:bCs/>
    </w:rPr>
  </w:style>
  <w:style w:type="paragraph" w:styleId="ab">
    <w:name w:val="List Paragraph"/>
    <w:basedOn w:val="a"/>
    <w:link w:val="ac"/>
    <w:uiPriority w:val="1"/>
    <w:qFormat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uk-UA"/>
    </w:rPr>
  </w:style>
  <w:style w:type="character" w:customStyle="1" w:styleId="a9">
    <w:name w:val="Звичайний (веб) Знак"/>
    <w:aliases w:val="Обычный (Web)1 Знак,Обычный (Web) Знак,Обычный (веб) Знак2 Знак,Обычный (веб) Знак1 Знак Знак,Обычный (веб) Знак2 Знак1 Знак Знак,Обычный (веб) Знак1 Знак Знак Знак Знак,Обычный (веб) Знак Знак Знак Знак Знак Знак"/>
    <w:link w:val="a8"/>
    <w:locked/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1">
    <w:name w:val="Абзац списка1"/>
    <w:basedOn w:val="a"/>
    <w:qFormat/>
    <w:pPr>
      <w:spacing w:after="200" w:line="276" w:lineRule="auto"/>
      <w:ind w:left="720"/>
      <w:contextualSpacing/>
    </w:pPr>
    <w:rPr>
      <w:sz w:val="24"/>
      <w:szCs w:val="22"/>
      <w:lang w:eastAsia="en-US"/>
    </w:rPr>
  </w:style>
  <w:style w:type="character" w:customStyle="1" w:styleId="40">
    <w:name w:val="Заголовок 4 Знак"/>
    <w:basedOn w:val="a0"/>
    <w:link w:val="4"/>
    <w:uiPriority w:val="9"/>
    <w:rPr>
      <w:rFonts w:ascii="Times New Roman" w:eastAsia="Times New Roman" w:hAnsi="Times New Roman" w:cs="Times New Roman"/>
      <w:b/>
      <w:bCs/>
      <w:sz w:val="24"/>
      <w:szCs w:val="24"/>
      <w:lang w:eastAsia="uk-UA"/>
    </w:rPr>
  </w:style>
  <w:style w:type="paragraph" w:customStyle="1" w:styleId="2">
    <w:name w:val="Обычный2"/>
    <w:qFormat/>
    <w:rPr>
      <w:rFonts w:ascii="Times New Roman" w:eastAsia="Times New Roman" w:hAnsi="Times New Roman" w:cs="Times New Roman"/>
    </w:rPr>
  </w:style>
  <w:style w:type="character" w:customStyle="1" w:styleId="20">
    <w:name w:val="Основной шрифт абзаца2"/>
  </w:style>
  <w:style w:type="character" w:customStyle="1" w:styleId="a6">
    <w:name w:val="Верхній колонтитул Знак"/>
    <w:basedOn w:val="a0"/>
    <w:link w:val="a5"/>
    <w:uiPriority w:val="99"/>
    <w:rPr>
      <w:rFonts w:ascii="Times New Roman" w:eastAsia="Times New Roman" w:hAnsi="Times New Roman" w:cs="Times New Roman"/>
      <w:sz w:val="20"/>
      <w:szCs w:val="20"/>
      <w:lang w:eastAsia="en-GB"/>
    </w:rPr>
  </w:style>
  <w:style w:type="character" w:customStyle="1" w:styleId="a4">
    <w:name w:val="Нижній колонтитул Знак"/>
    <w:basedOn w:val="a0"/>
    <w:link w:val="a3"/>
    <w:uiPriority w:val="99"/>
    <w:rPr>
      <w:rFonts w:ascii="Times New Roman" w:eastAsia="Times New Roman" w:hAnsi="Times New Roman" w:cs="Times New Roman"/>
      <w:sz w:val="20"/>
      <w:szCs w:val="20"/>
      <w:lang w:eastAsia="en-GB"/>
    </w:rPr>
  </w:style>
  <w:style w:type="paragraph" w:customStyle="1" w:styleId="10">
    <w:name w:val="Обычный1"/>
    <w:qFormat/>
    <w:rPr>
      <w:rFonts w:ascii="Times New Roman" w:eastAsia="Times New Roman" w:hAnsi="Times New Roman" w:cs="Times New Roman"/>
    </w:rPr>
  </w:style>
  <w:style w:type="character" w:customStyle="1" w:styleId="30">
    <w:name w:val="Заголовок 3 Знак"/>
    <w:basedOn w:val="a0"/>
    <w:link w:val="3"/>
    <w:uiPriority w:val="9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n-GB"/>
    </w:rPr>
  </w:style>
  <w:style w:type="paragraph" w:customStyle="1" w:styleId="11">
    <w:name w:val="Звичайний1"/>
    <w:qFormat/>
    <w:rPr>
      <w:rFonts w:ascii="Times New Roman" w:eastAsia="Times New Roman" w:hAnsi="Times New Roman" w:cs="Times New Roman"/>
    </w:rPr>
  </w:style>
  <w:style w:type="paragraph" w:customStyle="1" w:styleId="ad">
    <w:name w:val="Обычный"/>
    <w:qFormat/>
    <w:rPr>
      <w:rFonts w:ascii="Times New Roman" w:eastAsia="Times New Roman" w:hAnsi="Times New Roman" w:cs="Times New Roman"/>
    </w:rPr>
  </w:style>
  <w:style w:type="character" w:customStyle="1" w:styleId="ac">
    <w:name w:val="Абзац списку Знак"/>
    <w:link w:val="ab"/>
    <w:uiPriority w:val="99"/>
    <w:locked/>
    <w:rsid w:val="003E3BC7"/>
    <w:rPr>
      <w:rFonts w:ascii="Calibri" w:eastAsia="Times New Roman" w:hAnsi="Calibri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83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79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81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8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38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21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43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46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23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02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246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33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62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58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1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0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56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24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8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D955F5-A798-4AFB-B666-A3865A3AA29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1127</TotalTime>
  <Pages>2</Pages>
  <Words>1225</Words>
  <Characters>699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d03-vyshnovska</dc:creator>
  <cp:lastModifiedBy>Тернопільська міська рада</cp:lastModifiedBy>
  <cp:revision>310</cp:revision>
  <cp:lastPrinted>2024-10-17T12:51:00Z</cp:lastPrinted>
  <dcterms:created xsi:type="dcterms:W3CDTF">2022-11-09T13:53:00Z</dcterms:created>
  <dcterms:modified xsi:type="dcterms:W3CDTF">2025-05-01T07:10:00Z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1033-12.2.0.17153</vt:lpwstr>
  </property>
  <property fmtid="{D5CDD505-2E9C-101B-9397-08002B2CF9AE}" pid="3" name="ICV">
    <vt:lpwstr>7BFFDAECAA6C4867935ED8F4A715D827_12</vt:lpwstr>
  </property>
</Properties>
</file>