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 w:rsidP="00614012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 w:rsidP="00614012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752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 w:rsidP="00614012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 w:rsidP="00614012">
      <w:pPr>
        <w:pStyle w:val="a8"/>
        <w:spacing w:before="0" w:beforeAutospacing="0" w:after="0" w:afterAutospacing="0"/>
      </w:pPr>
    </w:p>
    <w:p w14:paraId="528E1703" w14:textId="77777777" w:rsidR="00E67B6F" w:rsidRDefault="000F42FE" w:rsidP="00614012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 w:rsidP="00614012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 w:rsidP="00614012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 w:rsidP="00614012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46EDC925" w:rsidR="00E67B6F" w:rsidRPr="00513F51" w:rsidRDefault="000F42FE" w:rsidP="00614012">
      <w:pPr>
        <w:pStyle w:val="a8"/>
        <w:spacing w:before="0" w:beforeAutospacing="0" w:after="0" w:afterAutospacing="0"/>
        <w:jc w:val="center"/>
        <w:rPr>
          <w:b/>
        </w:rPr>
      </w:pPr>
      <w:r w:rsidRPr="00513F51">
        <w:rPr>
          <w:b/>
        </w:rPr>
        <w:t>Протокол засідання комісії №</w:t>
      </w:r>
      <w:r w:rsidR="00D007AD" w:rsidRPr="00513F51">
        <w:rPr>
          <w:b/>
        </w:rPr>
        <w:t>4</w:t>
      </w:r>
    </w:p>
    <w:p w14:paraId="7975C010" w14:textId="7E4F73EC" w:rsidR="00E67B6F" w:rsidRPr="00513F51" w:rsidRDefault="000F42FE" w:rsidP="00614012">
      <w:pPr>
        <w:pStyle w:val="a8"/>
        <w:spacing w:before="0" w:beforeAutospacing="0" w:after="0" w:afterAutospacing="0"/>
        <w:jc w:val="center"/>
        <w:rPr>
          <w:b/>
        </w:rPr>
      </w:pPr>
      <w:r w:rsidRPr="00513F51">
        <w:rPr>
          <w:b/>
        </w:rPr>
        <w:t xml:space="preserve">від </w:t>
      </w:r>
      <w:r w:rsidR="00513F51" w:rsidRPr="00513F51">
        <w:rPr>
          <w:b/>
        </w:rPr>
        <w:t>24</w:t>
      </w:r>
      <w:r w:rsidRPr="00513F51">
        <w:rPr>
          <w:b/>
        </w:rPr>
        <w:t>.</w:t>
      </w:r>
      <w:r w:rsidR="00950E83" w:rsidRPr="00513F51">
        <w:rPr>
          <w:b/>
        </w:rPr>
        <w:t>0</w:t>
      </w:r>
      <w:r w:rsidR="00513F51" w:rsidRPr="00513F51">
        <w:rPr>
          <w:b/>
        </w:rPr>
        <w:t>4</w:t>
      </w:r>
      <w:r w:rsidRPr="00513F51">
        <w:rPr>
          <w:b/>
        </w:rPr>
        <w:t>.202</w:t>
      </w:r>
      <w:r w:rsidR="00950E83" w:rsidRPr="00513F51">
        <w:rPr>
          <w:b/>
        </w:rPr>
        <w:t>5</w:t>
      </w:r>
    </w:p>
    <w:p w14:paraId="3556202C" w14:textId="77777777" w:rsidR="00E67B6F" w:rsidRDefault="00E67B6F" w:rsidP="00614012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 w:rsidP="00614012">
      <w:pPr>
        <w:pStyle w:val="a8"/>
        <w:spacing w:before="0" w:beforeAutospacing="0" w:after="0" w:afterAutospacing="0"/>
        <w:rPr>
          <w:b/>
        </w:rPr>
      </w:pPr>
    </w:p>
    <w:p w14:paraId="2813F66A" w14:textId="4F3D1CF8" w:rsidR="00E67B6F" w:rsidRDefault="000F42FE" w:rsidP="00614012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>(</w:t>
      </w:r>
      <w:r w:rsidR="0040641E">
        <w:t>3</w:t>
      </w:r>
      <w:r>
        <w:t xml:space="preserve">) Олег Климчук, Іван </w:t>
      </w:r>
      <w:proofErr w:type="spellStart"/>
      <w:r>
        <w:t>Зінь</w:t>
      </w:r>
      <w:proofErr w:type="spellEnd"/>
      <w:r w:rsidR="0040641E">
        <w:t>, Ігор Костюк</w:t>
      </w:r>
    </w:p>
    <w:p w14:paraId="20E113C1" w14:textId="22382CB4" w:rsidR="00E67B6F" w:rsidRDefault="000F42FE" w:rsidP="00614012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>(</w:t>
      </w:r>
      <w:r w:rsidR="0040641E">
        <w:t>3</w:t>
      </w:r>
      <w:r>
        <w:t xml:space="preserve">) </w:t>
      </w:r>
      <w:r w:rsidR="0040641E">
        <w:t xml:space="preserve">Олег Климчук, Іван </w:t>
      </w:r>
      <w:proofErr w:type="spellStart"/>
      <w:r w:rsidR="0040641E">
        <w:t>Зінь</w:t>
      </w:r>
      <w:proofErr w:type="spellEnd"/>
      <w:r w:rsidR="0040641E">
        <w:t>, Ігор Костюк</w:t>
      </w:r>
    </w:p>
    <w:p w14:paraId="75BFA562" w14:textId="77777777" w:rsidR="00E67B6F" w:rsidRDefault="00E67B6F" w:rsidP="00614012">
      <w:pPr>
        <w:pStyle w:val="a8"/>
        <w:spacing w:before="0" w:beforeAutospacing="0" w:after="0" w:afterAutospacing="0"/>
      </w:pPr>
    </w:p>
    <w:p w14:paraId="54388B60" w14:textId="77777777" w:rsidR="00E67B6F" w:rsidRDefault="000F42FE" w:rsidP="00614012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 w:rsidP="00614012">
      <w:pPr>
        <w:pStyle w:val="a8"/>
        <w:spacing w:before="0" w:beforeAutospacing="0" w:after="0" w:afterAutospacing="0"/>
      </w:pPr>
    </w:p>
    <w:p w14:paraId="29B81F86" w14:textId="4BF1220F" w:rsidR="00E67B6F" w:rsidRDefault="000F42FE" w:rsidP="00614012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17330149" w14:textId="128D6AC5" w:rsidR="00395092" w:rsidRDefault="006D65B2" w:rsidP="00395092">
      <w:pPr>
        <w:pStyle w:val="a8"/>
        <w:spacing w:before="0" w:beforeAutospacing="0" w:after="0" w:afterAutospacing="0"/>
        <w:jc w:val="both"/>
        <w:rPr>
          <w:lang w:eastAsia="en-GB"/>
        </w:rPr>
      </w:pPr>
      <w:r>
        <w:rPr>
          <w:bCs/>
        </w:rPr>
        <w:t xml:space="preserve">Іван Паньків </w:t>
      </w:r>
      <w:r w:rsidR="00395092">
        <w:rPr>
          <w:bCs/>
        </w:rPr>
        <w:t>–</w:t>
      </w:r>
      <w:r>
        <w:rPr>
          <w:bCs/>
        </w:rPr>
        <w:t xml:space="preserve"> </w:t>
      </w:r>
      <w:r w:rsidR="00395092">
        <w:rPr>
          <w:bCs/>
        </w:rPr>
        <w:t xml:space="preserve">заступник </w:t>
      </w:r>
      <w:r>
        <w:rPr>
          <w:bCs/>
        </w:rPr>
        <w:t>н</w:t>
      </w:r>
      <w:r w:rsidRPr="006D65B2">
        <w:rPr>
          <w:bCs/>
        </w:rPr>
        <w:t>ачальник</w:t>
      </w:r>
      <w:r w:rsidR="00395092">
        <w:rPr>
          <w:bCs/>
        </w:rPr>
        <w:t>а</w:t>
      </w:r>
      <w:r w:rsidRPr="006D65B2">
        <w:rPr>
          <w:bCs/>
        </w:rPr>
        <w:t xml:space="preserve"> </w:t>
      </w:r>
      <w:r w:rsidR="00395092" w:rsidRPr="00395092">
        <w:rPr>
          <w:lang w:eastAsia="en-GB"/>
        </w:rPr>
        <w:t>Тернопільського районного управління поліції Головного управління  Національної поліції в Тернопільській області;</w:t>
      </w:r>
    </w:p>
    <w:p w14:paraId="35F9E88B" w14:textId="5ABBCD4A" w:rsidR="00D007AD" w:rsidRPr="00AB351D" w:rsidRDefault="00D007AD" w:rsidP="00540AD5">
      <w:pPr>
        <w:pStyle w:val="a8"/>
        <w:spacing w:before="0" w:beforeAutospacing="0" w:after="0" w:afterAutospacing="0"/>
        <w:jc w:val="both"/>
        <w:rPr>
          <w:lang w:eastAsia="en-GB"/>
        </w:rPr>
      </w:pPr>
      <w:r>
        <w:rPr>
          <w:bCs/>
        </w:rPr>
        <w:t xml:space="preserve">Богдан Шевчук </w:t>
      </w:r>
      <w:r w:rsidRPr="00543974">
        <w:rPr>
          <w:lang w:eastAsia="en-GB"/>
        </w:rPr>
        <w:t xml:space="preserve">– начальник </w:t>
      </w:r>
      <w:r w:rsidR="007B3278">
        <w:rPr>
          <w:lang w:eastAsia="en-GB"/>
        </w:rPr>
        <w:t>У</w:t>
      </w:r>
      <w:r w:rsidRPr="00543974">
        <w:rPr>
          <w:lang w:eastAsia="en-GB"/>
        </w:rPr>
        <w:t>правління патрульної поліції в Тернопільській області Департаменту патрульної поліції</w:t>
      </w:r>
      <w:r w:rsidRPr="00AB351D">
        <w:rPr>
          <w:lang w:eastAsia="en-GB"/>
        </w:rPr>
        <w:t>;</w:t>
      </w:r>
    </w:p>
    <w:p w14:paraId="077E6518" w14:textId="7C6ED74F" w:rsidR="00AB351D" w:rsidRPr="00AB351D" w:rsidRDefault="00AB351D" w:rsidP="00540AD5">
      <w:pPr>
        <w:pStyle w:val="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 w:val="0"/>
          <w:color w:val="000000"/>
          <w:sz w:val="26"/>
          <w:szCs w:val="26"/>
        </w:rPr>
      </w:pPr>
      <w:r w:rsidRPr="00AB351D">
        <w:rPr>
          <w:b w:val="0"/>
        </w:rPr>
        <w:t xml:space="preserve">Олександр Печіль – начальник </w:t>
      </w:r>
      <w:hyperlink r:id="rId9" w:history="1">
        <w:r w:rsidRPr="00AB351D">
          <w:rPr>
            <w:b w:val="0"/>
          </w:rPr>
          <w:t>управління правового забезпечення</w:t>
        </w:r>
      </w:hyperlink>
      <w:r w:rsidRPr="00AB351D">
        <w:rPr>
          <w:b w:val="0"/>
        </w:rPr>
        <w:t>;</w:t>
      </w:r>
    </w:p>
    <w:p w14:paraId="1256A90B" w14:textId="71BF751C" w:rsidR="00AB351D" w:rsidRPr="00AB351D" w:rsidRDefault="00AB351D" w:rsidP="00540AD5">
      <w:pPr>
        <w:pStyle w:val="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 w:rsidRPr="00AB351D">
        <w:rPr>
          <w:b w:val="0"/>
        </w:rPr>
        <w:t xml:space="preserve">Тетяна </w:t>
      </w:r>
      <w:proofErr w:type="spellStart"/>
      <w:r w:rsidRPr="00AB351D">
        <w:rPr>
          <w:b w:val="0"/>
        </w:rPr>
        <w:t>Басюрська</w:t>
      </w:r>
      <w:proofErr w:type="spellEnd"/>
      <w:r w:rsidRPr="00AB351D">
        <w:rPr>
          <w:b w:val="0"/>
        </w:rPr>
        <w:t xml:space="preserve"> – начальник </w:t>
      </w:r>
      <w:hyperlink r:id="rId10" w:history="1">
        <w:r w:rsidRPr="00AB351D">
          <w:rPr>
            <w:b w:val="0"/>
          </w:rPr>
          <w:t>відділ</w:t>
        </w:r>
        <w:r w:rsidR="007B3278">
          <w:rPr>
            <w:b w:val="0"/>
          </w:rPr>
          <w:t>у</w:t>
        </w:r>
        <w:r w:rsidRPr="00AB351D">
          <w:rPr>
            <w:b w:val="0"/>
          </w:rPr>
          <w:t xml:space="preserve"> квартирного обліку та нерухомості</w:t>
        </w:r>
      </w:hyperlink>
      <w:r w:rsidRPr="00AB351D">
        <w:rPr>
          <w:b w:val="0"/>
        </w:rPr>
        <w:t>;</w:t>
      </w:r>
    </w:p>
    <w:p w14:paraId="08F62FA6" w14:textId="412AFFBB" w:rsidR="00AB351D" w:rsidRPr="00AB351D" w:rsidRDefault="002A5E9D" w:rsidP="00540AD5">
      <w:pPr>
        <w:pStyle w:val="a8"/>
        <w:spacing w:before="0" w:beforeAutospacing="0" w:after="0" w:afterAutospacing="0"/>
        <w:jc w:val="both"/>
        <w:rPr>
          <w:lang w:eastAsia="en-GB"/>
        </w:rPr>
      </w:pPr>
      <w:r>
        <w:rPr>
          <w:lang w:eastAsia="en-GB"/>
        </w:rPr>
        <w:t xml:space="preserve">Ірина Гірняк </w:t>
      </w:r>
      <w:r w:rsidR="00AB351D" w:rsidRPr="00AB351D">
        <w:rPr>
          <w:lang w:eastAsia="en-GB"/>
        </w:rPr>
        <w:t xml:space="preserve">– </w:t>
      </w:r>
      <w:r>
        <w:rPr>
          <w:lang w:eastAsia="en-GB"/>
        </w:rPr>
        <w:t xml:space="preserve">заступник </w:t>
      </w:r>
      <w:r w:rsidR="00AB351D" w:rsidRPr="00AB351D">
        <w:rPr>
          <w:lang w:eastAsia="en-GB"/>
        </w:rPr>
        <w:t>начальник</w:t>
      </w:r>
      <w:r>
        <w:rPr>
          <w:lang w:eastAsia="en-GB"/>
        </w:rPr>
        <w:t>а</w:t>
      </w:r>
      <w:r w:rsidR="00AB351D">
        <w:rPr>
          <w:lang w:eastAsia="en-GB"/>
        </w:rPr>
        <w:t xml:space="preserve"> </w:t>
      </w:r>
      <w:hyperlink r:id="rId11" w:history="1">
        <w:r w:rsidR="00AB351D" w:rsidRPr="00AB351D">
          <w:rPr>
            <w:lang w:eastAsia="en-GB"/>
          </w:rPr>
          <w:t>управління сім’ї, молодіжної політики та захисту дітей</w:t>
        </w:r>
      </w:hyperlink>
      <w:r>
        <w:rPr>
          <w:lang w:eastAsia="en-GB"/>
        </w:rPr>
        <w:t>-</w:t>
      </w:r>
      <w:r w:rsidRPr="002A5E9D">
        <w:rPr>
          <w:lang w:eastAsia="en-GB"/>
        </w:rPr>
        <w:t>начальник служби</w:t>
      </w:r>
      <w:r>
        <w:rPr>
          <w:lang w:eastAsia="en-GB"/>
        </w:rPr>
        <w:t xml:space="preserve"> у справах дітей</w:t>
      </w:r>
      <w:r w:rsidR="00AB351D">
        <w:rPr>
          <w:lang w:eastAsia="en-GB"/>
        </w:rPr>
        <w:t>;</w:t>
      </w:r>
    </w:p>
    <w:p w14:paraId="563E2553" w14:textId="7E626067" w:rsidR="00D007AD" w:rsidRPr="00540AD5" w:rsidRDefault="00D007AD" w:rsidP="00540AD5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lang w:eastAsia="en-GB"/>
        </w:rPr>
      </w:pPr>
      <w:r w:rsidRPr="00540AD5">
        <w:rPr>
          <w:b w:val="0"/>
          <w:bCs w:val="0"/>
          <w:lang w:eastAsia="en-GB"/>
        </w:rPr>
        <w:t>Петро Гукалюк – начальник</w:t>
      </w:r>
      <w:r w:rsidR="00540AD5" w:rsidRPr="00540AD5">
        <w:rPr>
          <w:b w:val="0"/>
          <w:bCs w:val="0"/>
          <w:lang w:eastAsia="en-GB"/>
        </w:rPr>
        <w:t xml:space="preserve"> </w:t>
      </w:r>
      <w:hyperlink r:id="rId12" w:history="1">
        <w:r w:rsidR="00540AD5" w:rsidRPr="00540AD5">
          <w:rPr>
            <w:b w:val="0"/>
            <w:bCs w:val="0"/>
            <w:lang w:eastAsia="en-GB"/>
          </w:rPr>
          <w:t>відділу взаємодії з правоохоронними органами, запобігання корупції та мобілізаційної роботи</w:t>
        </w:r>
      </w:hyperlink>
      <w:r w:rsidRPr="00540AD5">
        <w:rPr>
          <w:b w:val="0"/>
          <w:bCs w:val="0"/>
        </w:rPr>
        <w:t>;</w:t>
      </w:r>
    </w:p>
    <w:p w14:paraId="010A276E" w14:textId="6591BA67" w:rsidR="00D007AD" w:rsidRDefault="00513F51" w:rsidP="00540AD5">
      <w:pPr>
        <w:tabs>
          <w:tab w:val="left" w:pos="142"/>
        </w:tabs>
        <w:jc w:val="both"/>
        <w:rPr>
          <w:sz w:val="24"/>
          <w:szCs w:val="24"/>
        </w:rPr>
      </w:pPr>
      <w:r w:rsidRPr="00513F51">
        <w:rPr>
          <w:sz w:val="24"/>
          <w:szCs w:val="24"/>
        </w:rPr>
        <w:t>Катерина Бабій</w:t>
      </w:r>
      <w:r w:rsidR="00D007AD" w:rsidRPr="00513F51">
        <w:rPr>
          <w:sz w:val="24"/>
          <w:szCs w:val="24"/>
        </w:rPr>
        <w:t xml:space="preserve"> – головний</w:t>
      </w:r>
      <w:r w:rsidR="00D007AD" w:rsidRPr="00205E25">
        <w:rPr>
          <w:sz w:val="24"/>
          <w:szCs w:val="24"/>
        </w:rPr>
        <w:t xml:space="preserve"> спеціаліст організаційного відділу ради управління організаційно-виконавчої роботи</w:t>
      </w:r>
      <w:r w:rsidR="00D007AD">
        <w:rPr>
          <w:sz w:val="24"/>
          <w:szCs w:val="24"/>
        </w:rPr>
        <w:t>;</w:t>
      </w:r>
    </w:p>
    <w:p w14:paraId="68516890" w14:textId="77777777" w:rsidR="00D007AD" w:rsidRPr="007E4F41" w:rsidRDefault="00D007AD" w:rsidP="00540AD5">
      <w:pPr>
        <w:jc w:val="both"/>
        <w:rPr>
          <w:sz w:val="24"/>
          <w:szCs w:val="24"/>
        </w:rPr>
      </w:pPr>
      <w:r w:rsidRPr="007E4F41">
        <w:rPr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0055FF50" w14:textId="77777777" w:rsidR="00B40801" w:rsidRPr="00B40801" w:rsidRDefault="00B40801" w:rsidP="00614012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1112741B" w:rsidR="00E67B6F" w:rsidRDefault="000F42FE" w:rsidP="00614012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  <w:r w:rsidR="007B19D7">
        <w:t>.</w:t>
      </w:r>
    </w:p>
    <w:p w14:paraId="28E35FD9" w14:textId="77777777" w:rsidR="000753E5" w:rsidRDefault="000753E5" w:rsidP="00614012">
      <w:pPr>
        <w:pStyle w:val="1"/>
        <w:spacing w:after="0" w:line="240" w:lineRule="auto"/>
        <w:ind w:left="0"/>
        <w:jc w:val="both"/>
        <w:rPr>
          <w:szCs w:val="24"/>
        </w:rPr>
      </w:pPr>
    </w:p>
    <w:p w14:paraId="22E63D34" w14:textId="22A8E4DA" w:rsidR="000753E5" w:rsidRDefault="000753E5" w:rsidP="00614012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Депутати міської ради Іван </w:t>
      </w:r>
      <w:proofErr w:type="spellStart"/>
      <w:r>
        <w:rPr>
          <w:szCs w:val="24"/>
        </w:rPr>
        <w:t>Зінь</w:t>
      </w:r>
      <w:proofErr w:type="spellEnd"/>
      <w:r>
        <w:rPr>
          <w:szCs w:val="24"/>
        </w:rPr>
        <w:t>, Ігор Костюк</w:t>
      </w:r>
      <w:r w:rsidR="00D007AD">
        <w:rPr>
          <w:szCs w:val="24"/>
        </w:rPr>
        <w:t xml:space="preserve"> </w:t>
      </w:r>
      <w:r>
        <w:rPr>
          <w:szCs w:val="24"/>
        </w:rPr>
        <w:t>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42AAB877" w14:textId="77777777" w:rsidR="00B40801" w:rsidRDefault="00B40801" w:rsidP="00614012">
      <w:pPr>
        <w:jc w:val="both"/>
        <w:rPr>
          <w:sz w:val="24"/>
          <w:szCs w:val="24"/>
        </w:rPr>
      </w:pPr>
    </w:p>
    <w:p w14:paraId="4B50470E" w14:textId="77777777" w:rsidR="00A97BFF" w:rsidRDefault="00A97BFF" w:rsidP="00A97BF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3225610F" w14:textId="77777777" w:rsidR="0046276E" w:rsidRDefault="0046276E" w:rsidP="0046276E">
      <w:pPr>
        <w:jc w:val="both"/>
        <w:rPr>
          <w:sz w:val="24"/>
          <w:szCs w:val="24"/>
        </w:rPr>
      </w:pPr>
    </w:p>
    <w:p w14:paraId="08DB344A" w14:textId="72F3D1AE" w:rsidR="0046276E" w:rsidRDefault="0046276E" w:rsidP="0046276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ВИСТУПИВ: Олег Климчук, який запропонував затвердити порядок денний комісії, відповідно до листа від </w:t>
      </w:r>
      <w:r w:rsidRPr="00B00C63">
        <w:rPr>
          <w:sz w:val="24"/>
          <w:szCs w:val="24"/>
        </w:rPr>
        <w:t>23.04.2025 №11512/2025</w:t>
      </w:r>
      <w:r>
        <w:rPr>
          <w:sz w:val="24"/>
          <w:szCs w:val="24"/>
        </w:rPr>
        <w:t xml:space="preserve"> в цілому.</w:t>
      </w:r>
    </w:p>
    <w:p w14:paraId="5C71A045" w14:textId="77777777" w:rsidR="0046276E" w:rsidRDefault="0046276E" w:rsidP="0046276E">
      <w:pPr>
        <w:jc w:val="both"/>
        <w:rPr>
          <w:color w:val="FF0000"/>
          <w:sz w:val="24"/>
          <w:szCs w:val="24"/>
        </w:rPr>
      </w:pPr>
    </w:p>
    <w:p w14:paraId="0E1E6969" w14:textId="77777777" w:rsidR="0046276E" w:rsidRDefault="0046276E" w:rsidP="004627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 комісії в цілому: За – 3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, Ігор Костюк)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3FBE9BAA" w14:textId="77777777" w:rsidR="0046276E" w:rsidRDefault="0046276E" w:rsidP="0046276E">
      <w:pPr>
        <w:jc w:val="both"/>
        <w:rPr>
          <w:sz w:val="24"/>
          <w:szCs w:val="24"/>
        </w:rPr>
      </w:pPr>
    </w:p>
    <w:p w14:paraId="0E669D48" w14:textId="77777777" w:rsidR="0046276E" w:rsidRDefault="0046276E" w:rsidP="0046276E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480EF5E7" w14:textId="77777777" w:rsidR="009928C0" w:rsidRDefault="009928C0" w:rsidP="0046276E">
      <w:pPr>
        <w:tabs>
          <w:tab w:val="left" w:pos="142"/>
        </w:tabs>
        <w:rPr>
          <w:b/>
          <w:sz w:val="24"/>
          <w:szCs w:val="24"/>
        </w:rPr>
      </w:pPr>
    </w:p>
    <w:p w14:paraId="0BE03BFF" w14:textId="1BA6F7FC" w:rsidR="00E67B6F" w:rsidRDefault="000F42FE" w:rsidP="00614012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Порядок денний засідання:</w:t>
      </w:r>
    </w:p>
    <w:p w14:paraId="413EE9F1" w14:textId="77777777" w:rsidR="00E726C0" w:rsidRDefault="00E726C0" w:rsidP="00614012">
      <w:pPr>
        <w:jc w:val="both"/>
        <w:rPr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753"/>
      </w:tblGrid>
      <w:tr w:rsidR="00395092" w:rsidRPr="00E4434A" w14:paraId="2851422A" w14:textId="77777777" w:rsidTr="00D57B15">
        <w:trPr>
          <w:trHeight w:val="542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EC52C" w14:textId="77777777" w:rsidR="00395092" w:rsidRPr="00E4434A" w:rsidRDefault="00395092" w:rsidP="00D57B15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444F1854" w14:textId="77777777" w:rsidR="00395092" w:rsidRPr="00E4434A" w:rsidRDefault="00395092" w:rsidP="00D57B15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536" w14:textId="77777777" w:rsidR="00395092" w:rsidRPr="00E4434A" w:rsidRDefault="00395092" w:rsidP="00D57B15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395092" w:rsidRPr="009C783F" w14:paraId="49A3887E" w14:textId="77777777" w:rsidTr="00D57B15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0BEA" w14:textId="77777777" w:rsidR="00395092" w:rsidRPr="009C783F" w:rsidRDefault="00395092" w:rsidP="00395092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F4DD" w14:textId="77777777" w:rsidR="00395092" w:rsidRPr="009C783F" w:rsidRDefault="00395092" w:rsidP="00D57B15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9C783F">
              <w:rPr>
                <w:sz w:val="24"/>
                <w:szCs w:val="24"/>
              </w:rPr>
              <w:t>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395092" w:rsidRPr="009C783F" w14:paraId="669E3319" w14:textId="77777777" w:rsidTr="00D57B15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2B2F" w14:textId="77777777" w:rsidR="00395092" w:rsidRPr="009C783F" w:rsidRDefault="00395092" w:rsidP="00395092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2A5" w14:textId="77777777" w:rsidR="00395092" w:rsidRPr="009C783F" w:rsidRDefault="00395092" w:rsidP="00D57B15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9C783F">
              <w:rPr>
                <w:sz w:val="24"/>
                <w:szCs w:val="24"/>
                <w:lang w:eastAsia="uk-UA"/>
              </w:rPr>
              <w:t>Про звернення депутатів Тернопільської міської ради до Президента України Володимира Зеленського, Верховної Ради України, Кабінету Міністрів України, Міністерства у справах ветеранів України щодо усунення соціальної несправедливості в частині розміру одноразової грошової допомоги родинам загиблих Захисників та Захисниць України до початку повномасштабного вторгнення</w:t>
            </w:r>
          </w:p>
        </w:tc>
      </w:tr>
      <w:tr w:rsidR="00395092" w:rsidRPr="009C783F" w14:paraId="710A9EE6" w14:textId="77777777" w:rsidTr="00D57B15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3A25" w14:textId="77777777" w:rsidR="00395092" w:rsidRPr="009C783F" w:rsidRDefault="00395092" w:rsidP="00395092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8524" w14:textId="77777777" w:rsidR="00395092" w:rsidRPr="009C783F" w:rsidRDefault="00395092" w:rsidP="00D57B15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9C783F">
              <w:rPr>
                <w:bCs/>
                <w:sz w:val="24"/>
                <w:szCs w:val="24"/>
              </w:rPr>
              <w:t>Про внесення змін до рішення міської ради від 05.01.2011 № 6/4/51 «Про затвердження положень про виконавчі органи міської ради»</w:t>
            </w:r>
          </w:p>
        </w:tc>
      </w:tr>
      <w:tr w:rsidR="00395092" w:rsidRPr="009C783F" w14:paraId="02270B7D" w14:textId="77777777" w:rsidTr="00D57B15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E22E" w14:textId="77777777" w:rsidR="00395092" w:rsidRPr="009C783F" w:rsidRDefault="00395092" w:rsidP="00395092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C5AC" w14:textId="77777777" w:rsidR="00395092" w:rsidRPr="009C783F" w:rsidRDefault="00395092" w:rsidP="00D57B15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9C783F">
              <w:rPr>
                <w:bCs/>
                <w:sz w:val="24"/>
                <w:szCs w:val="24"/>
              </w:rPr>
              <w:t>Про внесення змін у «Програму «Обороноздатність» на 2025 рік»</w:t>
            </w:r>
          </w:p>
        </w:tc>
      </w:tr>
    </w:tbl>
    <w:p w14:paraId="23BFA479" w14:textId="77777777" w:rsidR="000837A1" w:rsidRDefault="000837A1" w:rsidP="00614012">
      <w:pPr>
        <w:tabs>
          <w:tab w:val="left" w:pos="142"/>
        </w:tabs>
        <w:rPr>
          <w:b/>
          <w:sz w:val="24"/>
          <w:szCs w:val="24"/>
        </w:rPr>
      </w:pPr>
    </w:p>
    <w:p w14:paraId="34EE7F21" w14:textId="3B6862B1" w:rsidR="00A0614E" w:rsidRPr="00A0614E" w:rsidRDefault="00A0614E" w:rsidP="00614012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</w:t>
      </w:r>
      <w:r w:rsidR="000F42FE">
        <w:rPr>
          <w:b/>
        </w:rPr>
        <w:t>Перше питання порядку денного</w:t>
      </w:r>
    </w:p>
    <w:p w14:paraId="19235F9E" w14:textId="77777777" w:rsidR="00395092" w:rsidRPr="00A97BFF" w:rsidRDefault="00395092" w:rsidP="00395092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  <w:bookmarkStart w:id="1" w:name="_Hlk196300057"/>
      <w:bookmarkEnd w:id="0"/>
      <w:r>
        <w:rPr>
          <w:sz w:val="24"/>
          <w:szCs w:val="24"/>
        </w:rPr>
        <w:t xml:space="preserve">СЛУХАЛИ: </w:t>
      </w:r>
      <w:r w:rsidRPr="009C783F">
        <w:rPr>
          <w:sz w:val="24"/>
          <w:szCs w:val="24"/>
        </w:rPr>
        <w:t xml:space="preserve">Про стан законності, боротьби із злочинністю, охорони громадського порядку </w:t>
      </w:r>
      <w:r w:rsidRPr="00A97BFF">
        <w:rPr>
          <w:sz w:val="24"/>
          <w:szCs w:val="24"/>
        </w:rPr>
        <w:t>та результати діяльності</w:t>
      </w:r>
    </w:p>
    <w:p w14:paraId="578C3C21" w14:textId="77777777" w:rsidR="006F5EB4" w:rsidRDefault="00395092" w:rsidP="00395092">
      <w:pPr>
        <w:rPr>
          <w:bCs/>
          <w:sz w:val="24"/>
          <w:szCs w:val="24"/>
        </w:rPr>
      </w:pPr>
      <w:r w:rsidRPr="00A97BFF">
        <w:rPr>
          <w:bCs/>
          <w:sz w:val="24"/>
          <w:szCs w:val="24"/>
        </w:rPr>
        <w:t xml:space="preserve">ДОПОВІДАЛИ: </w:t>
      </w:r>
      <w:r w:rsidR="00D06686">
        <w:rPr>
          <w:bCs/>
          <w:sz w:val="24"/>
          <w:szCs w:val="24"/>
        </w:rPr>
        <w:t>Іван Паньків</w:t>
      </w:r>
      <w:r w:rsidR="006F5EB4">
        <w:rPr>
          <w:bCs/>
          <w:sz w:val="24"/>
          <w:szCs w:val="24"/>
        </w:rPr>
        <w:t>, Богдан Шевчук</w:t>
      </w:r>
    </w:p>
    <w:p w14:paraId="18209EF7" w14:textId="7537D355" w:rsidR="00395092" w:rsidRPr="00395092" w:rsidRDefault="006F5EB4" w:rsidP="006F5EB4">
      <w:pPr>
        <w:pStyle w:val="a8"/>
        <w:spacing w:before="0" w:beforeAutospacing="0" w:after="0" w:afterAutospacing="0"/>
      </w:pPr>
      <w:r>
        <w:rPr>
          <w:bCs/>
        </w:rPr>
        <w:t xml:space="preserve">ВИСТУПИЛИ: </w:t>
      </w:r>
      <w:r w:rsidR="00395092" w:rsidRPr="00A97BFF">
        <w:rPr>
          <w:bCs/>
        </w:rPr>
        <w:t xml:space="preserve"> </w:t>
      </w:r>
      <w:r>
        <w:t xml:space="preserve">Олег Климчук, Іван </w:t>
      </w:r>
      <w:proofErr w:type="spellStart"/>
      <w:r>
        <w:t>Зінь</w:t>
      </w:r>
      <w:proofErr w:type="spellEnd"/>
      <w:r>
        <w:t>, Ігор Костюк</w:t>
      </w:r>
    </w:p>
    <w:p w14:paraId="367F1FE8" w14:textId="77777777" w:rsidR="00395092" w:rsidRPr="009229C6" w:rsidRDefault="00395092" w:rsidP="00395092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45F7C745" w14:textId="77777777" w:rsidR="00395092" w:rsidRDefault="00395092" w:rsidP="00395092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9C783F">
        <w:rPr>
          <w:sz w:val="24"/>
          <w:szCs w:val="24"/>
        </w:rPr>
        <w:t>Про стан законності, боротьби із злочинністю, охорони громадського порядку та результати діяльності</w:t>
      </w:r>
      <w:r>
        <w:rPr>
          <w:sz w:val="24"/>
          <w:szCs w:val="24"/>
        </w:rPr>
        <w:t>».</w:t>
      </w:r>
    </w:p>
    <w:bookmarkEnd w:id="1"/>
    <w:p w14:paraId="77FAE45D" w14:textId="77777777" w:rsidR="00614012" w:rsidRDefault="00614012" w:rsidP="00614012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</w:p>
    <w:p w14:paraId="5FE84EA9" w14:textId="6B2C1129" w:rsidR="00614012" w:rsidRDefault="00614012" w:rsidP="00614012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2.Друге питання порядку денного</w:t>
      </w:r>
    </w:p>
    <w:p w14:paraId="52538EBC" w14:textId="77777777" w:rsidR="006D782D" w:rsidRDefault="006D782D" w:rsidP="006D782D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СЛУХАЛИ: </w:t>
      </w:r>
      <w:r w:rsidRPr="009C783F">
        <w:rPr>
          <w:sz w:val="24"/>
          <w:szCs w:val="24"/>
          <w:lang w:eastAsia="uk-UA"/>
        </w:rPr>
        <w:t>Про звернення депутатів Тернопільської міської ради до Президента України Володимира Зеленського, Верховної Ради України, Кабінету Міністрів України, Міністерства у справах ветеранів України щодо усунення соціальної несправедливості в частині розміру одноразової грошової допомоги родинам загиблих Захисників та Захисниць України до початку повномасштабного вторгнення</w:t>
      </w:r>
    </w:p>
    <w:p w14:paraId="6A97A427" w14:textId="123ADEA3" w:rsidR="006D782D" w:rsidRDefault="006D782D" w:rsidP="006D782D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ДОПОВІДАВ</w:t>
      </w:r>
      <w:r w:rsidRPr="00A201F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Олександр Печіль </w:t>
      </w:r>
    </w:p>
    <w:p w14:paraId="1A5EDB90" w14:textId="3BFA8AD4" w:rsidR="00453F79" w:rsidRDefault="00453F79" w:rsidP="006D782D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ВИСТУПИВ: Олег Климчук </w:t>
      </w:r>
    </w:p>
    <w:p w14:paraId="56814E8C" w14:textId="77777777" w:rsidR="006D782D" w:rsidRPr="009229C6" w:rsidRDefault="006D782D" w:rsidP="006D782D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50041F5F" w14:textId="0EBFFED8" w:rsidR="006D782D" w:rsidRPr="0046276E" w:rsidRDefault="006D782D" w:rsidP="0046276E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9C783F">
        <w:rPr>
          <w:sz w:val="24"/>
          <w:szCs w:val="24"/>
          <w:lang w:eastAsia="uk-UA"/>
        </w:rPr>
        <w:t>Про звернення депутатів Тернопільської міської ради до Президента України Володимира Зеленського, Верховної Ради України, Кабінету Міністрів України, Міністерства у справах ветеранів України щодо усунення соціальної несправедливості в частині розміру одноразової грошової допомоги родинам загиблих Захисників та Захисниць України до початку повномасштабного вторгнення</w:t>
      </w:r>
      <w:r>
        <w:rPr>
          <w:sz w:val="24"/>
          <w:szCs w:val="24"/>
        </w:rPr>
        <w:t>».</w:t>
      </w:r>
    </w:p>
    <w:p w14:paraId="7A6E2B2E" w14:textId="77777777" w:rsidR="006D782D" w:rsidRDefault="006D782D" w:rsidP="006D782D">
      <w:pPr>
        <w:pStyle w:val="a8"/>
        <w:spacing w:before="0" w:beforeAutospacing="0" w:after="0" w:afterAutospacing="0"/>
        <w:jc w:val="both"/>
        <w:rPr>
          <w:b/>
        </w:rPr>
      </w:pPr>
    </w:p>
    <w:p w14:paraId="4CD420C4" w14:textId="77777777" w:rsidR="0046276E" w:rsidRDefault="006D782D" w:rsidP="0046276E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3.Третє питання порядку денного</w:t>
      </w:r>
      <w:bookmarkStart w:id="2" w:name="_Hlk196300090"/>
    </w:p>
    <w:p w14:paraId="6E1E912B" w14:textId="30E14300" w:rsidR="00614012" w:rsidRPr="0046276E" w:rsidRDefault="00614012" w:rsidP="0046276E">
      <w:pPr>
        <w:pStyle w:val="a8"/>
        <w:spacing w:before="0" w:beforeAutospacing="0" w:after="0" w:afterAutospacing="0"/>
        <w:jc w:val="both"/>
        <w:rPr>
          <w:b/>
        </w:rPr>
      </w:pPr>
      <w:r>
        <w:t xml:space="preserve">СЛУХАЛИ: </w:t>
      </w:r>
      <w:r w:rsidRPr="009C783F">
        <w:rPr>
          <w:bCs/>
        </w:rPr>
        <w:t>Про внесення змін до рішення міської ради від 05.01.2011 № 6/4/51 «Про затвердження положень про виконавчі органи міської ради»</w:t>
      </w:r>
    </w:p>
    <w:p w14:paraId="25B40E6B" w14:textId="6C6D59E2" w:rsidR="00614012" w:rsidRDefault="00614012" w:rsidP="00614012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</w:rPr>
      </w:pPr>
      <w:r w:rsidRPr="00E15285">
        <w:rPr>
          <w:bCs/>
          <w:sz w:val="24"/>
          <w:szCs w:val="24"/>
        </w:rPr>
        <w:lastRenderedPageBreak/>
        <w:t>ДОПОВІДА</w:t>
      </w:r>
      <w:r w:rsidR="00B735B1" w:rsidRPr="00E15285">
        <w:rPr>
          <w:bCs/>
          <w:sz w:val="24"/>
          <w:szCs w:val="24"/>
        </w:rPr>
        <w:t>ЛИ</w:t>
      </w:r>
      <w:r w:rsidRPr="00E15285">
        <w:rPr>
          <w:bCs/>
          <w:sz w:val="24"/>
          <w:szCs w:val="24"/>
        </w:rPr>
        <w:t xml:space="preserve">: </w:t>
      </w:r>
      <w:r w:rsidR="00E070EC">
        <w:rPr>
          <w:bCs/>
          <w:sz w:val="24"/>
          <w:szCs w:val="24"/>
        </w:rPr>
        <w:t xml:space="preserve">Ірина Гірняк, </w:t>
      </w:r>
      <w:r w:rsidR="00B735B1" w:rsidRPr="00E15285">
        <w:rPr>
          <w:bCs/>
          <w:sz w:val="24"/>
          <w:szCs w:val="24"/>
        </w:rPr>
        <w:t xml:space="preserve">Тетяна </w:t>
      </w:r>
      <w:proofErr w:type="spellStart"/>
      <w:r w:rsidR="00B735B1" w:rsidRPr="00E15285">
        <w:rPr>
          <w:bCs/>
          <w:sz w:val="24"/>
          <w:szCs w:val="24"/>
        </w:rPr>
        <w:t>Басюрська</w:t>
      </w:r>
      <w:proofErr w:type="spellEnd"/>
    </w:p>
    <w:p w14:paraId="07E66811" w14:textId="19FE603D" w:rsidR="00E070EC" w:rsidRPr="00E15285" w:rsidRDefault="00E070EC" w:rsidP="00E070EC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ВИСТУПИВ: Олег Климчук </w:t>
      </w:r>
    </w:p>
    <w:p w14:paraId="0799D2A6" w14:textId="2AEE976A" w:rsidR="00614012" w:rsidRPr="009229C6" w:rsidRDefault="00614012" w:rsidP="00614012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3332F17D" w14:textId="2B5E4C41" w:rsidR="00614012" w:rsidRDefault="00614012" w:rsidP="00614012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9C783F">
        <w:rPr>
          <w:bCs/>
          <w:sz w:val="24"/>
          <w:szCs w:val="24"/>
        </w:rPr>
        <w:t>Про внесення змін до рішення міської ради від 05.01.2011 № 6/4/51 «Про затвердження положень про виконавчі органи міської ради»</w:t>
      </w:r>
      <w:r>
        <w:rPr>
          <w:sz w:val="24"/>
          <w:szCs w:val="24"/>
        </w:rPr>
        <w:t>».</w:t>
      </w:r>
    </w:p>
    <w:bookmarkEnd w:id="2"/>
    <w:p w14:paraId="2DE07606" w14:textId="77777777" w:rsidR="00614012" w:rsidRDefault="00614012" w:rsidP="00E15285">
      <w:pPr>
        <w:keepNext/>
        <w:suppressAutoHyphens/>
        <w:jc w:val="both"/>
        <w:textAlignment w:val="top"/>
        <w:outlineLvl w:val="0"/>
        <w:rPr>
          <w:sz w:val="24"/>
          <w:szCs w:val="24"/>
        </w:rPr>
      </w:pPr>
    </w:p>
    <w:p w14:paraId="51C8C057" w14:textId="616AE772" w:rsidR="00614012" w:rsidRPr="00A0614E" w:rsidRDefault="00614012" w:rsidP="00614012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4.Четверте питання порядку денного</w:t>
      </w:r>
    </w:p>
    <w:p w14:paraId="1D87BB6D" w14:textId="1ED7AB68" w:rsidR="00614012" w:rsidRDefault="00614012" w:rsidP="00614012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СЛУХАЛИ: </w:t>
      </w:r>
      <w:r w:rsidR="00507C42" w:rsidRPr="009C783F">
        <w:rPr>
          <w:bCs/>
          <w:sz w:val="24"/>
          <w:szCs w:val="24"/>
        </w:rPr>
        <w:t>Про внесення змін у «Програму «Обороноздатність» на 2025 рік»</w:t>
      </w:r>
    </w:p>
    <w:p w14:paraId="7B2DF4B3" w14:textId="77777777" w:rsidR="00614012" w:rsidRDefault="00614012" w:rsidP="00614012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ДОПОВІДАВ</w:t>
      </w:r>
      <w:r w:rsidRPr="00A201F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Петро Гукалюк</w:t>
      </w:r>
    </w:p>
    <w:p w14:paraId="07F35EBB" w14:textId="1350F45E" w:rsidR="00E070EC" w:rsidRDefault="00E070EC" w:rsidP="00E070EC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ВИСТУПИВ: Олег Климчук </w:t>
      </w:r>
    </w:p>
    <w:p w14:paraId="2D116865" w14:textId="3B4F6284" w:rsidR="00614012" w:rsidRDefault="00614012" w:rsidP="00614012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</w:t>
      </w:r>
      <w:r w:rsidR="00E070E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3AD6464A" w14:textId="05D20D23" w:rsidR="003B22AE" w:rsidRPr="003B22AE" w:rsidRDefault="003B22AE" w:rsidP="003B22AE">
      <w:pPr>
        <w:pStyle w:val="1"/>
        <w:spacing w:after="0" w:line="240" w:lineRule="auto"/>
        <w:ind w:left="0"/>
        <w:jc w:val="both"/>
        <w:rPr>
          <w:i/>
          <w:iCs/>
          <w:color w:val="000000" w:themeColor="text1"/>
          <w:szCs w:val="24"/>
        </w:rPr>
      </w:pPr>
      <w:r>
        <w:rPr>
          <w:i/>
          <w:iCs/>
          <w:color w:val="000000" w:themeColor="text1"/>
          <w:szCs w:val="24"/>
        </w:rPr>
        <w:t>Ігор Костюк відсутній під час голосування.</w:t>
      </w:r>
    </w:p>
    <w:p w14:paraId="0FDEBDCA" w14:textId="54C82851" w:rsidR="00614012" w:rsidRDefault="00614012" w:rsidP="00614012">
      <w:pPr>
        <w:keepNext/>
        <w:suppressAutoHyphens/>
        <w:ind w:left="2" w:hangingChars="1" w:hanging="2"/>
        <w:jc w:val="both"/>
        <w:textAlignment w:val="top"/>
        <w:outlineLvl w:val="0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507C42" w:rsidRPr="009C783F">
        <w:rPr>
          <w:bCs/>
          <w:sz w:val="24"/>
          <w:szCs w:val="24"/>
        </w:rPr>
        <w:t>Про внесення змін у «Програму «Обороноздатність» на 2025 рік»</w:t>
      </w:r>
      <w:r>
        <w:rPr>
          <w:sz w:val="24"/>
          <w:szCs w:val="24"/>
        </w:rPr>
        <w:t>».</w:t>
      </w:r>
    </w:p>
    <w:p w14:paraId="3F1520EE" w14:textId="77777777" w:rsidR="00614012" w:rsidRPr="00BA045D" w:rsidRDefault="00614012" w:rsidP="00614012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  <w:lang w:eastAsia="uk-UA"/>
        </w:rPr>
      </w:pPr>
    </w:p>
    <w:p w14:paraId="4E7C4F5A" w14:textId="77777777" w:rsidR="000748ED" w:rsidRDefault="000748ED" w:rsidP="00E15285">
      <w:pPr>
        <w:jc w:val="center"/>
        <w:rPr>
          <w:sz w:val="24"/>
          <w:szCs w:val="24"/>
        </w:rPr>
      </w:pPr>
    </w:p>
    <w:p w14:paraId="23808056" w14:textId="77777777" w:rsidR="00E67B6F" w:rsidRDefault="00E67B6F" w:rsidP="00E15285">
      <w:pPr>
        <w:pStyle w:val="a8"/>
        <w:spacing w:before="0" w:beforeAutospacing="0" w:after="0" w:afterAutospacing="0"/>
        <w:jc w:val="center"/>
        <w:rPr>
          <w:b/>
        </w:rPr>
      </w:pPr>
    </w:p>
    <w:p w14:paraId="13C82E53" w14:textId="77777777" w:rsidR="00E67B6F" w:rsidRDefault="000F42FE" w:rsidP="00E15285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E15285">
      <w:pPr>
        <w:pStyle w:val="a8"/>
        <w:spacing w:before="0" w:beforeAutospacing="0" w:after="0" w:afterAutospacing="0"/>
        <w:jc w:val="center"/>
        <w:rPr>
          <w:b/>
        </w:rPr>
      </w:pPr>
    </w:p>
    <w:p w14:paraId="52A086E7" w14:textId="77777777" w:rsidR="00E67B6F" w:rsidRDefault="00E67B6F" w:rsidP="00E15285">
      <w:pPr>
        <w:pStyle w:val="a8"/>
        <w:spacing w:before="0" w:beforeAutospacing="0" w:after="0" w:afterAutospacing="0"/>
        <w:jc w:val="center"/>
        <w:rPr>
          <w:b/>
        </w:rPr>
      </w:pPr>
    </w:p>
    <w:p w14:paraId="62BBEF9D" w14:textId="3AEE117A" w:rsidR="00E67B6F" w:rsidRDefault="000F42FE" w:rsidP="00E15285">
      <w:pPr>
        <w:pStyle w:val="a8"/>
        <w:spacing w:before="0" w:beforeAutospacing="0" w:after="0" w:afterAutospacing="0"/>
        <w:jc w:val="center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 w:rsidR="00774C07">
        <w:rPr>
          <w:b/>
        </w:rPr>
        <w:t>Ігор КОСТЮК</w:t>
      </w:r>
    </w:p>
    <w:sectPr w:rsidR="00E67B6F" w:rsidSect="00614012">
      <w:footerReference w:type="default" r:id="rId13"/>
      <w:pgSz w:w="11906" w:h="16838"/>
      <w:pgMar w:top="993" w:right="1133" w:bottom="2269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4139"/>
    <w:multiLevelType w:val="hybridMultilevel"/>
    <w:tmpl w:val="AFAE4DD6"/>
    <w:lvl w:ilvl="0" w:tplc="53F2FC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0CFB"/>
    <w:multiLevelType w:val="hybridMultilevel"/>
    <w:tmpl w:val="39EEF140"/>
    <w:lvl w:ilvl="0" w:tplc="80F60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22CC1"/>
    <w:multiLevelType w:val="hybridMultilevel"/>
    <w:tmpl w:val="7F6CD9E2"/>
    <w:lvl w:ilvl="0" w:tplc="43769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3593"/>
    <w:multiLevelType w:val="hybridMultilevel"/>
    <w:tmpl w:val="2ACAF3A4"/>
    <w:lvl w:ilvl="0" w:tplc="2522C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5"/>
  </w:num>
  <w:num w:numId="3" w16cid:durableId="752892209">
    <w:abstractNumId w:val="1"/>
  </w:num>
  <w:num w:numId="4" w16cid:durableId="404651463">
    <w:abstractNumId w:val="2"/>
  </w:num>
  <w:num w:numId="5" w16cid:durableId="1128932575">
    <w:abstractNumId w:val="3"/>
  </w:num>
  <w:num w:numId="6" w16cid:durableId="975523705">
    <w:abstractNumId w:val="6"/>
  </w:num>
  <w:num w:numId="7" w16cid:durableId="76326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revisionView w:inkAnnotations="0"/>
  <w:defaultTabStop w:val="708"/>
  <w:hyphenationZone w:val="425"/>
  <w:characterSpacingControl w:val="doNotCompress"/>
  <w:hdrShapeDefaults>
    <o:shapedefaults v:ext="edit" spidmax="53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56B65"/>
    <w:rsid w:val="00072B88"/>
    <w:rsid w:val="000736B1"/>
    <w:rsid w:val="000748ED"/>
    <w:rsid w:val="00074D57"/>
    <w:rsid w:val="000753E5"/>
    <w:rsid w:val="00082A3D"/>
    <w:rsid w:val="000837A1"/>
    <w:rsid w:val="00085C52"/>
    <w:rsid w:val="000979ED"/>
    <w:rsid w:val="000A1C5D"/>
    <w:rsid w:val="000F42FE"/>
    <w:rsid w:val="00101E7A"/>
    <w:rsid w:val="00117E6F"/>
    <w:rsid w:val="00121636"/>
    <w:rsid w:val="001231BE"/>
    <w:rsid w:val="00125C75"/>
    <w:rsid w:val="00126CB3"/>
    <w:rsid w:val="001329BF"/>
    <w:rsid w:val="00133E78"/>
    <w:rsid w:val="00134E66"/>
    <w:rsid w:val="001365F0"/>
    <w:rsid w:val="00136D38"/>
    <w:rsid w:val="0014196C"/>
    <w:rsid w:val="00146215"/>
    <w:rsid w:val="00150A45"/>
    <w:rsid w:val="001548F8"/>
    <w:rsid w:val="00164B7A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049A"/>
    <w:rsid w:val="001C3395"/>
    <w:rsid w:val="001C596C"/>
    <w:rsid w:val="001E2869"/>
    <w:rsid w:val="001E7426"/>
    <w:rsid w:val="00205E25"/>
    <w:rsid w:val="00210460"/>
    <w:rsid w:val="0022180B"/>
    <w:rsid w:val="00223210"/>
    <w:rsid w:val="00226B92"/>
    <w:rsid w:val="0023036B"/>
    <w:rsid w:val="002538C5"/>
    <w:rsid w:val="002603BF"/>
    <w:rsid w:val="00262EEF"/>
    <w:rsid w:val="00266ABD"/>
    <w:rsid w:val="00273FDC"/>
    <w:rsid w:val="00280C7F"/>
    <w:rsid w:val="002957B8"/>
    <w:rsid w:val="002A0F4B"/>
    <w:rsid w:val="002A5E9D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469F6"/>
    <w:rsid w:val="0035190B"/>
    <w:rsid w:val="00357709"/>
    <w:rsid w:val="00361AF3"/>
    <w:rsid w:val="00364A5A"/>
    <w:rsid w:val="00367B55"/>
    <w:rsid w:val="00385791"/>
    <w:rsid w:val="00392EE6"/>
    <w:rsid w:val="00395092"/>
    <w:rsid w:val="003A242C"/>
    <w:rsid w:val="003B22AE"/>
    <w:rsid w:val="003B300C"/>
    <w:rsid w:val="003B755D"/>
    <w:rsid w:val="003C7AB8"/>
    <w:rsid w:val="003D1BE5"/>
    <w:rsid w:val="003E3BC7"/>
    <w:rsid w:val="003F21C3"/>
    <w:rsid w:val="003F2A5C"/>
    <w:rsid w:val="003F34A1"/>
    <w:rsid w:val="0040641E"/>
    <w:rsid w:val="00412C15"/>
    <w:rsid w:val="00420342"/>
    <w:rsid w:val="00422120"/>
    <w:rsid w:val="00433743"/>
    <w:rsid w:val="0043452D"/>
    <w:rsid w:val="0043672F"/>
    <w:rsid w:val="00436F92"/>
    <w:rsid w:val="00443F77"/>
    <w:rsid w:val="00445775"/>
    <w:rsid w:val="004520CD"/>
    <w:rsid w:val="00452E4A"/>
    <w:rsid w:val="00453F79"/>
    <w:rsid w:val="004562AF"/>
    <w:rsid w:val="0046276E"/>
    <w:rsid w:val="00467E73"/>
    <w:rsid w:val="00470253"/>
    <w:rsid w:val="00473222"/>
    <w:rsid w:val="004807D2"/>
    <w:rsid w:val="00481682"/>
    <w:rsid w:val="00485191"/>
    <w:rsid w:val="004873E8"/>
    <w:rsid w:val="00494699"/>
    <w:rsid w:val="00494879"/>
    <w:rsid w:val="004A4ED1"/>
    <w:rsid w:val="004B25C7"/>
    <w:rsid w:val="004B6F62"/>
    <w:rsid w:val="004B78E7"/>
    <w:rsid w:val="004C223A"/>
    <w:rsid w:val="004C3FD0"/>
    <w:rsid w:val="004D3A37"/>
    <w:rsid w:val="004D4C7F"/>
    <w:rsid w:val="004E3496"/>
    <w:rsid w:val="004E4FE4"/>
    <w:rsid w:val="004F751A"/>
    <w:rsid w:val="005023EA"/>
    <w:rsid w:val="00507C42"/>
    <w:rsid w:val="0051325C"/>
    <w:rsid w:val="00513F51"/>
    <w:rsid w:val="00525E58"/>
    <w:rsid w:val="005268DB"/>
    <w:rsid w:val="00526CFE"/>
    <w:rsid w:val="00540AD5"/>
    <w:rsid w:val="00543974"/>
    <w:rsid w:val="0054423B"/>
    <w:rsid w:val="00544681"/>
    <w:rsid w:val="00555914"/>
    <w:rsid w:val="005571DD"/>
    <w:rsid w:val="005602B5"/>
    <w:rsid w:val="00564D55"/>
    <w:rsid w:val="005843C9"/>
    <w:rsid w:val="005A398C"/>
    <w:rsid w:val="005A5625"/>
    <w:rsid w:val="005A6165"/>
    <w:rsid w:val="005B04C2"/>
    <w:rsid w:val="005B299C"/>
    <w:rsid w:val="005B6F5F"/>
    <w:rsid w:val="005C790B"/>
    <w:rsid w:val="005D7E9B"/>
    <w:rsid w:val="005E7DD0"/>
    <w:rsid w:val="005F091D"/>
    <w:rsid w:val="005F5813"/>
    <w:rsid w:val="00601B57"/>
    <w:rsid w:val="00607DEF"/>
    <w:rsid w:val="00614012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87EA5"/>
    <w:rsid w:val="00691D5D"/>
    <w:rsid w:val="006935EC"/>
    <w:rsid w:val="00694C0F"/>
    <w:rsid w:val="00696815"/>
    <w:rsid w:val="006A5BCE"/>
    <w:rsid w:val="006B3D32"/>
    <w:rsid w:val="006B729C"/>
    <w:rsid w:val="006C2898"/>
    <w:rsid w:val="006C3F25"/>
    <w:rsid w:val="006C77D9"/>
    <w:rsid w:val="006D021B"/>
    <w:rsid w:val="006D08D2"/>
    <w:rsid w:val="006D65B2"/>
    <w:rsid w:val="006D782D"/>
    <w:rsid w:val="006F58C7"/>
    <w:rsid w:val="006F5EB4"/>
    <w:rsid w:val="00700D81"/>
    <w:rsid w:val="00721573"/>
    <w:rsid w:val="00722D05"/>
    <w:rsid w:val="00723D03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4C07"/>
    <w:rsid w:val="00777512"/>
    <w:rsid w:val="00790BB8"/>
    <w:rsid w:val="00792787"/>
    <w:rsid w:val="007933E1"/>
    <w:rsid w:val="007A40E2"/>
    <w:rsid w:val="007A5798"/>
    <w:rsid w:val="007B19D7"/>
    <w:rsid w:val="007B3278"/>
    <w:rsid w:val="007B6631"/>
    <w:rsid w:val="007C3600"/>
    <w:rsid w:val="007D3A64"/>
    <w:rsid w:val="007E1CB1"/>
    <w:rsid w:val="007E4F41"/>
    <w:rsid w:val="007E7F09"/>
    <w:rsid w:val="007F0DCF"/>
    <w:rsid w:val="00800582"/>
    <w:rsid w:val="008005D1"/>
    <w:rsid w:val="0080074B"/>
    <w:rsid w:val="00807023"/>
    <w:rsid w:val="008134E0"/>
    <w:rsid w:val="00814BFF"/>
    <w:rsid w:val="008333AF"/>
    <w:rsid w:val="00841C18"/>
    <w:rsid w:val="00851B76"/>
    <w:rsid w:val="0086032F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DAA"/>
    <w:rsid w:val="008E5F8B"/>
    <w:rsid w:val="008E6791"/>
    <w:rsid w:val="008F2CD5"/>
    <w:rsid w:val="008F3803"/>
    <w:rsid w:val="009229C6"/>
    <w:rsid w:val="00923382"/>
    <w:rsid w:val="00937F4E"/>
    <w:rsid w:val="00946AA3"/>
    <w:rsid w:val="009471A0"/>
    <w:rsid w:val="009509F3"/>
    <w:rsid w:val="00950E83"/>
    <w:rsid w:val="0097519F"/>
    <w:rsid w:val="00983DE0"/>
    <w:rsid w:val="00987448"/>
    <w:rsid w:val="009928C0"/>
    <w:rsid w:val="00993902"/>
    <w:rsid w:val="009971FD"/>
    <w:rsid w:val="009B52C4"/>
    <w:rsid w:val="009B60A4"/>
    <w:rsid w:val="009F448E"/>
    <w:rsid w:val="00A01C91"/>
    <w:rsid w:val="00A03D0F"/>
    <w:rsid w:val="00A053A6"/>
    <w:rsid w:val="00A0614E"/>
    <w:rsid w:val="00A07144"/>
    <w:rsid w:val="00A201FF"/>
    <w:rsid w:val="00A248D8"/>
    <w:rsid w:val="00A26276"/>
    <w:rsid w:val="00A31724"/>
    <w:rsid w:val="00A31F9B"/>
    <w:rsid w:val="00A417B4"/>
    <w:rsid w:val="00A42729"/>
    <w:rsid w:val="00A61CD5"/>
    <w:rsid w:val="00A64426"/>
    <w:rsid w:val="00A650C6"/>
    <w:rsid w:val="00A97BFF"/>
    <w:rsid w:val="00AA0A36"/>
    <w:rsid w:val="00AA3162"/>
    <w:rsid w:val="00AA3D6A"/>
    <w:rsid w:val="00AA47BB"/>
    <w:rsid w:val="00AA543D"/>
    <w:rsid w:val="00AB351D"/>
    <w:rsid w:val="00AB5B87"/>
    <w:rsid w:val="00AC2F97"/>
    <w:rsid w:val="00AC48BE"/>
    <w:rsid w:val="00AC4EAE"/>
    <w:rsid w:val="00AD2418"/>
    <w:rsid w:val="00AD2E56"/>
    <w:rsid w:val="00AE20DF"/>
    <w:rsid w:val="00B00C63"/>
    <w:rsid w:val="00B15F6B"/>
    <w:rsid w:val="00B228EC"/>
    <w:rsid w:val="00B27F3B"/>
    <w:rsid w:val="00B32AF5"/>
    <w:rsid w:val="00B34DFF"/>
    <w:rsid w:val="00B40801"/>
    <w:rsid w:val="00B51959"/>
    <w:rsid w:val="00B53720"/>
    <w:rsid w:val="00B57877"/>
    <w:rsid w:val="00B70641"/>
    <w:rsid w:val="00B71811"/>
    <w:rsid w:val="00B735B1"/>
    <w:rsid w:val="00B823A4"/>
    <w:rsid w:val="00B93F9F"/>
    <w:rsid w:val="00B95AC8"/>
    <w:rsid w:val="00BA045D"/>
    <w:rsid w:val="00BC6D91"/>
    <w:rsid w:val="00BD53A5"/>
    <w:rsid w:val="00BE06B3"/>
    <w:rsid w:val="00BF1232"/>
    <w:rsid w:val="00BF1690"/>
    <w:rsid w:val="00BF31FC"/>
    <w:rsid w:val="00BF5C96"/>
    <w:rsid w:val="00C03DAE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8240C"/>
    <w:rsid w:val="00CA7F5B"/>
    <w:rsid w:val="00CB01B7"/>
    <w:rsid w:val="00CD33B4"/>
    <w:rsid w:val="00CD4E08"/>
    <w:rsid w:val="00CE5840"/>
    <w:rsid w:val="00D007AD"/>
    <w:rsid w:val="00D06686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20D"/>
    <w:rsid w:val="00D96E9F"/>
    <w:rsid w:val="00D977C2"/>
    <w:rsid w:val="00DA7BBC"/>
    <w:rsid w:val="00DB1279"/>
    <w:rsid w:val="00DB3CBE"/>
    <w:rsid w:val="00DC7E2A"/>
    <w:rsid w:val="00DD0D1B"/>
    <w:rsid w:val="00DE0705"/>
    <w:rsid w:val="00DF4EFF"/>
    <w:rsid w:val="00DF5698"/>
    <w:rsid w:val="00DF79F8"/>
    <w:rsid w:val="00E070EC"/>
    <w:rsid w:val="00E103ED"/>
    <w:rsid w:val="00E15285"/>
    <w:rsid w:val="00E4326F"/>
    <w:rsid w:val="00E46BDF"/>
    <w:rsid w:val="00E65348"/>
    <w:rsid w:val="00E673B3"/>
    <w:rsid w:val="00E67B6F"/>
    <w:rsid w:val="00E7116C"/>
    <w:rsid w:val="00E726C0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3085"/>
    <w:rsid w:val="00EE55F5"/>
    <w:rsid w:val="00F04065"/>
    <w:rsid w:val="00F04458"/>
    <w:rsid w:val="00F064B6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567EA"/>
    <w:rsid w:val="00F67A41"/>
    <w:rsid w:val="00F728E2"/>
    <w:rsid w:val="00F922FA"/>
    <w:rsid w:val="00F92A8F"/>
    <w:rsid w:val="00FA2174"/>
    <w:rsid w:val="00FB1DDF"/>
    <w:rsid w:val="00FB2FEB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link w:val="ac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d">
    <w:name w:val="Обычный"/>
    <w:qFormat/>
    <w:rPr>
      <w:rFonts w:ascii="Times New Roman" w:eastAsia="Times New Roman" w:hAnsi="Times New Roman" w:cs="Times New Roman"/>
    </w:rPr>
  </w:style>
  <w:style w:type="character" w:customStyle="1" w:styleId="ac">
    <w:name w:val="Абзац списку Знак"/>
    <w:link w:val="ab"/>
    <w:uiPriority w:val="99"/>
    <w:locked/>
    <w:rsid w:val="003E3BC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rnopilcity.gov.ua/vikonavchi-organi-radi/upravlinnya--viddili/483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nopilcity.gov.ua/vikonavchi-organi-radi/upravlinnya--viddili/482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rnopilcity.gov.ua/vikonavchi-organi-radi/upravlinnya--viddili/48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vikonavchi-organi-radi/upravlinnya--viddili/483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3</Pages>
  <Words>3582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375</cp:revision>
  <cp:lastPrinted>2025-03-07T10:28:00Z</cp:lastPrinted>
  <dcterms:created xsi:type="dcterms:W3CDTF">2022-11-09T13:53:00Z</dcterms:created>
  <dcterms:modified xsi:type="dcterms:W3CDTF">2025-04-24T12:38:00Z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