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1029" w:rsidRDefault="008E7CF2">
      <w:pPr>
        <w:widowControl/>
        <w:autoSpaceDE/>
        <w:autoSpaceDN/>
        <w:adjustRightInd/>
        <w:ind w:left="6660"/>
        <w:jc w:val="right"/>
        <w:rPr>
          <w:bCs/>
          <w:sz w:val="21"/>
          <w:szCs w:val="21"/>
          <w:shd w:val="clear" w:color="auto" w:fill="FFFFFF"/>
          <w:lang w:val="uk-UA" w:eastAsia="uk-UA"/>
        </w:rPr>
      </w:pPr>
      <w:r>
        <w:rPr>
          <w:bCs/>
          <w:sz w:val="21"/>
          <w:szCs w:val="21"/>
          <w:shd w:val="clear" w:color="auto" w:fill="FFFFFF"/>
          <w:lang w:val="uk-UA" w:eastAsia="uk-UA"/>
        </w:rPr>
        <w:t xml:space="preserve">Додаток </w:t>
      </w:r>
    </w:p>
    <w:p w:rsidR="00C01029" w:rsidRDefault="00C01029">
      <w:pPr>
        <w:widowControl/>
        <w:autoSpaceDE/>
        <w:autoSpaceDN/>
        <w:adjustRightInd/>
        <w:ind w:left="6660"/>
        <w:jc w:val="right"/>
        <w:rPr>
          <w:bCs/>
          <w:sz w:val="21"/>
          <w:szCs w:val="21"/>
          <w:shd w:val="clear" w:color="auto" w:fill="FFFFFF"/>
          <w:lang w:val="uk-UA" w:eastAsia="uk-UA"/>
        </w:rPr>
      </w:pPr>
    </w:p>
    <w:p w:rsidR="00C01029" w:rsidRDefault="00C01029" w:rsidP="0024341F">
      <w:pPr>
        <w:widowControl/>
        <w:autoSpaceDE/>
        <w:autoSpaceDN/>
        <w:adjustRightInd/>
        <w:rPr>
          <w:b/>
          <w:sz w:val="24"/>
          <w:szCs w:val="24"/>
          <w:lang w:eastAsia="uk-UA"/>
        </w:rPr>
      </w:pPr>
    </w:p>
    <w:p w:rsidR="00C01029" w:rsidRDefault="008E7CF2">
      <w:pPr>
        <w:widowControl/>
        <w:autoSpaceDE/>
        <w:autoSpaceDN/>
        <w:adjustRightInd/>
        <w:ind w:left="567"/>
        <w:jc w:val="center"/>
        <w:rPr>
          <w:b/>
          <w:sz w:val="24"/>
          <w:szCs w:val="24"/>
          <w:lang w:val="uk-UA" w:eastAsia="uk-UA"/>
        </w:rPr>
      </w:pPr>
      <w:r>
        <w:rPr>
          <w:b/>
          <w:sz w:val="24"/>
          <w:szCs w:val="24"/>
          <w:lang w:val="uk-UA" w:eastAsia="uk-UA"/>
        </w:rPr>
        <w:t>Програма</w:t>
      </w:r>
    </w:p>
    <w:p w:rsidR="00C01029" w:rsidRDefault="008E7CF2">
      <w:pPr>
        <w:widowControl/>
        <w:autoSpaceDE/>
        <w:autoSpaceDN/>
        <w:adjustRightInd/>
        <w:ind w:left="567"/>
        <w:jc w:val="center"/>
        <w:rPr>
          <w:b/>
          <w:sz w:val="24"/>
          <w:szCs w:val="24"/>
          <w:lang w:val="uk-UA" w:eastAsia="uk-UA"/>
        </w:rPr>
      </w:pPr>
      <w:r>
        <w:rPr>
          <w:b/>
          <w:sz w:val="24"/>
          <w:szCs w:val="24"/>
          <w:lang w:val="uk-UA" w:eastAsia="uk-UA"/>
        </w:rPr>
        <w:t>забезпечення пожежної і техногенної безпеки  Тернопільської міської територіальної громади на 202</w:t>
      </w:r>
      <w:r w:rsidRPr="0024341F">
        <w:rPr>
          <w:b/>
          <w:sz w:val="24"/>
          <w:szCs w:val="24"/>
          <w:lang w:eastAsia="uk-UA"/>
        </w:rPr>
        <w:t>6</w:t>
      </w:r>
      <w:r>
        <w:rPr>
          <w:b/>
          <w:sz w:val="24"/>
          <w:szCs w:val="24"/>
          <w:lang w:val="uk-UA" w:eastAsia="uk-UA"/>
        </w:rPr>
        <w:t>-202</w:t>
      </w:r>
      <w:r w:rsidRPr="0024341F">
        <w:rPr>
          <w:b/>
          <w:sz w:val="24"/>
          <w:szCs w:val="24"/>
          <w:lang w:eastAsia="uk-UA"/>
        </w:rPr>
        <w:t>8</w:t>
      </w:r>
      <w:r>
        <w:rPr>
          <w:b/>
          <w:sz w:val="24"/>
          <w:szCs w:val="24"/>
          <w:lang w:val="uk-UA" w:eastAsia="uk-UA"/>
        </w:rPr>
        <w:t xml:space="preserve"> роки</w:t>
      </w:r>
    </w:p>
    <w:p w:rsidR="00C01029" w:rsidRDefault="00C01029">
      <w:pPr>
        <w:widowControl/>
        <w:autoSpaceDE/>
        <w:autoSpaceDN/>
        <w:adjustRightInd/>
        <w:jc w:val="center"/>
        <w:rPr>
          <w:sz w:val="21"/>
          <w:szCs w:val="21"/>
          <w:shd w:val="clear" w:color="auto" w:fill="FFFFFF"/>
          <w:lang w:val="uk-UA" w:eastAsia="uk-UA"/>
        </w:rPr>
      </w:pPr>
    </w:p>
    <w:p w:rsidR="00C01029" w:rsidRDefault="008E7CF2">
      <w:pPr>
        <w:widowControl/>
        <w:autoSpaceDE/>
        <w:autoSpaceDN/>
        <w:adjustRightInd/>
        <w:jc w:val="center"/>
        <w:rPr>
          <w:b/>
          <w:bCs/>
          <w:sz w:val="24"/>
          <w:szCs w:val="24"/>
          <w:shd w:val="clear" w:color="auto" w:fill="FFFFFF"/>
          <w:lang w:val="uk-UA" w:eastAsia="uk-UA"/>
        </w:rPr>
      </w:pPr>
      <w:r>
        <w:rPr>
          <w:b/>
          <w:bCs/>
          <w:sz w:val="24"/>
          <w:szCs w:val="24"/>
          <w:shd w:val="clear" w:color="auto" w:fill="FFFFFF"/>
          <w:lang w:val="uk-UA" w:eastAsia="uk-UA"/>
        </w:rPr>
        <w:t>Розділ 1. Паспорт програми</w:t>
      </w:r>
    </w:p>
    <w:tbl>
      <w:tblPr>
        <w:tblW w:w="102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3"/>
        <w:gridCol w:w="6100"/>
      </w:tblGrid>
      <w:tr w:rsidR="00C01029">
        <w:trPr>
          <w:trHeight w:val="571"/>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1.</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Ініціатор розроблення програми</w:t>
            </w:r>
          </w:p>
        </w:tc>
        <w:tc>
          <w:tcPr>
            <w:tcW w:w="6100" w:type="dxa"/>
          </w:tcPr>
          <w:p w:rsidR="00C01029" w:rsidRPr="0024341F" w:rsidRDefault="008E7CF2">
            <w:pPr>
              <w:widowControl/>
              <w:autoSpaceDE/>
              <w:autoSpaceDN/>
              <w:adjustRightInd/>
              <w:jc w:val="both"/>
              <w:rPr>
                <w:bCs/>
                <w:sz w:val="24"/>
                <w:szCs w:val="24"/>
                <w:shd w:val="clear" w:color="auto" w:fill="FFFFFF"/>
                <w:lang w:eastAsia="uk-UA"/>
              </w:rPr>
            </w:pPr>
            <w:r w:rsidRPr="0024341F">
              <w:rPr>
                <w:bCs/>
                <w:sz w:val="24"/>
                <w:szCs w:val="24"/>
                <w:shd w:val="clear" w:color="auto" w:fill="FFFFFF"/>
                <w:lang w:eastAsia="uk-UA"/>
              </w:rPr>
              <w:t>3</w:t>
            </w:r>
            <w:r>
              <w:rPr>
                <w:bCs/>
                <w:sz w:val="24"/>
                <w:szCs w:val="24"/>
                <w:shd w:val="clear" w:color="auto" w:fill="FFFFFF"/>
                <w:lang w:val="uk-UA" w:eastAsia="uk-UA"/>
              </w:rPr>
              <w:t xml:space="preserve"> державний </w:t>
            </w:r>
            <w:proofErr w:type="spellStart"/>
            <w:r>
              <w:rPr>
                <w:bCs/>
                <w:sz w:val="24"/>
                <w:szCs w:val="24"/>
                <w:shd w:val="clear" w:color="auto" w:fill="FFFFFF"/>
                <w:lang w:val="uk-UA" w:eastAsia="uk-UA"/>
              </w:rPr>
              <w:t>пожежно</w:t>
            </w:r>
            <w:proofErr w:type="spellEnd"/>
            <w:r w:rsidRPr="0024341F">
              <w:rPr>
                <w:bCs/>
                <w:sz w:val="24"/>
                <w:szCs w:val="24"/>
                <w:shd w:val="clear" w:color="auto" w:fill="FFFFFF"/>
                <w:lang w:eastAsia="uk-UA"/>
              </w:rPr>
              <w:t>-</w:t>
            </w:r>
            <w:r>
              <w:rPr>
                <w:bCs/>
                <w:sz w:val="24"/>
                <w:szCs w:val="24"/>
                <w:shd w:val="clear" w:color="auto" w:fill="FFFFFF"/>
                <w:lang w:val="uk-UA" w:eastAsia="uk-UA"/>
              </w:rPr>
              <w:t xml:space="preserve">рятувальний загін Головного </w:t>
            </w:r>
            <w:proofErr w:type="gramStart"/>
            <w:r>
              <w:rPr>
                <w:bCs/>
                <w:sz w:val="24"/>
                <w:szCs w:val="24"/>
                <w:shd w:val="clear" w:color="auto" w:fill="FFFFFF"/>
                <w:lang w:val="uk-UA" w:eastAsia="uk-UA"/>
              </w:rPr>
              <w:t>управління  ДСНС</w:t>
            </w:r>
            <w:proofErr w:type="gramEnd"/>
            <w:r>
              <w:rPr>
                <w:bCs/>
                <w:sz w:val="24"/>
                <w:szCs w:val="24"/>
                <w:shd w:val="clear" w:color="auto" w:fill="FFFFFF"/>
                <w:lang w:val="uk-UA" w:eastAsia="uk-UA"/>
              </w:rPr>
              <w:t xml:space="preserve"> України у Тернопільській області (далі</w:t>
            </w:r>
            <w:r w:rsidRPr="0024341F">
              <w:rPr>
                <w:bCs/>
                <w:sz w:val="24"/>
                <w:szCs w:val="24"/>
                <w:shd w:val="clear" w:color="auto" w:fill="FFFFFF"/>
                <w:lang w:eastAsia="uk-UA"/>
              </w:rPr>
              <w:t xml:space="preserve"> -</w:t>
            </w:r>
            <w:r>
              <w:rPr>
                <w:bCs/>
                <w:sz w:val="24"/>
                <w:szCs w:val="24"/>
                <w:shd w:val="clear" w:color="auto" w:fill="FFFFFF"/>
                <w:lang w:val="uk-UA" w:eastAsia="uk-UA"/>
              </w:rPr>
              <w:t xml:space="preserve"> </w:t>
            </w:r>
            <w:r w:rsidRPr="0024341F">
              <w:rPr>
                <w:bCs/>
                <w:sz w:val="24"/>
                <w:szCs w:val="24"/>
                <w:shd w:val="clear" w:color="auto" w:fill="FFFFFF"/>
                <w:lang w:eastAsia="uk-UA"/>
              </w:rPr>
              <w:t xml:space="preserve">3 </w:t>
            </w:r>
            <w:r>
              <w:rPr>
                <w:bCs/>
                <w:sz w:val="24"/>
                <w:szCs w:val="24"/>
                <w:shd w:val="clear" w:color="auto" w:fill="FFFFFF"/>
                <w:lang w:val="uk-UA" w:eastAsia="uk-UA"/>
              </w:rPr>
              <w:t xml:space="preserve">ДПРЗ ГУ ДСНС України у Тернопільській області) </w:t>
            </w:r>
          </w:p>
        </w:tc>
      </w:tr>
      <w:tr w:rsidR="00C01029">
        <w:trPr>
          <w:trHeight w:val="883"/>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2.</w:t>
            </w:r>
          </w:p>
        </w:tc>
        <w:tc>
          <w:tcPr>
            <w:tcW w:w="3543" w:type="dxa"/>
          </w:tcPr>
          <w:p w:rsidR="00C01029" w:rsidRDefault="008E7CF2">
            <w:pPr>
              <w:widowControl/>
              <w:autoSpaceDE/>
              <w:autoSpaceDN/>
              <w:adjustRightInd/>
              <w:jc w:val="both"/>
              <w:rPr>
                <w:bCs/>
                <w:sz w:val="24"/>
                <w:szCs w:val="24"/>
                <w:shd w:val="clear" w:color="auto" w:fill="FFFFFF"/>
                <w:lang w:val="uk-UA" w:eastAsia="uk-UA"/>
              </w:rPr>
            </w:pPr>
            <w:r>
              <w:rPr>
                <w:bCs/>
                <w:sz w:val="24"/>
                <w:szCs w:val="24"/>
                <w:shd w:val="clear" w:color="auto" w:fill="FFFFFF"/>
                <w:lang w:val="uk-UA" w:eastAsia="uk-UA"/>
              </w:rPr>
              <w:t>Дата, номер і назва розпорядчого документа про розроблення програми</w:t>
            </w:r>
          </w:p>
        </w:tc>
        <w:tc>
          <w:tcPr>
            <w:tcW w:w="6100" w:type="dxa"/>
          </w:tcPr>
          <w:p w:rsidR="00C01029" w:rsidRDefault="008E7CF2">
            <w:pPr>
              <w:widowControl/>
              <w:autoSpaceDE/>
              <w:autoSpaceDN/>
              <w:adjustRightInd/>
              <w:jc w:val="both"/>
              <w:rPr>
                <w:bCs/>
                <w:color w:val="000000"/>
                <w:sz w:val="24"/>
                <w:szCs w:val="24"/>
                <w:shd w:val="clear" w:color="auto" w:fill="FFFFFF"/>
                <w:lang w:val="uk-UA" w:eastAsia="uk-UA"/>
              </w:rPr>
            </w:pPr>
            <w:r>
              <w:rPr>
                <w:bCs/>
                <w:color w:val="000000"/>
                <w:sz w:val="24"/>
                <w:szCs w:val="24"/>
                <w:shd w:val="clear" w:color="auto" w:fill="FFFFFF"/>
                <w:lang w:val="uk-UA" w:eastAsia="uk-UA"/>
              </w:rPr>
              <w:t>Розпорядження</w:t>
            </w:r>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міського</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голови</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від</w:t>
            </w:r>
            <w:proofErr w:type="spellEnd"/>
            <w:r w:rsidRPr="0024341F">
              <w:rPr>
                <w:bCs/>
                <w:color w:val="000000"/>
                <w:sz w:val="24"/>
                <w:szCs w:val="24"/>
                <w:shd w:val="clear" w:color="auto" w:fill="FFFFFF"/>
                <w:lang w:eastAsia="uk-UA"/>
              </w:rPr>
              <w:t xml:space="preserve"> 05.09.2024 № 181 "Про </w:t>
            </w:r>
            <w:proofErr w:type="spellStart"/>
            <w:r w:rsidRPr="0024341F">
              <w:rPr>
                <w:bCs/>
                <w:color w:val="000000"/>
                <w:sz w:val="24"/>
                <w:szCs w:val="24"/>
                <w:shd w:val="clear" w:color="auto" w:fill="FFFFFF"/>
                <w:lang w:eastAsia="uk-UA"/>
              </w:rPr>
              <w:t>розроблення</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проєкту</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Програми</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економічного</w:t>
            </w:r>
            <w:proofErr w:type="spellEnd"/>
            <w:r w:rsidRPr="0024341F">
              <w:rPr>
                <w:bCs/>
                <w:color w:val="000000"/>
                <w:sz w:val="24"/>
                <w:szCs w:val="24"/>
                <w:shd w:val="clear" w:color="auto" w:fill="FFFFFF"/>
                <w:lang w:eastAsia="uk-UA"/>
              </w:rPr>
              <w:t xml:space="preserve"> і </w:t>
            </w:r>
            <w:proofErr w:type="spellStart"/>
            <w:r w:rsidRPr="0024341F">
              <w:rPr>
                <w:bCs/>
                <w:color w:val="000000"/>
                <w:sz w:val="24"/>
                <w:szCs w:val="24"/>
                <w:shd w:val="clear" w:color="auto" w:fill="FFFFFF"/>
                <w:lang w:eastAsia="uk-UA"/>
              </w:rPr>
              <w:t>соціального</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розвитку</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Тернопільської</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міської</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територіальної</w:t>
            </w:r>
            <w:proofErr w:type="spellEnd"/>
            <w:r w:rsidRPr="0024341F">
              <w:rPr>
                <w:bCs/>
                <w:color w:val="000000"/>
                <w:sz w:val="24"/>
                <w:szCs w:val="24"/>
                <w:shd w:val="clear" w:color="auto" w:fill="FFFFFF"/>
                <w:lang w:eastAsia="uk-UA"/>
              </w:rPr>
              <w:t xml:space="preserve"> </w:t>
            </w:r>
            <w:proofErr w:type="spellStart"/>
            <w:r w:rsidRPr="0024341F">
              <w:rPr>
                <w:bCs/>
                <w:color w:val="000000"/>
                <w:sz w:val="24"/>
                <w:szCs w:val="24"/>
                <w:shd w:val="clear" w:color="auto" w:fill="FFFFFF"/>
                <w:lang w:eastAsia="uk-UA"/>
              </w:rPr>
              <w:t>громади</w:t>
            </w:r>
            <w:proofErr w:type="spellEnd"/>
            <w:r w:rsidRPr="0024341F">
              <w:rPr>
                <w:bCs/>
                <w:color w:val="000000"/>
                <w:sz w:val="24"/>
                <w:szCs w:val="24"/>
                <w:shd w:val="clear" w:color="auto" w:fill="FFFFFF"/>
                <w:lang w:eastAsia="uk-UA"/>
              </w:rPr>
              <w:t xml:space="preserve"> на 2025-2027 роки"</w:t>
            </w:r>
            <w:r>
              <w:rPr>
                <w:bCs/>
                <w:color w:val="000000"/>
                <w:sz w:val="24"/>
                <w:szCs w:val="24"/>
                <w:shd w:val="clear" w:color="auto" w:fill="FFFFFF"/>
                <w:lang w:val="uk-UA" w:eastAsia="uk-UA"/>
              </w:rPr>
              <w:t xml:space="preserve">                                                                                                                         </w:t>
            </w:r>
          </w:p>
          <w:p w:rsidR="00C01029" w:rsidRDefault="008E7CF2">
            <w:pPr>
              <w:widowControl/>
              <w:autoSpaceDE/>
              <w:autoSpaceDN/>
              <w:adjustRightInd/>
              <w:jc w:val="both"/>
              <w:rPr>
                <w:bCs/>
                <w:sz w:val="24"/>
                <w:szCs w:val="24"/>
                <w:shd w:val="clear" w:color="auto" w:fill="FFFFFF"/>
                <w:lang w:val="uk-UA" w:eastAsia="uk-UA"/>
              </w:rPr>
            </w:pPr>
            <w:r>
              <w:rPr>
                <w:bCs/>
                <w:sz w:val="24"/>
                <w:szCs w:val="24"/>
                <w:shd w:val="clear" w:color="auto" w:fill="FFFFFF"/>
                <w:lang w:val="uk-UA" w:eastAsia="uk-UA"/>
              </w:rPr>
              <w:t xml:space="preserve"> </w:t>
            </w:r>
          </w:p>
        </w:tc>
      </w:tr>
      <w:tr w:rsidR="00C01029">
        <w:trPr>
          <w:trHeight w:val="448"/>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3.</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Розробник програми</w:t>
            </w:r>
          </w:p>
        </w:tc>
        <w:tc>
          <w:tcPr>
            <w:tcW w:w="6100" w:type="dxa"/>
          </w:tcPr>
          <w:p w:rsidR="00C01029" w:rsidRDefault="008E7CF2">
            <w:pPr>
              <w:widowControl/>
              <w:autoSpaceDE/>
              <w:autoSpaceDN/>
              <w:adjustRightInd/>
              <w:jc w:val="both"/>
              <w:rPr>
                <w:bCs/>
                <w:sz w:val="24"/>
                <w:szCs w:val="24"/>
                <w:shd w:val="clear" w:color="auto" w:fill="FFFFFF"/>
                <w:lang w:val="uk-UA" w:eastAsia="uk-UA"/>
              </w:rPr>
            </w:pPr>
            <w:r w:rsidRPr="0024341F">
              <w:rPr>
                <w:bCs/>
                <w:sz w:val="24"/>
                <w:szCs w:val="24"/>
                <w:shd w:val="clear" w:color="auto" w:fill="FFFFFF"/>
                <w:lang w:eastAsia="uk-UA"/>
              </w:rPr>
              <w:t xml:space="preserve">3 </w:t>
            </w:r>
            <w:r>
              <w:rPr>
                <w:bCs/>
                <w:sz w:val="24"/>
                <w:szCs w:val="24"/>
                <w:shd w:val="clear" w:color="auto" w:fill="FFFFFF"/>
                <w:lang w:val="uk-UA" w:eastAsia="uk-UA"/>
              </w:rPr>
              <w:t>ДПРЗ ГУ ДСНС України у Тернопільській області</w:t>
            </w:r>
          </w:p>
        </w:tc>
      </w:tr>
      <w:tr w:rsidR="00C01029">
        <w:trPr>
          <w:trHeight w:val="633"/>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4.</w:t>
            </w:r>
          </w:p>
        </w:tc>
        <w:tc>
          <w:tcPr>
            <w:tcW w:w="3543" w:type="dxa"/>
          </w:tcPr>
          <w:p w:rsidR="00C01029" w:rsidRDefault="008E7CF2">
            <w:pPr>
              <w:widowControl/>
              <w:autoSpaceDE/>
              <w:autoSpaceDN/>
              <w:adjustRightInd/>
              <w:rPr>
                <w:bCs/>
                <w:sz w:val="24"/>
                <w:szCs w:val="24"/>
                <w:shd w:val="clear" w:color="auto" w:fill="FFFFFF"/>
                <w:lang w:val="uk-UA" w:eastAsia="uk-UA"/>
              </w:rPr>
            </w:pPr>
            <w:proofErr w:type="spellStart"/>
            <w:r>
              <w:rPr>
                <w:bCs/>
                <w:sz w:val="24"/>
                <w:szCs w:val="24"/>
                <w:shd w:val="clear" w:color="auto" w:fill="FFFFFF"/>
                <w:lang w:val="uk-UA" w:eastAsia="uk-UA"/>
              </w:rPr>
              <w:t>Співрозробники</w:t>
            </w:r>
            <w:proofErr w:type="spellEnd"/>
            <w:r>
              <w:rPr>
                <w:bCs/>
                <w:sz w:val="24"/>
                <w:szCs w:val="24"/>
                <w:shd w:val="clear" w:color="auto" w:fill="FFFFFF"/>
                <w:lang w:val="uk-UA" w:eastAsia="uk-UA"/>
              </w:rPr>
              <w:t xml:space="preserve"> програми</w:t>
            </w:r>
          </w:p>
        </w:tc>
        <w:tc>
          <w:tcPr>
            <w:tcW w:w="6100" w:type="dxa"/>
          </w:tcPr>
          <w:p w:rsidR="00C01029" w:rsidRDefault="008E7CF2">
            <w:pPr>
              <w:widowControl/>
              <w:autoSpaceDE/>
              <w:autoSpaceDN/>
              <w:adjustRightInd/>
              <w:jc w:val="both"/>
              <w:rPr>
                <w:bCs/>
                <w:sz w:val="24"/>
                <w:szCs w:val="24"/>
                <w:shd w:val="clear" w:color="auto" w:fill="FFFFFF"/>
                <w:lang w:val="uk-UA" w:eastAsia="uk-UA"/>
              </w:rPr>
            </w:pPr>
            <w:proofErr w:type="spellStart"/>
            <w:r w:rsidRPr="0024341F">
              <w:rPr>
                <w:bCs/>
                <w:sz w:val="24"/>
                <w:szCs w:val="24"/>
                <w:shd w:val="clear" w:color="auto" w:fill="FFFFFF"/>
                <w:lang w:eastAsia="uk-UA"/>
              </w:rPr>
              <w:t>Тернопільське</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районне</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управління</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цивільного</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захисту</w:t>
            </w:r>
            <w:proofErr w:type="spellEnd"/>
            <w:r w:rsidRPr="0024341F">
              <w:rPr>
                <w:bCs/>
                <w:sz w:val="24"/>
                <w:szCs w:val="24"/>
                <w:shd w:val="clear" w:color="auto" w:fill="FFFFFF"/>
                <w:lang w:eastAsia="uk-UA"/>
              </w:rPr>
              <w:t xml:space="preserve"> та </w:t>
            </w:r>
            <w:proofErr w:type="spellStart"/>
            <w:r w:rsidRPr="0024341F">
              <w:rPr>
                <w:bCs/>
                <w:sz w:val="24"/>
                <w:szCs w:val="24"/>
                <w:shd w:val="clear" w:color="auto" w:fill="FFFFFF"/>
                <w:lang w:eastAsia="uk-UA"/>
              </w:rPr>
              <w:t>превентивної</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діяльності</w:t>
            </w:r>
            <w:proofErr w:type="spellEnd"/>
            <w:r w:rsidRPr="0024341F">
              <w:rPr>
                <w:bCs/>
                <w:sz w:val="24"/>
                <w:szCs w:val="24"/>
                <w:shd w:val="clear" w:color="auto" w:fill="FFFFFF"/>
                <w:lang w:eastAsia="uk-UA"/>
              </w:rPr>
              <w:t xml:space="preserve"> Головного </w:t>
            </w:r>
            <w:proofErr w:type="spellStart"/>
            <w:r w:rsidRPr="0024341F">
              <w:rPr>
                <w:bCs/>
                <w:sz w:val="24"/>
                <w:szCs w:val="24"/>
                <w:shd w:val="clear" w:color="auto" w:fill="FFFFFF"/>
                <w:lang w:eastAsia="uk-UA"/>
              </w:rPr>
              <w:t>управління</w:t>
            </w:r>
            <w:proofErr w:type="spellEnd"/>
            <w:r w:rsidRPr="0024341F">
              <w:rPr>
                <w:bCs/>
                <w:sz w:val="24"/>
                <w:szCs w:val="24"/>
                <w:shd w:val="clear" w:color="auto" w:fill="FFFFFF"/>
                <w:lang w:eastAsia="uk-UA"/>
              </w:rPr>
              <w:t xml:space="preserve"> ДСНС </w:t>
            </w:r>
            <w:proofErr w:type="spellStart"/>
            <w:r w:rsidRPr="0024341F">
              <w:rPr>
                <w:bCs/>
                <w:sz w:val="24"/>
                <w:szCs w:val="24"/>
                <w:shd w:val="clear" w:color="auto" w:fill="FFFFFF"/>
                <w:lang w:eastAsia="uk-UA"/>
              </w:rPr>
              <w:t>України</w:t>
            </w:r>
            <w:proofErr w:type="spellEnd"/>
            <w:r w:rsidRPr="0024341F">
              <w:rPr>
                <w:bCs/>
                <w:sz w:val="24"/>
                <w:szCs w:val="24"/>
                <w:shd w:val="clear" w:color="auto" w:fill="FFFFFF"/>
                <w:lang w:eastAsia="uk-UA"/>
              </w:rPr>
              <w:t xml:space="preserve"> у </w:t>
            </w:r>
            <w:proofErr w:type="spellStart"/>
            <w:r w:rsidRPr="0024341F">
              <w:rPr>
                <w:bCs/>
                <w:sz w:val="24"/>
                <w:szCs w:val="24"/>
                <w:shd w:val="clear" w:color="auto" w:fill="FFFFFF"/>
                <w:lang w:eastAsia="uk-UA"/>
              </w:rPr>
              <w:t>Тернопільській</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області</w:t>
            </w:r>
            <w:proofErr w:type="spellEnd"/>
          </w:p>
        </w:tc>
      </w:tr>
      <w:tr w:rsidR="00C01029">
        <w:trPr>
          <w:trHeight w:val="545"/>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5.</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Відповідальні виконавці програми</w:t>
            </w:r>
          </w:p>
        </w:tc>
        <w:tc>
          <w:tcPr>
            <w:tcW w:w="6100" w:type="dxa"/>
          </w:tcPr>
          <w:p w:rsidR="00C01029" w:rsidRPr="0024341F" w:rsidRDefault="008E7CF2">
            <w:pPr>
              <w:widowControl/>
              <w:autoSpaceDE/>
              <w:autoSpaceDN/>
              <w:adjustRightInd/>
              <w:jc w:val="both"/>
              <w:rPr>
                <w:bCs/>
                <w:sz w:val="24"/>
                <w:szCs w:val="24"/>
                <w:shd w:val="clear" w:color="auto" w:fill="FFFFFF"/>
                <w:lang w:eastAsia="uk-UA"/>
              </w:rPr>
            </w:pPr>
            <w:r w:rsidRPr="0024341F">
              <w:rPr>
                <w:bCs/>
                <w:sz w:val="24"/>
                <w:szCs w:val="24"/>
                <w:shd w:val="clear" w:color="auto" w:fill="FFFFFF"/>
                <w:lang w:eastAsia="uk-UA"/>
              </w:rPr>
              <w:t>3</w:t>
            </w:r>
            <w:r>
              <w:rPr>
                <w:bCs/>
                <w:sz w:val="24"/>
                <w:szCs w:val="24"/>
                <w:shd w:val="clear" w:color="auto" w:fill="FFFFFF"/>
                <w:lang w:val="uk-UA" w:eastAsia="uk-UA"/>
              </w:rPr>
              <w:t>ДПРЗ ГУ ДСНС України у Тернопільській області</w:t>
            </w:r>
            <w:r w:rsidRPr="0024341F">
              <w:rPr>
                <w:bCs/>
                <w:sz w:val="24"/>
                <w:szCs w:val="24"/>
                <w:shd w:val="clear" w:color="auto" w:fill="FFFFFF"/>
                <w:lang w:eastAsia="uk-UA"/>
              </w:rPr>
              <w:t>;</w:t>
            </w:r>
          </w:p>
          <w:p w:rsidR="00C01029" w:rsidRPr="0024341F" w:rsidRDefault="008E7CF2">
            <w:pPr>
              <w:widowControl/>
              <w:autoSpaceDE/>
              <w:autoSpaceDN/>
              <w:adjustRightInd/>
              <w:jc w:val="both"/>
              <w:rPr>
                <w:bCs/>
                <w:sz w:val="24"/>
                <w:szCs w:val="24"/>
                <w:shd w:val="clear" w:color="auto" w:fill="FFFFFF"/>
                <w:lang w:eastAsia="uk-UA"/>
              </w:rPr>
            </w:pPr>
            <w:r w:rsidRPr="0024341F">
              <w:rPr>
                <w:bCs/>
                <w:sz w:val="24"/>
                <w:szCs w:val="24"/>
                <w:shd w:val="clear" w:color="auto" w:fill="FFFFFF"/>
                <w:lang w:eastAsia="uk-UA"/>
              </w:rPr>
              <w:t xml:space="preserve">Головне </w:t>
            </w:r>
            <w:proofErr w:type="spellStart"/>
            <w:r w:rsidRPr="0024341F">
              <w:rPr>
                <w:bCs/>
                <w:sz w:val="24"/>
                <w:szCs w:val="24"/>
                <w:shd w:val="clear" w:color="auto" w:fill="FFFFFF"/>
                <w:lang w:eastAsia="uk-UA"/>
              </w:rPr>
              <w:t>управління</w:t>
            </w:r>
            <w:proofErr w:type="spellEnd"/>
            <w:r w:rsidRPr="0024341F">
              <w:rPr>
                <w:bCs/>
                <w:sz w:val="24"/>
                <w:szCs w:val="24"/>
                <w:shd w:val="clear" w:color="auto" w:fill="FFFFFF"/>
                <w:lang w:eastAsia="uk-UA"/>
              </w:rPr>
              <w:t xml:space="preserve"> ДСНС </w:t>
            </w:r>
            <w:proofErr w:type="spellStart"/>
            <w:r w:rsidRPr="0024341F">
              <w:rPr>
                <w:bCs/>
                <w:sz w:val="24"/>
                <w:szCs w:val="24"/>
                <w:shd w:val="clear" w:color="auto" w:fill="FFFFFF"/>
                <w:lang w:eastAsia="uk-UA"/>
              </w:rPr>
              <w:t>України</w:t>
            </w:r>
            <w:proofErr w:type="spellEnd"/>
            <w:r w:rsidRPr="0024341F">
              <w:rPr>
                <w:bCs/>
                <w:sz w:val="24"/>
                <w:szCs w:val="24"/>
                <w:shd w:val="clear" w:color="auto" w:fill="FFFFFF"/>
                <w:lang w:eastAsia="uk-UA"/>
              </w:rPr>
              <w:t xml:space="preserve"> у </w:t>
            </w:r>
            <w:proofErr w:type="spellStart"/>
            <w:r w:rsidRPr="0024341F">
              <w:rPr>
                <w:bCs/>
                <w:sz w:val="24"/>
                <w:szCs w:val="24"/>
                <w:shd w:val="clear" w:color="auto" w:fill="FFFFFF"/>
                <w:lang w:eastAsia="uk-UA"/>
              </w:rPr>
              <w:t>Тернопільській</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області</w:t>
            </w:r>
            <w:proofErr w:type="spellEnd"/>
          </w:p>
        </w:tc>
      </w:tr>
      <w:tr w:rsidR="00C01029">
        <w:trPr>
          <w:trHeight w:val="321"/>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6.</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Учасники програми</w:t>
            </w:r>
          </w:p>
        </w:tc>
        <w:tc>
          <w:tcPr>
            <w:tcW w:w="6100" w:type="dxa"/>
          </w:tcPr>
          <w:p w:rsidR="00C01029" w:rsidRDefault="008E7CF2">
            <w:pPr>
              <w:widowControl/>
              <w:autoSpaceDE/>
              <w:autoSpaceDN/>
              <w:adjustRightInd/>
              <w:jc w:val="both"/>
              <w:rPr>
                <w:bCs/>
                <w:sz w:val="24"/>
                <w:szCs w:val="24"/>
                <w:shd w:val="clear" w:color="auto" w:fill="FFFFFF"/>
                <w:lang w:val="uk-UA" w:eastAsia="uk-UA"/>
              </w:rPr>
            </w:pPr>
            <w:r w:rsidRPr="0024341F">
              <w:rPr>
                <w:bCs/>
                <w:sz w:val="24"/>
                <w:szCs w:val="24"/>
                <w:shd w:val="clear" w:color="auto" w:fill="FFFFFF"/>
                <w:lang w:eastAsia="uk-UA"/>
              </w:rPr>
              <w:t xml:space="preserve">3 </w:t>
            </w:r>
            <w:r>
              <w:rPr>
                <w:bCs/>
                <w:sz w:val="24"/>
                <w:szCs w:val="24"/>
                <w:shd w:val="clear" w:color="auto" w:fill="FFFFFF"/>
                <w:lang w:val="uk-UA" w:eastAsia="uk-UA"/>
              </w:rPr>
              <w:t>ДПРЗ ГУ ДСНС України у Тернопільській області;</w:t>
            </w:r>
          </w:p>
          <w:p w:rsidR="00C01029" w:rsidRDefault="008E7CF2">
            <w:pPr>
              <w:widowControl/>
              <w:autoSpaceDE/>
              <w:autoSpaceDN/>
              <w:adjustRightInd/>
              <w:jc w:val="both"/>
              <w:rPr>
                <w:bCs/>
                <w:sz w:val="24"/>
                <w:szCs w:val="24"/>
                <w:shd w:val="clear" w:color="auto" w:fill="FFFFFF"/>
                <w:lang w:val="uk-UA" w:eastAsia="uk-UA"/>
              </w:rPr>
            </w:pPr>
            <w:proofErr w:type="spellStart"/>
            <w:r w:rsidRPr="0024341F">
              <w:rPr>
                <w:bCs/>
                <w:sz w:val="24"/>
                <w:szCs w:val="24"/>
                <w:shd w:val="clear" w:color="auto" w:fill="FFFFFF"/>
                <w:lang w:eastAsia="uk-UA"/>
              </w:rPr>
              <w:t>Тернопільське</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районне</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управління</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цивільного</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захисту</w:t>
            </w:r>
            <w:proofErr w:type="spellEnd"/>
            <w:r w:rsidRPr="0024341F">
              <w:rPr>
                <w:bCs/>
                <w:sz w:val="24"/>
                <w:szCs w:val="24"/>
                <w:shd w:val="clear" w:color="auto" w:fill="FFFFFF"/>
                <w:lang w:eastAsia="uk-UA"/>
              </w:rPr>
              <w:t xml:space="preserve"> та </w:t>
            </w:r>
            <w:proofErr w:type="spellStart"/>
            <w:r w:rsidRPr="0024341F">
              <w:rPr>
                <w:bCs/>
                <w:sz w:val="24"/>
                <w:szCs w:val="24"/>
                <w:shd w:val="clear" w:color="auto" w:fill="FFFFFF"/>
                <w:lang w:eastAsia="uk-UA"/>
              </w:rPr>
              <w:t>превентивної</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діяльності</w:t>
            </w:r>
            <w:proofErr w:type="spellEnd"/>
            <w:r w:rsidRPr="0024341F">
              <w:rPr>
                <w:bCs/>
                <w:sz w:val="24"/>
                <w:szCs w:val="24"/>
                <w:shd w:val="clear" w:color="auto" w:fill="FFFFFF"/>
                <w:lang w:eastAsia="uk-UA"/>
              </w:rPr>
              <w:t xml:space="preserve"> Головного </w:t>
            </w:r>
            <w:proofErr w:type="spellStart"/>
            <w:r w:rsidRPr="0024341F">
              <w:rPr>
                <w:bCs/>
                <w:sz w:val="24"/>
                <w:szCs w:val="24"/>
                <w:shd w:val="clear" w:color="auto" w:fill="FFFFFF"/>
                <w:lang w:eastAsia="uk-UA"/>
              </w:rPr>
              <w:t>управління</w:t>
            </w:r>
            <w:proofErr w:type="spellEnd"/>
            <w:r w:rsidRPr="0024341F">
              <w:rPr>
                <w:bCs/>
                <w:sz w:val="24"/>
                <w:szCs w:val="24"/>
                <w:shd w:val="clear" w:color="auto" w:fill="FFFFFF"/>
                <w:lang w:eastAsia="uk-UA"/>
              </w:rPr>
              <w:t xml:space="preserve"> ДСНС </w:t>
            </w:r>
            <w:proofErr w:type="spellStart"/>
            <w:r w:rsidRPr="0024341F">
              <w:rPr>
                <w:bCs/>
                <w:sz w:val="24"/>
                <w:szCs w:val="24"/>
                <w:shd w:val="clear" w:color="auto" w:fill="FFFFFF"/>
                <w:lang w:eastAsia="uk-UA"/>
              </w:rPr>
              <w:t>України</w:t>
            </w:r>
            <w:proofErr w:type="spellEnd"/>
            <w:r w:rsidRPr="0024341F">
              <w:rPr>
                <w:bCs/>
                <w:sz w:val="24"/>
                <w:szCs w:val="24"/>
                <w:shd w:val="clear" w:color="auto" w:fill="FFFFFF"/>
                <w:lang w:eastAsia="uk-UA"/>
              </w:rPr>
              <w:t xml:space="preserve"> у </w:t>
            </w:r>
            <w:proofErr w:type="spellStart"/>
            <w:r w:rsidRPr="0024341F">
              <w:rPr>
                <w:bCs/>
                <w:sz w:val="24"/>
                <w:szCs w:val="24"/>
                <w:shd w:val="clear" w:color="auto" w:fill="FFFFFF"/>
                <w:lang w:eastAsia="uk-UA"/>
              </w:rPr>
              <w:t>Тернопільській</w:t>
            </w:r>
            <w:proofErr w:type="spellEnd"/>
            <w:r w:rsidRPr="0024341F">
              <w:rPr>
                <w:bCs/>
                <w:sz w:val="24"/>
                <w:szCs w:val="24"/>
                <w:shd w:val="clear" w:color="auto" w:fill="FFFFFF"/>
                <w:lang w:eastAsia="uk-UA"/>
              </w:rPr>
              <w:t xml:space="preserve"> </w:t>
            </w:r>
            <w:proofErr w:type="spellStart"/>
            <w:r w:rsidRPr="0024341F">
              <w:rPr>
                <w:bCs/>
                <w:sz w:val="24"/>
                <w:szCs w:val="24"/>
                <w:shd w:val="clear" w:color="auto" w:fill="FFFFFF"/>
                <w:lang w:eastAsia="uk-UA"/>
              </w:rPr>
              <w:t>області</w:t>
            </w:r>
            <w:proofErr w:type="spellEnd"/>
            <w:r w:rsidRPr="0024341F">
              <w:rPr>
                <w:bCs/>
                <w:sz w:val="24"/>
                <w:szCs w:val="24"/>
                <w:shd w:val="clear" w:color="auto" w:fill="FFFFFF"/>
                <w:lang w:eastAsia="uk-UA"/>
              </w:rPr>
              <w:t>;</w:t>
            </w:r>
          </w:p>
          <w:p w:rsidR="00C01029" w:rsidRDefault="008E7CF2">
            <w:pPr>
              <w:widowControl/>
              <w:autoSpaceDE/>
              <w:autoSpaceDN/>
              <w:adjustRightInd/>
              <w:jc w:val="both"/>
              <w:rPr>
                <w:bCs/>
                <w:sz w:val="24"/>
                <w:szCs w:val="24"/>
                <w:shd w:val="clear" w:color="auto" w:fill="FFFFFF"/>
                <w:lang w:val="uk-UA" w:eastAsia="uk-UA"/>
              </w:rPr>
            </w:pPr>
            <w:r>
              <w:rPr>
                <w:bCs/>
                <w:sz w:val="24"/>
                <w:szCs w:val="24"/>
                <w:shd w:val="clear" w:color="auto" w:fill="FFFFFF"/>
                <w:lang w:val="uk-UA" w:eastAsia="uk-UA"/>
              </w:rPr>
              <w:t xml:space="preserve">- виконавчі органи Тернопільської  міської ради;            </w:t>
            </w:r>
          </w:p>
          <w:p w:rsidR="00C01029" w:rsidRPr="0024341F" w:rsidRDefault="008E7CF2">
            <w:pPr>
              <w:autoSpaceDE/>
              <w:autoSpaceDN/>
              <w:adjustRightInd/>
              <w:jc w:val="both"/>
              <w:rPr>
                <w:rFonts w:eastAsia="Calibri"/>
                <w:bCs/>
                <w:color w:val="FF0000"/>
                <w:sz w:val="24"/>
                <w:szCs w:val="24"/>
                <w:shd w:val="clear" w:color="auto" w:fill="FFFFFF"/>
                <w:lang w:eastAsia="uk-UA"/>
              </w:rPr>
            </w:pPr>
            <w:r>
              <w:rPr>
                <w:rFonts w:eastAsia="Calibri"/>
                <w:bCs/>
                <w:sz w:val="24"/>
                <w:szCs w:val="24"/>
                <w:shd w:val="clear" w:color="auto" w:fill="FFFFFF"/>
                <w:lang w:val="uk-UA" w:eastAsia="uk-UA"/>
              </w:rPr>
              <w:t>- Комунальна установа – місцева пожежна команда Тернопільської міської ради</w:t>
            </w:r>
          </w:p>
        </w:tc>
      </w:tr>
      <w:tr w:rsidR="00C01029">
        <w:trPr>
          <w:trHeight w:val="387"/>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7.</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Термін реалізації програми</w:t>
            </w:r>
          </w:p>
        </w:tc>
        <w:tc>
          <w:tcPr>
            <w:tcW w:w="6100" w:type="dxa"/>
          </w:tcPr>
          <w:p w:rsidR="00C01029" w:rsidRDefault="008E7CF2">
            <w:pPr>
              <w:autoSpaceDE/>
              <w:autoSpaceDN/>
              <w:adjustRightInd/>
              <w:jc w:val="both"/>
              <w:rPr>
                <w:rFonts w:eastAsia="Calibri"/>
                <w:bCs/>
                <w:sz w:val="24"/>
                <w:szCs w:val="24"/>
                <w:shd w:val="clear" w:color="auto" w:fill="FFFFFF"/>
                <w:lang w:val="uk-UA" w:eastAsia="uk-UA"/>
              </w:rPr>
            </w:pPr>
            <w:r>
              <w:rPr>
                <w:rFonts w:eastAsia="Calibri"/>
                <w:bCs/>
                <w:sz w:val="24"/>
                <w:szCs w:val="24"/>
                <w:shd w:val="clear" w:color="auto" w:fill="FFFFFF"/>
                <w:lang w:val="uk-UA" w:eastAsia="uk-UA"/>
              </w:rPr>
              <w:t>202</w:t>
            </w:r>
            <w:r>
              <w:rPr>
                <w:rFonts w:eastAsia="Calibri"/>
                <w:bCs/>
                <w:sz w:val="24"/>
                <w:szCs w:val="24"/>
                <w:shd w:val="clear" w:color="auto" w:fill="FFFFFF"/>
                <w:lang w:val="en-US" w:eastAsia="uk-UA"/>
              </w:rPr>
              <w:t>6</w:t>
            </w:r>
            <w:r>
              <w:rPr>
                <w:rFonts w:eastAsia="Calibri"/>
                <w:bCs/>
                <w:sz w:val="24"/>
                <w:szCs w:val="24"/>
                <w:shd w:val="clear" w:color="auto" w:fill="FFFFFF"/>
                <w:lang w:val="uk-UA" w:eastAsia="uk-UA"/>
              </w:rPr>
              <w:t>-202</w:t>
            </w:r>
            <w:r>
              <w:rPr>
                <w:rFonts w:eastAsia="Calibri"/>
                <w:bCs/>
                <w:sz w:val="24"/>
                <w:szCs w:val="24"/>
                <w:shd w:val="clear" w:color="auto" w:fill="FFFFFF"/>
                <w:lang w:val="en-US" w:eastAsia="uk-UA"/>
              </w:rPr>
              <w:t>8</w:t>
            </w:r>
            <w:r>
              <w:rPr>
                <w:rFonts w:eastAsia="Calibri"/>
                <w:bCs/>
                <w:sz w:val="24"/>
                <w:szCs w:val="24"/>
                <w:shd w:val="clear" w:color="auto" w:fill="FFFFFF"/>
                <w:lang w:val="uk-UA" w:eastAsia="uk-UA"/>
              </w:rPr>
              <w:t xml:space="preserve"> роки</w:t>
            </w:r>
          </w:p>
        </w:tc>
      </w:tr>
      <w:tr w:rsidR="00C01029">
        <w:trPr>
          <w:trHeight w:val="819"/>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8.</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 xml:space="preserve">Перелік джерел фінансування заходів програми </w:t>
            </w:r>
          </w:p>
        </w:tc>
        <w:tc>
          <w:tcPr>
            <w:tcW w:w="6100" w:type="dxa"/>
          </w:tcPr>
          <w:p w:rsidR="00C01029" w:rsidRDefault="008E7CF2">
            <w:pPr>
              <w:widowControl/>
              <w:shd w:val="clear" w:color="auto" w:fill="FFFFFF"/>
              <w:autoSpaceDE/>
              <w:autoSpaceDN/>
              <w:adjustRightInd/>
              <w:jc w:val="both"/>
              <w:outlineLvl w:val="2"/>
              <w:rPr>
                <w:color w:val="000000"/>
                <w:sz w:val="24"/>
                <w:szCs w:val="24"/>
                <w:lang w:val="uk-UA" w:eastAsia="uk-UA"/>
              </w:rPr>
            </w:pPr>
            <w:r>
              <w:rPr>
                <w:rFonts w:eastAsia="Calibri"/>
                <w:bCs/>
                <w:color w:val="000000"/>
                <w:sz w:val="24"/>
                <w:szCs w:val="24"/>
                <w:shd w:val="clear" w:color="auto" w:fill="FFFFFF"/>
                <w:lang w:val="uk-UA" w:eastAsia="uk-UA"/>
              </w:rPr>
              <w:t>бюджет</w:t>
            </w:r>
            <w:r>
              <w:rPr>
                <w:color w:val="000000"/>
                <w:sz w:val="24"/>
                <w:szCs w:val="24"/>
                <w:lang w:val="uk-UA" w:eastAsia="uk-UA"/>
              </w:rPr>
              <w:t xml:space="preserve">  Тернопільської міської територіальної громади, надалі – бюджет громади </w:t>
            </w:r>
          </w:p>
          <w:p w:rsidR="00C01029" w:rsidRDefault="008E7CF2">
            <w:pPr>
              <w:widowControl/>
              <w:shd w:val="clear" w:color="auto" w:fill="FFFFFF"/>
              <w:autoSpaceDE/>
              <w:autoSpaceDN/>
              <w:adjustRightInd/>
              <w:jc w:val="both"/>
              <w:outlineLvl w:val="2"/>
              <w:rPr>
                <w:color w:val="000000"/>
                <w:sz w:val="24"/>
                <w:szCs w:val="24"/>
                <w:lang w:val="uk-UA" w:eastAsia="uk-UA"/>
              </w:rPr>
            </w:pPr>
            <w:r>
              <w:rPr>
                <w:rFonts w:eastAsia="Calibri"/>
                <w:bCs/>
                <w:color w:val="000000"/>
                <w:sz w:val="24"/>
                <w:szCs w:val="24"/>
                <w:shd w:val="clear" w:color="auto" w:fill="FFFFFF"/>
                <w:lang w:val="uk-UA" w:eastAsia="uk-UA"/>
              </w:rPr>
              <w:t>інші джерела фінансування, не заборонені законодавством України</w:t>
            </w:r>
          </w:p>
        </w:tc>
      </w:tr>
      <w:tr w:rsidR="00C01029">
        <w:trPr>
          <w:trHeight w:val="808"/>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9.</w:t>
            </w:r>
          </w:p>
        </w:tc>
        <w:tc>
          <w:tcPr>
            <w:tcW w:w="3543"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Загальний обсяг фінансових ресурсів, необхідних для реалізації програми, всього,</w:t>
            </w:r>
          </w:p>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у тому числі:</w:t>
            </w:r>
          </w:p>
        </w:tc>
        <w:tc>
          <w:tcPr>
            <w:tcW w:w="6100"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en-US" w:eastAsia="uk-UA"/>
              </w:rPr>
              <w:t>1</w:t>
            </w:r>
            <w:r w:rsidR="004A5740">
              <w:rPr>
                <w:bCs/>
                <w:sz w:val="24"/>
                <w:szCs w:val="24"/>
                <w:shd w:val="clear" w:color="auto" w:fill="FFFFFF"/>
                <w:lang w:val="uk-UA" w:eastAsia="uk-UA"/>
              </w:rPr>
              <w:t>1</w:t>
            </w:r>
            <w:r>
              <w:rPr>
                <w:bCs/>
                <w:sz w:val="24"/>
                <w:szCs w:val="24"/>
                <w:shd w:val="clear" w:color="auto" w:fill="FFFFFF"/>
                <w:lang w:val="en-US" w:eastAsia="uk-UA"/>
              </w:rPr>
              <w:t xml:space="preserve"> </w:t>
            </w:r>
            <w:r w:rsidR="004A5740">
              <w:rPr>
                <w:bCs/>
                <w:sz w:val="24"/>
                <w:szCs w:val="24"/>
                <w:shd w:val="clear" w:color="auto" w:fill="FFFFFF"/>
                <w:lang w:val="uk-UA" w:eastAsia="uk-UA"/>
              </w:rPr>
              <w:t>0</w:t>
            </w:r>
            <w:r>
              <w:rPr>
                <w:bCs/>
                <w:sz w:val="24"/>
                <w:szCs w:val="24"/>
                <w:shd w:val="clear" w:color="auto" w:fill="FFFFFF"/>
                <w:lang w:val="en-US" w:eastAsia="uk-UA"/>
              </w:rPr>
              <w:t>55</w:t>
            </w:r>
            <w:r>
              <w:rPr>
                <w:bCs/>
                <w:sz w:val="24"/>
                <w:szCs w:val="24"/>
                <w:shd w:val="clear" w:color="auto" w:fill="FFFFFF"/>
                <w:lang w:val="uk-UA" w:eastAsia="uk-UA"/>
              </w:rPr>
              <w:t>,0 тис.</w:t>
            </w:r>
            <w:r w:rsidR="00957D9F">
              <w:rPr>
                <w:bCs/>
                <w:sz w:val="24"/>
                <w:szCs w:val="24"/>
                <w:shd w:val="clear" w:color="auto" w:fill="FFFFFF"/>
                <w:lang w:val="uk-UA" w:eastAsia="uk-UA"/>
              </w:rPr>
              <w:t xml:space="preserve"> грн</w:t>
            </w:r>
          </w:p>
        </w:tc>
      </w:tr>
      <w:tr w:rsidR="00C01029">
        <w:trPr>
          <w:trHeight w:val="216"/>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9.1</w:t>
            </w:r>
          </w:p>
        </w:tc>
        <w:tc>
          <w:tcPr>
            <w:tcW w:w="3543" w:type="dxa"/>
          </w:tcPr>
          <w:p w:rsidR="00C01029" w:rsidRDefault="008E7CF2">
            <w:pPr>
              <w:widowControl/>
              <w:autoSpaceDE/>
              <w:autoSpaceDN/>
              <w:adjustRightInd/>
              <w:rPr>
                <w:bCs/>
                <w:color w:val="000000"/>
                <w:sz w:val="24"/>
                <w:szCs w:val="24"/>
                <w:shd w:val="clear" w:color="auto" w:fill="FFFFFF"/>
                <w:lang w:val="uk-UA" w:eastAsia="uk-UA"/>
              </w:rPr>
            </w:pPr>
            <w:r>
              <w:rPr>
                <w:bCs/>
                <w:color w:val="000000"/>
                <w:sz w:val="24"/>
                <w:szCs w:val="24"/>
                <w:shd w:val="clear" w:color="auto" w:fill="FFFFFF"/>
                <w:lang w:val="uk-UA" w:eastAsia="uk-UA"/>
              </w:rPr>
              <w:t>кошти б</w:t>
            </w:r>
            <w:r>
              <w:rPr>
                <w:rFonts w:eastAsia="Calibri"/>
                <w:bCs/>
                <w:color w:val="000000"/>
                <w:sz w:val="24"/>
                <w:szCs w:val="24"/>
                <w:shd w:val="clear" w:color="auto" w:fill="FFFFFF"/>
                <w:lang w:val="uk-UA" w:eastAsia="uk-UA"/>
              </w:rPr>
              <w:t>юджету громади</w:t>
            </w:r>
          </w:p>
        </w:tc>
        <w:tc>
          <w:tcPr>
            <w:tcW w:w="6100"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en-US" w:eastAsia="uk-UA"/>
              </w:rPr>
              <w:t>1</w:t>
            </w:r>
            <w:r w:rsidR="004A5740">
              <w:rPr>
                <w:bCs/>
                <w:sz w:val="24"/>
                <w:szCs w:val="24"/>
                <w:shd w:val="clear" w:color="auto" w:fill="FFFFFF"/>
                <w:lang w:val="uk-UA" w:eastAsia="uk-UA"/>
              </w:rPr>
              <w:t>1</w:t>
            </w:r>
            <w:r>
              <w:rPr>
                <w:bCs/>
                <w:sz w:val="24"/>
                <w:szCs w:val="24"/>
                <w:shd w:val="clear" w:color="auto" w:fill="FFFFFF"/>
                <w:lang w:val="en-US" w:eastAsia="uk-UA"/>
              </w:rPr>
              <w:t xml:space="preserve"> </w:t>
            </w:r>
            <w:r w:rsidR="004A5740">
              <w:rPr>
                <w:bCs/>
                <w:sz w:val="24"/>
                <w:szCs w:val="24"/>
                <w:shd w:val="clear" w:color="auto" w:fill="FFFFFF"/>
                <w:lang w:val="uk-UA" w:eastAsia="uk-UA"/>
              </w:rPr>
              <w:t>0</w:t>
            </w:r>
            <w:r>
              <w:rPr>
                <w:bCs/>
                <w:sz w:val="24"/>
                <w:szCs w:val="24"/>
                <w:shd w:val="clear" w:color="auto" w:fill="FFFFFF"/>
                <w:lang w:val="en-US" w:eastAsia="uk-UA"/>
              </w:rPr>
              <w:t>55</w:t>
            </w:r>
            <w:r>
              <w:rPr>
                <w:bCs/>
                <w:sz w:val="24"/>
                <w:szCs w:val="24"/>
                <w:shd w:val="clear" w:color="auto" w:fill="FFFFFF"/>
                <w:lang w:val="uk-UA" w:eastAsia="uk-UA"/>
              </w:rPr>
              <w:t>,0</w:t>
            </w:r>
            <w:r>
              <w:rPr>
                <w:bCs/>
                <w:sz w:val="24"/>
                <w:szCs w:val="24"/>
                <w:shd w:val="clear" w:color="auto" w:fill="FFFFFF"/>
                <w:lang w:val="en-US" w:eastAsia="uk-UA"/>
              </w:rPr>
              <w:t xml:space="preserve"> </w:t>
            </w:r>
            <w:r>
              <w:rPr>
                <w:bCs/>
                <w:sz w:val="24"/>
                <w:szCs w:val="24"/>
                <w:shd w:val="clear" w:color="auto" w:fill="FFFFFF"/>
                <w:lang w:val="uk-UA" w:eastAsia="uk-UA"/>
              </w:rPr>
              <w:t>тис.</w:t>
            </w:r>
            <w:r w:rsidR="00957D9F">
              <w:rPr>
                <w:bCs/>
                <w:sz w:val="24"/>
                <w:szCs w:val="24"/>
                <w:shd w:val="clear" w:color="auto" w:fill="FFFFFF"/>
                <w:lang w:val="uk-UA" w:eastAsia="uk-UA"/>
              </w:rPr>
              <w:t xml:space="preserve"> </w:t>
            </w:r>
            <w:r>
              <w:rPr>
                <w:bCs/>
                <w:sz w:val="24"/>
                <w:szCs w:val="24"/>
                <w:shd w:val="clear" w:color="auto" w:fill="FFFFFF"/>
                <w:lang w:val="uk-UA" w:eastAsia="uk-UA"/>
              </w:rPr>
              <w:t>грн</w:t>
            </w:r>
          </w:p>
        </w:tc>
      </w:tr>
      <w:tr w:rsidR="00C01029">
        <w:trPr>
          <w:trHeight w:val="216"/>
        </w:trPr>
        <w:tc>
          <w:tcPr>
            <w:tcW w:w="567"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9.2</w:t>
            </w:r>
          </w:p>
        </w:tc>
        <w:tc>
          <w:tcPr>
            <w:tcW w:w="3543" w:type="dxa"/>
          </w:tcPr>
          <w:p w:rsidR="00C01029" w:rsidRDefault="008E7CF2">
            <w:pPr>
              <w:widowControl/>
              <w:autoSpaceDE/>
              <w:autoSpaceDN/>
              <w:adjustRightInd/>
              <w:rPr>
                <w:bCs/>
                <w:sz w:val="24"/>
                <w:szCs w:val="24"/>
                <w:shd w:val="clear" w:color="auto" w:fill="FFFFFF"/>
                <w:lang w:val="uk-UA" w:eastAsia="uk-UA"/>
              </w:rPr>
            </w:pPr>
            <w:r>
              <w:rPr>
                <w:rFonts w:eastAsia="Calibri"/>
                <w:bCs/>
                <w:color w:val="000000"/>
                <w:sz w:val="24"/>
                <w:szCs w:val="24"/>
                <w:shd w:val="clear" w:color="auto" w:fill="FFFFFF"/>
                <w:lang w:val="uk-UA" w:eastAsia="uk-UA"/>
              </w:rPr>
              <w:t>кошти з інших джерел фінансування</w:t>
            </w:r>
          </w:p>
        </w:tc>
        <w:tc>
          <w:tcPr>
            <w:tcW w:w="6100" w:type="dxa"/>
          </w:tcPr>
          <w:p w:rsidR="00C01029" w:rsidRDefault="008E7CF2">
            <w:pPr>
              <w:widowControl/>
              <w:autoSpaceDE/>
              <w:autoSpaceDN/>
              <w:adjustRightInd/>
              <w:rPr>
                <w:bCs/>
                <w:sz w:val="24"/>
                <w:szCs w:val="24"/>
                <w:shd w:val="clear" w:color="auto" w:fill="FFFFFF"/>
                <w:lang w:val="uk-UA" w:eastAsia="uk-UA"/>
              </w:rPr>
            </w:pPr>
            <w:r>
              <w:rPr>
                <w:bCs/>
                <w:sz w:val="24"/>
                <w:szCs w:val="24"/>
                <w:shd w:val="clear" w:color="auto" w:fill="FFFFFF"/>
                <w:lang w:val="uk-UA" w:eastAsia="uk-UA"/>
              </w:rPr>
              <w:t>0,0</w:t>
            </w:r>
          </w:p>
        </w:tc>
      </w:tr>
    </w:tbl>
    <w:p w:rsidR="00C01029" w:rsidRDefault="00C01029">
      <w:pPr>
        <w:widowControl/>
        <w:autoSpaceDE/>
        <w:autoSpaceDN/>
        <w:adjustRightInd/>
        <w:jc w:val="center"/>
        <w:rPr>
          <w:rFonts w:eastAsia="MS Mincho"/>
          <w:b/>
          <w:sz w:val="24"/>
          <w:szCs w:val="24"/>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C01029">
      <w:pPr>
        <w:widowControl/>
        <w:autoSpaceDE/>
        <w:autoSpaceDN/>
        <w:adjustRightInd/>
        <w:jc w:val="center"/>
        <w:rPr>
          <w:rFonts w:eastAsia="MS Mincho"/>
          <w:b/>
          <w:sz w:val="22"/>
          <w:szCs w:val="22"/>
          <w:lang w:val="uk-UA"/>
        </w:rPr>
      </w:pPr>
    </w:p>
    <w:p w:rsidR="00C01029" w:rsidRDefault="008E7CF2">
      <w:pPr>
        <w:widowControl/>
        <w:autoSpaceDE/>
        <w:autoSpaceDN/>
        <w:adjustRightInd/>
        <w:jc w:val="center"/>
        <w:rPr>
          <w:rFonts w:eastAsia="MS Mincho"/>
          <w:b/>
          <w:sz w:val="24"/>
          <w:szCs w:val="24"/>
        </w:rPr>
      </w:pPr>
      <w:r>
        <w:rPr>
          <w:rFonts w:eastAsia="MS Mincho"/>
          <w:b/>
          <w:sz w:val="24"/>
          <w:szCs w:val="24"/>
          <w:lang w:val="uk-UA"/>
        </w:rPr>
        <w:lastRenderedPageBreak/>
        <w:t xml:space="preserve">              Розділ </w:t>
      </w:r>
      <w:r>
        <w:rPr>
          <w:rFonts w:eastAsia="MS Mincho"/>
          <w:b/>
          <w:sz w:val="24"/>
          <w:szCs w:val="24"/>
        </w:rPr>
        <w:t xml:space="preserve">2. </w:t>
      </w:r>
      <w:proofErr w:type="spellStart"/>
      <w:r>
        <w:rPr>
          <w:rFonts w:eastAsia="MS Mincho"/>
          <w:b/>
          <w:sz w:val="24"/>
          <w:szCs w:val="24"/>
        </w:rPr>
        <w:t>Визначення</w:t>
      </w:r>
      <w:proofErr w:type="spellEnd"/>
      <w:r>
        <w:rPr>
          <w:rFonts w:eastAsia="MS Mincho"/>
          <w:b/>
          <w:sz w:val="24"/>
          <w:szCs w:val="24"/>
        </w:rPr>
        <w:t xml:space="preserve"> </w:t>
      </w:r>
      <w:proofErr w:type="spellStart"/>
      <w:r>
        <w:rPr>
          <w:rFonts w:eastAsia="MS Mincho"/>
          <w:b/>
          <w:sz w:val="24"/>
          <w:szCs w:val="24"/>
        </w:rPr>
        <w:t>проблеми</w:t>
      </w:r>
      <w:proofErr w:type="spellEnd"/>
      <w:r>
        <w:rPr>
          <w:rFonts w:eastAsia="MS Mincho"/>
          <w:b/>
          <w:sz w:val="24"/>
          <w:szCs w:val="24"/>
          <w:lang w:val="uk-UA"/>
        </w:rPr>
        <w:t xml:space="preserve">, </w:t>
      </w:r>
      <w:r>
        <w:rPr>
          <w:rFonts w:eastAsia="MS Mincho"/>
          <w:b/>
          <w:sz w:val="24"/>
          <w:szCs w:val="24"/>
        </w:rPr>
        <w:t xml:space="preserve">на </w:t>
      </w:r>
      <w:proofErr w:type="spellStart"/>
      <w:r>
        <w:rPr>
          <w:rFonts w:eastAsia="MS Mincho"/>
          <w:b/>
          <w:sz w:val="24"/>
          <w:szCs w:val="24"/>
        </w:rPr>
        <w:t>розв’язання</w:t>
      </w:r>
      <w:proofErr w:type="spellEnd"/>
      <w:r>
        <w:rPr>
          <w:rFonts w:eastAsia="MS Mincho"/>
          <w:b/>
          <w:sz w:val="24"/>
          <w:szCs w:val="24"/>
        </w:rPr>
        <w:t xml:space="preserve"> </w:t>
      </w:r>
      <w:proofErr w:type="spellStart"/>
      <w:r>
        <w:rPr>
          <w:rFonts w:eastAsia="MS Mincho"/>
          <w:b/>
          <w:sz w:val="24"/>
          <w:szCs w:val="24"/>
        </w:rPr>
        <w:t>якої</w:t>
      </w:r>
      <w:proofErr w:type="spellEnd"/>
      <w:r>
        <w:rPr>
          <w:rFonts w:eastAsia="MS Mincho"/>
          <w:b/>
          <w:sz w:val="24"/>
          <w:szCs w:val="24"/>
        </w:rPr>
        <w:t xml:space="preserve"> </w:t>
      </w:r>
      <w:proofErr w:type="spellStart"/>
      <w:r>
        <w:rPr>
          <w:rFonts w:eastAsia="MS Mincho"/>
          <w:b/>
          <w:sz w:val="24"/>
          <w:szCs w:val="24"/>
        </w:rPr>
        <w:t>спрямована</w:t>
      </w:r>
      <w:proofErr w:type="spellEnd"/>
      <w:r>
        <w:rPr>
          <w:rFonts w:eastAsia="MS Mincho"/>
          <w:b/>
          <w:sz w:val="24"/>
          <w:szCs w:val="24"/>
        </w:rPr>
        <w:t xml:space="preserve"> </w:t>
      </w:r>
      <w:proofErr w:type="spellStart"/>
      <w:r>
        <w:rPr>
          <w:rFonts w:eastAsia="MS Mincho"/>
          <w:b/>
          <w:sz w:val="24"/>
          <w:szCs w:val="24"/>
        </w:rPr>
        <w:t>Програма</w:t>
      </w:r>
      <w:proofErr w:type="spellEnd"/>
    </w:p>
    <w:p w:rsidR="00C01029" w:rsidRDefault="00C01029">
      <w:pPr>
        <w:widowControl/>
        <w:autoSpaceDE/>
        <w:autoSpaceDN/>
        <w:adjustRightInd/>
        <w:jc w:val="center"/>
        <w:rPr>
          <w:rFonts w:eastAsia="MS Mincho"/>
          <w:b/>
          <w:sz w:val="24"/>
          <w:szCs w:val="24"/>
        </w:rPr>
      </w:pPr>
    </w:p>
    <w:p w:rsidR="00C01029" w:rsidRDefault="008E7CF2">
      <w:pPr>
        <w:widowControl/>
        <w:autoSpaceDE/>
        <w:autoSpaceDN/>
        <w:adjustRightInd/>
        <w:ind w:left="851" w:firstLineChars="195" w:firstLine="468"/>
        <w:jc w:val="both"/>
        <w:rPr>
          <w:sz w:val="24"/>
          <w:szCs w:val="24"/>
          <w:lang w:val="uk-UA" w:eastAsia="uk-UA"/>
        </w:rPr>
      </w:pPr>
      <w:r>
        <w:rPr>
          <w:sz w:val="24"/>
          <w:szCs w:val="24"/>
          <w:lang w:val="uk-UA" w:eastAsia="uk-UA"/>
        </w:rPr>
        <w:t xml:space="preserve">На території Тернопільської міської територіальної громади розташовано </w:t>
      </w:r>
      <w:r w:rsidRPr="0024341F">
        <w:rPr>
          <w:sz w:val="24"/>
          <w:szCs w:val="24"/>
          <w:lang w:eastAsia="uk-UA"/>
        </w:rPr>
        <w:t>26</w:t>
      </w:r>
      <w:r>
        <w:rPr>
          <w:sz w:val="24"/>
          <w:szCs w:val="24"/>
          <w:lang w:val="uk-UA" w:eastAsia="uk-UA"/>
        </w:rPr>
        <w:t xml:space="preserve"> об'єктів</w:t>
      </w:r>
      <w:r w:rsidRPr="0024341F">
        <w:rPr>
          <w:sz w:val="24"/>
          <w:szCs w:val="24"/>
          <w:lang w:eastAsia="uk-UA"/>
        </w:rPr>
        <w:t xml:space="preserve"> </w:t>
      </w:r>
      <w:proofErr w:type="spellStart"/>
      <w:r w:rsidRPr="0024341F">
        <w:rPr>
          <w:sz w:val="24"/>
          <w:szCs w:val="24"/>
          <w:lang w:eastAsia="uk-UA"/>
        </w:rPr>
        <w:t>підвищеної</w:t>
      </w:r>
      <w:proofErr w:type="spellEnd"/>
      <w:r w:rsidRPr="0024341F">
        <w:rPr>
          <w:sz w:val="24"/>
          <w:szCs w:val="24"/>
          <w:lang w:eastAsia="uk-UA"/>
        </w:rPr>
        <w:t xml:space="preserve"> </w:t>
      </w:r>
      <w:proofErr w:type="spellStart"/>
      <w:r w:rsidRPr="0024341F">
        <w:rPr>
          <w:sz w:val="24"/>
          <w:szCs w:val="24"/>
          <w:lang w:eastAsia="uk-UA"/>
        </w:rPr>
        <w:t>небезпеки</w:t>
      </w:r>
      <w:proofErr w:type="spellEnd"/>
      <w:r>
        <w:rPr>
          <w:sz w:val="24"/>
          <w:szCs w:val="24"/>
          <w:lang w:val="uk-UA" w:eastAsia="uk-UA"/>
        </w:rPr>
        <w:t xml:space="preserve">, у тому числі </w:t>
      </w:r>
      <w:r w:rsidRPr="0024341F">
        <w:rPr>
          <w:sz w:val="24"/>
          <w:szCs w:val="24"/>
          <w:lang w:eastAsia="uk-UA"/>
        </w:rPr>
        <w:t>4</w:t>
      </w:r>
      <w:r>
        <w:rPr>
          <w:sz w:val="24"/>
          <w:szCs w:val="24"/>
          <w:lang w:val="uk-UA" w:eastAsia="uk-UA"/>
        </w:rPr>
        <w:t xml:space="preserve"> хімічно-небезпечних, які несуть загрозу життю і здоров’ю людей та довкіллю. Унаслідок зношення технологічного обладнання більшості підприємств підвищеної небезпеки складається тенденція до збільшення ймовірності виникнення надзвичайних ситуацій</w:t>
      </w:r>
      <w:r w:rsidRPr="0024341F">
        <w:rPr>
          <w:sz w:val="24"/>
          <w:szCs w:val="24"/>
          <w:lang w:val="uk-UA" w:eastAsia="uk-UA"/>
        </w:rPr>
        <w:t xml:space="preserve"> техногенного характеру</w:t>
      </w:r>
      <w:r>
        <w:rPr>
          <w:sz w:val="24"/>
          <w:szCs w:val="24"/>
          <w:lang w:val="uk-UA" w:eastAsia="uk-UA"/>
        </w:rPr>
        <w:t>.</w:t>
      </w:r>
    </w:p>
    <w:p w:rsidR="00C01029" w:rsidRDefault="008E7CF2">
      <w:pPr>
        <w:widowControl/>
        <w:autoSpaceDE/>
        <w:autoSpaceDN/>
        <w:adjustRightInd/>
        <w:ind w:left="851" w:firstLineChars="145" w:firstLine="348"/>
        <w:jc w:val="both"/>
        <w:rPr>
          <w:sz w:val="24"/>
          <w:szCs w:val="24"/>
          <w:lang w:val="uk-UA" w:eastAsia="uk-UA"/>
        </w:rPr>
      </w:pPr>
      <w:r>
        <w:rPr>
          <w:sz w:val="24"/>
          <w:szCs w:val="24"/>
          <w:lang w:val="uk-UA" w:eastAsia="uk-UA"/>
        </w:rPr>
        <w:t xml:space="preserve"> Можливі аварії з викидом (виливом) небезпечних хімічних речовин, у тому числі при транспортуванні автомобільним та залізничним транспортом.  </w:t>
      </w:r>
    </w:p>
    <w:p w:rsidR="00C01029" w:rsidRDefault="008E7CF2">
      <w:pPr>
        <w:widowControl/>
        <w:autoSpaceDE/>
        <w:autoSpaceDN/>
        <w:adjustRightInd/>
        <w:ind w:left="851" w:firstLineChars="145" w:firstLine="348"/>
        <w:jc w:val="both"/>
        <w:rPr>
          <w:sz w:val="24"/>
          <w:szCs w:val="24"/>
          <w:lang w:val="uk-UA" w:eastAsia="uk-UA"/>
        </w:rPr>
      </w:pPr>
      <w:r>
        <w:rPr>
          <w:sz w:val="24"/>
          <w:szCs w:val="24"/>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зсувами, ураганами, буревіями, сильними опадами, градом, обледенінням. Також, характерні для  Тернопільської міської територіальної громади надзвичайні ситуації техногенного характеру, а саме: виявлення </w:t>
      </w:r>
      <w:proofErr w:type="spellStart"/>
      <w:r>
        <w:rPr>
          <w:sz w:val="24"/>
          <w:szCs w:val="24"/>
          <w:lang w:val="uk-UA" w:eastAsia="uk-UA"/>
        </w:rPr>
        <w:t>вибухо</w:t>
      </w:r>
      <w:proofErr w:type="spellEnd"/>
      <w:r>
        <w:rPr>
          <w:sz w:val="24"/>
          <w:szCs w:val="24"/>
          <w:lang w:val="uk-UA" w:eastAsia="uk-UA"/>
        </w:rPr>
        <w:t xml:space="preserve">-небезпечних предметів часів першої та другої світових війн. </w:t>
      </w:r>
    </w:p>
    <w:p w:rsidR="00C01029" w:rsidRDefault="008E7CF2">
      <w:pPr>
        <w:widowControl/>
        <w:autoSpaceDE/>
        <w:autoSpaceDN/>
        <w:adjustRightInd/>
        <w:ind w:left="851" w:firstLineChars="145" w:firstLine="348"/>
        <w:jc w:val="both"/>
        <w:rPr>
          <w:sz w:val="24"/>
          <w:szCs w:val="24"/>
          <w:lang w:val="uk-UA" w:eastAsia="uk-UA"/>
        </w:rPr>
      </w:pPr>
      <w:r>
        <w:rPr>
          <w:sz w:val="24"/>
          <w:szCs w:val="24"/>
          <w:lang w:val="uk-UA" w:eastAsia="uk-UA"/>
        </w:rPr>
        <w:t>Протягом останніх років на водоймах громади збільшилась кількість випадків рятування  людей.</w:t>
      </w:r>
    </w:p>
    <w:p w:rsidR="00C01029" w:rsidRDefault="008E7CF2">
      <w:pPr>
        <w:widowControl/>
        <w:autoSpaceDE/>
        <w:autoSpaceDN/>
        <w:adjustRightInd/>
        <w:ind w:left="851" w:firstLineChars="145" w:firstLine="348"/>
        <w:jc w:val="both"/>
        <w:rPr>
          <w:sz w:val="24"/>
          <w:szCs w:val="24"/>
          <w:lang w:val="uk-UA" w:eastAsia="uk-UA"/>
        </w:rPr>
      </w:pPr>
      <w:r>
        <w:rPr>
          <w:sz w:val="24"/>
          <w:szCs w:val="24"/>
          <w:lang w:val="uk-UA" w:eastAsia="uk-UA"/>
        </w:rPr>
        <w:t>За 9 місяців 2025 року</w:t>
      </w:r>
      <w:r w:rsidRPr="0024341F">
        <w:rPr>
          <w:sz w:val="24"/>
          <w:szCs w:val="24"/>
          <w:lang w:val="uk-UA" w:eastAsia="uk-UA"/>
        </w:rPr>
        <w:t xml:space="preserve"> офіцери-рятувальники та </w:t>
      </w:r>
      <w:proofErr w:type="spellStart"/>
      <w:r w:rsidRPr="0024341F">
        <w:rPr>
          <w:sz w:val="24"/>
          <w:szCs w:val="24"/>
          <w:lang w:val="uk-UA" w:eastAsia="uk-UA"/>
        </w:rPr>
        <w:t>пожежно</w:t>
      </w:r>
      <w:proofErr w:type="spellEnd"/>
      <w:r w:rsidRPr="0024341F">
        <w:rPr>
          <w:sz w:val="24"/>
          <w:szCs w:val="24"/>
          <w:lang w:val="uk-UA" w:eastAsia="uk-UA"/>
        </w:rPr>
        <w:t>-рятувальні підрозділи</w:t>
      </w:r>
      <w:r>
        <w:rPr>
          <w:sz w:val="24"/>
          <w:szCs w:val="24"/>
          <w:lang w:val="uk-UA" w:eastAsia="uk-UA"/>
        </w:rPr>
        <w:t xml:space="preserve"> на території</w:t>
      </w:r>
      <w:r w:rsidRPr="0024341F">
        <w:rPr>
          <w:sz w:val="24"/>
          <w:szCs w:val="24"/>
          <w:lang w:val="uk-UA" w:eastAsia="uk-UA"/>
        </w:rPr>
        <w:t xml:space="preserve"> </w:t>
      </w:r>
      <w:r>
        <w:rPr>
          <w:sz w:val="24"/>
          <w:szCs w:val="24"/>
          <w:lang w:val="uk-UA" w:eastAsia="uk-UA"/>
        </w:rPr>
        <w:t>Тернопільської міської територіальної громади залучались</w:t>
      </w:r>
      <w:r w:rsidRPr="0024341F">
        <w:rPr>
          <w:sz w:val="24"/>
          <w:szCs w:val="24"/>
          <w:lang w:val="uk-UA" w:eastAsia="uk-UA"/>
        </w:rPr>
        <w:t xml:space="preserve"> до ліквідації та оформлення справ по </w:t>
      </w:r>
      <w:r>
        <w:rPr>
          <w:sz w:val="24"/>
          <w:szCs w:val="24"/>
          <w:lang w:val="uk-UA" w:eastAsia="uk-UA"/>
        </w:rPr>
        <w:t>171 пожежі, проти 144</w:t>
      </w:r>
      <w:r w:rsidRPr="0024341F">
        <w:rPr>
          <w:sz w:val="24"/>
          <w:szCs w:val="24"/>
          <w:lang w:val="uk-UA" w:eastAsia="uk-UA"/>
        </w:rPr>
        <w:t xml:space="preserve"> </w:t>
      </w:r>
      <w:r>
        <w:rPr>
          <w:sz w:val="24"/>
          <w:szCs w:val="24"/>
          <w:lang w:val="uk-UA" w:eastAsia="uk-UA"/>
        </w:rPr>
        <w:t>за аналогічний період минулого року, що становить збільшення на 18,8 %.</w:t>
      </w:r>
      <w:r w:rsidRPr="0024341F">
        <w:rPr>
          <w:sz w:val="24"/>
          <w:szCs w:val="24"/>
          <w:lang w:val="uk-UA" w:eastAsia="uk-UA"/>
        </w:rPr>
        <w:t xml:space="preserve"> </w:t>
      </w:r>
      <w:proofErr w:type="spellStart"/>
      <w:r w:rsidRPr="0024341F">
        <w:rPr>
          <w:sz w:val="24"/>
          <w:szCs w:val="24"/>
          <w:lang w:eastAsia="uk-UA"/>
        </w:rPr>
        <w:t>Внаслідок</w:t>
      </w:r>
      <w:proofErr w:type="spellEnd"/>
      <w:r w:rsidRPr="0024341F">
        <w:rPr>
          <w:sz w:val="24"/>
          <w:szCs w:val="24"/>
          <w:lang w:eastAsia="uk-UA"/>
        </w:rPr>
        <w:t xml:space="preserve"> </w:t>
      </w:r>
      <w:proofErr w:type="spellStart"/>
      <w:r w:rsidRPr="0024341F">
        <w:rPr>
          <w:sz w:val="24"/>
          <w:szCs w:val="24"/>
          <w:lang w:eastAsia="uk-UA"/>
        </w:rPr>
        <w:t>пожеж</w:t>
      </w:r>
      <w:proofErr w:type="spellEnd"/>
      <w:r w:rsidRPr="0024341F">
        <w:rPr>
          <w:sz w:val="24"/>
          <w:szCs w:val="24"/>
          <w:lang w:eastAsia="uk-UA"/>
        </w:rPr>
        <w:t xml:space="preserve"> в</w:t>
      </w:r>
      <w:proofErr w:type="spellStart"/>
      <w:r>
        <w:rPr>
          <w:sz w:val="24"/>
          <w:szCs w:val="24"/>
          <w:lang w:val="uk-UA" w:eastAsia="uk-UA"/>
        </w:rPr>
        <w:t>огнем</w:t>
      </w:r>
      <w:proofErr w:type="spellEnd"/>
      <w:r>
        <w:rPr>
          <w:sz w:val="24"/>
          <w:szCs w:val="24"/>
          <w:lang w:val="uk-UA" w:eastAsia="uk-UA"/>
        </w:rPr>
        <w:t xml:space="preserve"> знищено:</w:t>
      </w:r>
      <w:r w:rsidRPr="0024341F">
        <w:rPr>
          <w:sz w:val="24"/>
          <w:szCs w:val="24"/>
          <w:lang w:eastAsia="uk-UA"/>
        </w:rPr>
        <w:t xml:space="preserve"> </w:t>
      </w:r>
      <w:r>
        <w:rPr>
          <w:sz w:val="24"/>
          <w:szCs w:val="24"/>
          <w:lang w:val="uk-UA" w:eastAsia="uk-UA"/>
        </w:rPr>
        <w:t>13 будівель та споруд житлового сектору;</w:t>
      </w:r>
      <w:r w:rsidRPr="0024341F">
        <w:rPr>
          <w:sz w:val="24"/>
          <w:szCs w:val="24"/>
          <w:lang w:eastAsia="uk-UA"/>
        </w:rPr>
        <w:t xml:space="preserve"> </w:t>
      </w:r>
      <w:r>
        <w:rPr>
          <w:sz w:val="24"/>
          <w:szCs w:val="24"/>
          <w:lang w:val="uk-UA" w:eastAsia="uk-UA"/>
        </w:rPr>
        <w:t>28 одиниць техніки;</w:t>
      </w:r>
      <w:r w:rsidRPr="0024341F">
        <w:rPr>
          <w:sz w:val="24"/>
          <w:szCs w:val="24"/>
          <w:lang w:eastAsia="uk-UA"/>
        </w:rPr>
        <w:t xml:space="preserve"> </w:t>
      </w:r>
      <w:r>
        <w:rPr>
          <w:sz w:val="24"/>
          <w:szCs w:val="24"/>
          <w:lang w:val="uk-UA" w:eastAsia="uk-UA"/>
        </w:rPr>
        <w:t>5 виробничих будівель.</w:t>
      </w:r>
      <w:r w:rsidRPr="0024341F">
        <w:rPr>
          <w:sz w:val="24"/>
          <w:szCs w:val="24"/>
          <w:lang w:eastAsia="uk-UA"/>
        </w:rPr>
        <w:t xml:space="preserve"> </w:t>
      </w:r>
      <w:r>
        <w:rPr>
          <w:sz w:val="24"/>
          <w:szCs w:val="24"/>
          <w:lang w:val="uk-UA" w:eastAsia="uk-UA"/>
        </w:rPr>
        <w:t>Пошкоджено:</w:t>
      </w:r>
      <w:r w:rsidRPr="0024341F">
        <w:rPr>
          <w:sz w:val="24"/>
          <w:szCs w:val="24"/>
          <w:lang w:eastAsia="uk-UA"/>
        </w:rPr>
        <w:t xml:space="preserve"> </w:t>
      </w:r>
      <w:r>
        <w:rPr>
          <w:sz w:val="24"/>
          <w:szCs w:val="24"/>
          <w:lang w:val="uk-UA" w:eastAsia="uk-UA"/>
        </w:rPr>
        <w:t>33 будівлі та споруди житлового сектору;</w:t>
      </w:r>
      <w:r w:rsidRPr="0024341F">
        <w:rPr>
          <w:sz w:val="24"/>
          <w:szCs w:val="24"/>
          <w:lang w:eastAsia="uk-UA"/>
        </w:rPr>
        <w:t xml:space="preserve"> </w:t>
      </w:r>
      <w:r>
        <w:rPr>
          <w:sz w:val="24"/>
          <w:szCs w:val="24"/>
          <w:lang w:val="uk-UA" w:eastAsia="uk-UA"/>
        </w:rPr>
        <w:t>6 одиниць техніки;</w:t>
      </w:r>
      <w:r w:rsidRPr="0024341F">
        <w:rPr>
          <w:sz w:val="24"/>
          <w:szCs w:val="24"/>
          <w:lang w:eastAsia="uk-UA"/>
        </w:rPr>
        <w:t xml:space="preserve"> </w:t>
      </w:r>
      <w:r>
        <w:rPr>
          <w:sz w:val="24"/>
          <w:szCs w:val="24"/>
          <w:lang w:val="uk-UA" w:eastAsia="uk-UA"/>
        </w:rPr>
        <w:t>3 громадські будівлі;</w:t>
      </w:r>
      <w:r w:rsidRPr="0024341F">
        <w:rPr>
          <w:sz w:val="24"/>
          <w:szCs w:val="24"/>
          <w:lang w:eastAsia="uk-UA"/>
        </w:rPr>
        <w:t xml:space="preserve"> </w:t>
      </w:r>
      <w:r>
        <w:rPr>
          <w:sz w:val="24"/>
          <w:szCs w:val="24"/>
          <w:lang w:val="uk-UA" w:eastAsia="uk-UA"/>
        </w:rPr>
        <w:t>3 виробничі будівлі.</w:t>
      </w:r>
      <w:r w:rsidRPr="0024341F">
        <w:rPr>
          <w:sz w:val="24"/>
          <w:szCs w:val="24"/>
          <w:lang w:eastAsia="uk-UA"/>
        </w:rPr>
        <w:t xml:space="preserve"> </w:t>
      </w:r>
      <w:r>
        <w:rPr>
          <w:sz w:val="24"/>
          <w:szCs w:val="24"/>
          <w:lang w:val="uk-UA" w:eastAsia="uk-UA"/>
        </w:rPr>
        <w:t>Прямі матеріальні збитки від пожеж становлять 690867,955 тис. грн.,</w:t>
      </w:r>
      <w:r w:rsidRPr="0024341F">
        <w:rPr>
          <w:sz w:val="24"/>
          <w:szCs w:val="24"/>
          <w:lang w:eastAsia="uk-UA"/>
        </w:rPr>
        <w:t xml:space="preserve"> </w:t>
      </w:r>
      <w:r>
        <w:rPr>
          <w:sz w:val="24"/>
          <w:szCs w:val="24"/>
          <w:lang w:val="uk-UA" w:eastAsia="uk-UA"/>
        </w:rPr>
        <w:t>побічні 4478,652 тис. грн. На пожежах, або внаслідок них з початку 2025 року</w:t>
      </w:r>
      <w:r w:rsidRPr="0024341F">
        <w:rPr>
          <w:sz w:val="24"/>
          <w:szCs w:val="24"/>
          <w:lang w:eastAsia="uk-UA"/>
        </w:rPr>
        <w:t xml:space="preserve"> </w:t>
      </w:r>
      <w:r>
        <w:rPr>
          <w:sz w:val="24"/>
          <w:szCs w:val="24"/>
          <w:lang w:val="uk-UA" w:eastAsia="uk-UA"/>
        </w:rPr>
        <w:t>загинуло 5 осіб проти 3 за аналогічний період минулого року. Травмовано 26</w:t>
      </w:r>
      <w:r w:rsidRPr="0024341F">
        <w:rPr>
          <w:sz w:val="24"/>
          <w:szCs w:val="24"/>
          <w:lang w:eastAsia="uk-UA"/>
        </w:rPr>
        <w:t xml:space="preserve"> </w:t>
      </w:r>
      <w:r>
        <w:rPr>
          <w:sz w:val="24"/>
          <w:szCs w:val="24"/>
          <w:lang w:val="uk-UA" w:eastAsia="uk-UA"/>
        </w:rPr>
        <w:t>осіб проти 1 за аналогічний період минулого року.</w:t>
      </w:r>
      <w:r w:rsidRPr="0024341F">
        <w:rPr>
          <w:sz w:val="24"/>
          <w:szCs w:val="24"/>
          <w:lang w:eastAsia="uk-UA"/>
        </w:rPr>
        <w:t xml:space="preserve"> </w:t>
      </w:r>
      <w:r>
        <w:rPr>
          <w:sz w:val="24"/>
          <w:szCs w:val="24"/>
          <w:lang w:val="uk-UA" w:eastAsia="uk-UA"/>
        </w:rPr>
        <w:t>Пожежі виникали на території м. Тернополя (167), с. Малашівці (2),</w:t>
      </w:r>
      <w:r w:rsidRPr="0024341F">
        <w:rPr>
          <w:sz w:val="24"/>
          <w:szCs w:val="24"/>
          <w:lang w:eastAsia="uk-UA"/>
        </w:rPr>
        <w:t xml:space="preserve"> </w:t>
      </w:r>
      <w:r>
        <w:rPr>
          <w:sz w:val="24"/>
          <w:szCs w:val="24"/>
          <w:lang w:val="uk-UA" w:eastAsia="uk-UA"/>
        </w:rPr>
        <w:t xml:space="preserve">с. Чернихів (1), с. Курівці(1). В житловому секторі </w:t>
      </w:r>
      <w:proofErr w:type="spellStart"/>
      <w:r>
        <w:rPr>
          <w:sz w:val="24"/>
          <w:szCs w:val="24"/>
          <w:lang w:val="uk-UA" w:eastAsia="uk-UA"/>
        </w:rPr>
        <w:t>виникло</w:t>
      </w:r>
      <w:proofErr w:type="spellEnd"/>
      <w:r>
        <w:rPr>
          <w:sz w:val="24"/>
          <w:szCs w:val="24"/>
          <w:lang w:val="uk-UA" w:eastAsia="uk-UA"/>
        </w:rPr>
        <w:t xml:space="preserve"> 71 пожежа, що становить 41,5 % від їх</w:t>
      </w:r>
      <w:r w:rsidRPr="0024341F">
        <w:rPr>
          <w:sz w:val="24"/>
          <w:szCs w:val="24"/>
          <w:lang w:eastAsia="uk-UA"/>
        </w:rPr>
        <w:t xml:space="preserve"> </w:t>
      </w:r>
      <w:r>
        <w:rPr>
          <w:sz w:val="24"/>
          <w:szCs w:val="24"/>
          <w:lang w:val="uk-UA" w:eastAsia="uk-UA"/>
        </w:rPr>
        <w:t>загальної кількості.</w:t>
      </w:r>
    </w:p>
    <w:p w:rsidR="00C01029" w:rsidRDefault="008E7CF2">
      <w:pPr>
        <w:widowControl/>
        <w:autoSpaceDE/>
        <w:autoSpaceDN/>
        <w:adjustRightInd/>
        <w:ind w:left="851" w:firstLineChars="145" w:firstLine="348"/>
        <w:jc w:val="both"/>
        <w:rPr>
          <w:sz w:val="24"/>
          <w:szCs w:val="24"/>
          <w:lang w:val="uk-UA" w:eastAsia="uk-UA"/>
        </w:rPr>
      </w:pPr>
      <w:r>
        <w:rPr>
          <w:sz w:val="24"/>
          <w:szCs w:val="24"/>
          <w:lang w:val="uk-UA"/>
        </w:rPr>
        <w:t xml:space="preserve">Однак, матеріально-технічне забезпечення та оснащення офіцерів-рятувальників Тернопільської міської територіальної громади та </w:t>
      </w:r>
      <w:proofErr w:type="spellStart"/>
      <w:r>
        <w:rPr>
          <w:sz w:val="24"/>
          <w:szCs w:val="24"/>
          <w:lang w:val="uk-UA"/>
        </w:rPr>
        <w:t>пожежно</w:t>
      </w:r>
      <w:proofErr w:type="spellEnd"/>
      <w:r>
        <w:rPr>
          <w:sz w:val="24"/>
          <w:szCs w:val="24"/>
          <w:lang w:val="uk-UA"/>
        </w:rPr>
        <w:t xml:space="preserve">-рятувальних підрозділів 3 </w:t>
      </w:r>
      <w:r>
        <w:rPr>
          <w:bCs/>
          <w:sz w:val="24"/>
          <w:szCs w:val="24"/>
          <w:shd w:val="clear" w:color="auto" w:fill="FFFFFF"/>
          <w:lang w:val="uk-UA" w:eastAsia="uk-UA"/>
        </w:rPr>
        <w:t>ДПРЗ ГУ ДСНС України у Тернопільській області</w:t>
      </w:r>
      <w:r>
        <w:rPr>
          <w:sz w:val="24"/>
          <w:szCs w:val="24"/>
          <w:lang w:val="uk-UA"/>
        </w:rPr>
        <w:t xml:space="preserve"> не відповідає сучасним вимогам. </w:t>
      </w:r>
      <w:r>
        <w:rPr>
          <w:sz w:val="24"/>
          <w:szCs w:val="24"/>
          <w:lang w:val="uk-UA" w:eastAsia="uk-UA"/>
        </w:rPr>
        <w:t>А тому</w:t>
      </w:r>
      <w:r w:rsidRPr="0024341F">
        <w:rPr>
          <w:sz w:val="24"/>
          <w:szCs w:val="24"/>
          <w:lang w:val="uk-UA" w:eastAsia="uk-UA"/>
        </w:rPr>
        <w:t>,</w:t>
      </w:r>
      <w:r>
        <w:rPr>
          <w:sz w:val="24"/>
          <w:szCs w:val="24"/>
          <w:lang w:val="uk-UA" w:eastAsia="uk-UA"/>
        </w:rPr>
        <w:t xml:space="preserve">  актуальним питанням залишається матеріально-технічне забезпечення </w:t>
      </w:r>
      <w:r>
        <w:rPr>
          <w:sz w:val="24"/>
          <w:szCs w:val="24"/>
          <w:lang w:val="uk-UA"/>
        </w:rPr>
        <w:t xml:space="preserve">офіцерів-рятувальників, </w:t>
      </w:r>
      <w:proofErr w:type="spellStart"/>
      <w:r>
        <w:rPr>
          <w:sz w:val="24"/>
          <w:szCs w:val="24"/>
          <w:lang w:val="uk-UA" w:eastAsia="uk-UA"/>
        </w:rPr>
        <w:t>пожежно</w:t>
      </w:r>
      <w:proofErr w:type="spellEnd"/>
      <w:r>
        <w:rPr>
          <w:sz w:val="24"/>
          <w:szCs w:val="24"/>
          <w:lang w:val="uk-UA" w:eastAsia="uk-UA"/>
        </w:rPr>
        <w:t>-рятувальних підрозділів спеціальною технікою, спорядженням та обладнанням для збільшення ефективності виконання завдань на  об’єктах  громади в різних погодних умовах.</w:t>
      </w:r>
    </w:p>
    <w:p w:rsidR="00C01029" w:rsidRDefault="00C01029">
      <w:pPr>
        <w:widowControl/>
        <w:autoSpaceDE/>
        <w:autoSpaceDN/>
        <w:adjustRightInd/>
        <w:ind w:firstLine="720"/>
        <w:jc w:val="both"/>
        <w:rPr>
          <w:sz w:val="24"/>
          <w:szCs w:val="24"/>
          <w:lang w:val="uk-UA" w:eastAsia="uk-UA"/>
        </w:rPr>
      </w:pPr>
    </w:p>
    <w:p w:rsidR="00C01029" w:rsidRDefault="008E7CF2">
      <w:pPr>
        <w:widowControl/>
        <w:tabs>
          <w:tab w:val="left" w:pos="926"/>
        </w:tabs>
        <w:autoSpaceDE/>
        <w:autoSpaceDN/>
        <w:adjustRightInd/>
        <w:ind w:left="851"/>
        <w:jc w:val="center"/>
        <w:rPr>
          <w:b/>
          <w:sz w:val="24"/>
          <w:szCs w:val="24"/>
          <w:lang w:val="uk-UA"/>
        </w:rPr>
      </w:pPr>
      <w:r>
        <w:rPr>
          <w:b/>
          <w:sz w:val="24"/>
          <w:szCs w:val="24"/>
          <w:lang w:val="uk-UA"/>
        </w:rPr>
        <w:t xml:space="preserve">Розділ 3.  </w:t>
      </w:r>
      <w:r w:rsidR="004A5267">
        <w:rPr>
          <w:b/>
          <w:sz w:val="24"/>
          <w:szCs w:val="24"/>
          <w:lang w:val="uk-UA"/>
        </w:rPr>
        <w:t>М</w:t>
      </w:r>
      <w:r>
        <w:rPr>
          <w:b/>
          <w:sz w:val="24"/>
          <w:szCs w:val="24"/>
          <w:lang w:val="uk-UA"/>
        </w:rPr>
        <w:t>ет</w:t>
      </w:r>
      <w:r w:rsidR="004A5267">
        <w:rPr>
          <w:b/>
          <w:sz w:val="24"/>
          <w:szCs w:val="24"/>
          <w:lang w:val="uk-UA"/>
        </w:rPr>
        <w:t>а</w:t>
      </w:r>
      <w:r>
        <w:rPr>
          <w:b/>
          <w:sz w:val="24"/>
          <w:szCs w:val="24"/>
          <w:lang w:val="uk-UA"/>
        </w:rPr>
        <w:t xml:space="preserve"> Програми</w:t>
      </w:r>
    </w:p>
    <w:p w:rsidR="00C01029" w:rsidRDefault="008E7CF2">
      <w:pPr>
        <w:widowControl/>
        <w:autoSpaceDE/>
        <w:autoSpaceDN/>
        <w:adjustRightInd/>
        <w:ind w:left="851"/>
        <w:jc w:val="both"/>
        <w:rPr>
          <w:sz w:val="24"/>
          <w:szCs w:val="24"/>
          <w:lang w:val="uk-UA" w:eastAsia="uk-UA"/>
        </w:rPr>
      </w:pPr>
      <w:r>
        <w:rPr>
          <w:sz w:val="24"/>
          <w:szCs w:val="24"/>
          <w:lang w:val="uk-UA" w:eastAsia="uk-UA"/>
        </w:rPr>
        <w:t xml:space="preserve">       Метою Програми є забезпечення захисту життя мешканців Тернопільської міської територіальної громади (надалі громада) через підвищення рівня протипожежного захисту, проведення превентивних</w:t>
      </w:r>
      <w:r w:rsidRPr="0024341F">
        <w:rPr>
          <w:sz w:val="24"/>
          <w:szCs w:val="24"/>
          <w:lang w:val="uk-UA" w:eastAsia="uk-UA"/>
        </w:rPr>
        <w:t xml:space="preserve"> заходів, </w:t>
      </w:r>
      <w:r>
        <w:rPr>
          <w:sz w:val="24"/>
          <w:szCs w:val="24"/>
          <w:lang w:val="uk-UA" w:eastAsia="uk-UA"/>
        </w:rPr>
        <w:t>пошукових, аварійно-рятувальних та інших невідкладних робіт відповідно до вимог Кодексу цивільного захисту України</w:t>
      </w:r>
      <w:r w:rsidRPr="0024341F">
        <w:rPr>
          <w:sz w:val="24"/>
          <w:szCs w:val="24"/>
          <w:lang w:val="uk-UA" w:eastAsia="uk-UA"/>
        </w:rPr>
        <w:t>.</w:t>
      </w:r>
      <w:r>
        <w:rPr>
          <w:sz w:val="24"/>
          <w:szCs w:val="24"/>
          <w:lang w:val="uk-UA" w:eastAsia="uk-UA"/>
        </w:rPr>
        <w:t xml:space="preserve"> </w:t>
      </w:r>
    </w:p>
    <w:p w:rsidR="00C01029" w:rsidRDefault="00C01029">
      <w:pPr>
        <w:widowControl/>
        <w:shd w:val="clear" w:color="auto" w:fill="FFFFFF"/>
        <w:autoSpaceDE/>
        <w:autoSpaceDN/>
        <w:adjustRightInd/>
        <w:jc w:val="center"/>
        <w:rPr>
          <w:b/>
          <w:sz w:val="24"/>
          <w:szCs w:val="24"/>
          <w:lang w:val="uk-UA" w:eastAsia="uk-UA"/>
        </w:rPr>
      </w:pPr>
    </w:p>
    <w:p w:rsidR="00C01029" w:rsidRDefault="008E7CF2">
      <w:pPr>
        <w:widowControl/>
        <w:shd w:val="clear" w:color="auto" w:fill="FFFFFF"/>
        <w:autoSpaceDE/>
        <w:autoSpaceDN/>
        <w:adjustRightInd/>
        <w:ind w:left="851"/>
        <w:jc w:val="center"/>
        <w:rPr>
          <w:b/>
          <w:sz w:val="24"/>
          <w:szCs w:val="24"/>
          <w:lang w:val="uk-UA" w:eastAsia="uk-UA"/>
        </w:rPr>
      </w:pPr>
      <w:r>
        <w:rPr>
          <w:b/>
          <w:sz w:val="24"/>
          <w:szCs w:val="24"/>
          <w:lang w:val="uk-UA" w:eastAsia="uk-UA"/>
        </w:rPr>
        <w:t>Розділ 4. Обґрунтування шляхів і засобів розв’язання проблеми, обсяги та джерела фінансування, строки та етапи виконання Програми</w:t>
      </w:r>
    </w:p>
    <w:p w:rsidR="00C01029" w:rsidRDefault="008E7CF2">
      <w:pPr>
        <w:widowControl/>
        <w:autoSpaceDE/>
        <w:autoSpaceDN/>
        <w:adjustRightInd/>
        <w:ind w:left="851"/>
        <w:jc w:val="both"/>
        <w:rPr>
          <w:sz w:val="24"/>
          <w:szCs w:val="24"/>
          <w:lang w:val="uk-UA" w:eastAsia="uk-UA"/>
        </w:rPr>
      </w:pPr>
      <w:r>
        <w:rPr>
          <w:sz w:val="24"/>
          <w:szCs w:val="24"/>
          <w:lang w:val="uk-UA" w:eastAsia="uk-UA"/>
        </w:rPr>
        <w:t xml:space="preserve">   </w:t>
      </w:r>
      <w:r w:rsidR="004A5267">
        <w:rPr>
          <w:sz w:val="24"/>
          <w:szCs w:val="24"/>
          <w:lang w:val="uk-UA" w:eastAsia="uk-UA"/>
        </w:rPr>
        <w:t xml:space="preserve">  </w:t>
      </w:r>
      <w:r>
        <w:rPr>
          <w:sz w:val="24"/>
          <w:szCs w:val="24"/>
          <w:lang w:val="uk-UA" w:eastAsia="uk-UA"/>
        </w:rPr>
        <w:t xml:space="preserve"> Розв’язання проблеми полягає у вирішенні питань у сфері цивільного</w:t>
      </w:r>
      <w:r w:rsidRPr="0024341F">
        <w:rPr>
          <w:sz w:val="24"/>
          <w:szCs w:val="24"/>
          <w:lang w:val="uk-UA" w:eastAsia="uk-UA"/>
        </w:rPr>
        <w:t xml:space="preserve"> захисту, </w:t>
      </w:r>
      <w:r>
        <w:rPr>
          <w:sz w:val="24"/>
          <w:szCs w:val="24"/>
          <w:lang w:val="uk-UA" w:eastAsia="uk-UA"/>
        </w:rPr>
        <w:t>пожежної та техногенної безпеки  за рахунок дотримання вимог нормативних документів у даній сфері та зміцненні ресурсної бази офіцерів</w:t>
      </w:r>
      <w:r w:rsidRPr="0024341F">
        <w:rPr>
          <w:sz w:val="24"/>
          <w:szCs w:val="24"/>
          <w:lang w:val="uk-UA" w:eastAsia="uk-UA"/>
        </w:rPr>
        <w:t>-рятувальників Тернопільської міської територіальної громади</w:t>
      </w:r>
      <w:r>
        <w:rPr>
          <w:sz w:val="24"/>
          <w:szCs w:val="24"/>
          <w:lang w:val="uk-UA" w:eastAsia="uk-UA"/>
        </w:rPr>
        <w:t xml:space="preserve"> та</w:t>
      </w:r>
      <w:r w:rsidRPr="0024341F">
        <w:rPr>
          <w:sz w:val="24"/>
          <w:szCs w:val="24"/>
          <w:lang w:val="uk-UA" w:eastAsia="uk-UA"/>
        </w:rPr>
        <w:t xml:space="preserve"> </w:t>
      </w:r>
      <w:proofErr w:type="spellStart"/>
      <w:r>
        <w:rPr>
          <w:sz w:val="24"/>
          <w:szCs w:val="24"/>
          <w:lang w:val="uk-UA" w:eastAsia="uk-UA"/>
        </w:rPr>
        <w:t>пожежно</w:t>
      </w:r>
      <w:proofErr w:type="spellEnd"/>
      <w:r>
        <w:rPr>
          <w:sz w:val="24"/>
          <w:szCs w:val="24"/>
          <w:lang w:val="uk-UA" w:eastAsia="uk-UA"/>
        </w:rPr>
        <w:t>-рятувальних підрозділів</w:t>
      </w:r>
      <w:r w:rsidRPr="0024341F">
        <w:rPr>
          <w:sz w:val="24"/>
          <w:szCs w:val="24"/>
          <w:lang w:val="uk-UA" w:eastAsia="uk-UA"/>
        </w:rPr>
        <w:t xml:space="preserve"> </w:t>
      </w:r>
      <w:proofErr w:type="spellStart"/>
      <w:r w:rsidRPr="0024341F">
        <w:rPr>
          <w:sz w:val="24"/>
          <w:szCs w:val="24"/>
          <w:lang w:val="uk-UA" w:eastAsia="uk-UA"/>
        </w:rPr>
        <w:t>м.Тернополя</w:t>
      </w:r>
      <w:proofErr w:type="spellEnd"/>
      <w:r>
        <w:rPr>
          <w:sz w:val="24"/>
          <w:szCs w:val="24"/>
          <w:lang w:val="uk-UA" w:eastAsia="uk-UA"/>
        </w:rPr>
        <w:t>.</w:t>
      </w:r>
    </w:p>
    <w:p w:rsidR="00C01029" w:rsidRDefault="004A5267">
      <w:pPr>
        <w:widowControl/>
        <w:autoSpaceDE/>
        <w:autoSpaceDN/>
        <w:adjustRightInd/>
        <w:ind w:left="851" w:firstLine="142"/>
        <w:jc w:val="both"/>
        <w:rPr>
          <w:rFonts w:eastAsia="MS Mincho"/>
          <w:sz w:val="24"/>
          <w:szCs w:val="24"/>
        </w:rPr>
      </w:pPr>
      <w:r>
        <w:rPr>
          <w:rFonts w:eastAsia="MS Mincho"/>
          <w:sz w:val="24"/>
          <w:szCs w:val="24"/>
          <w:lang w:val="uk-UA"/>
        </w:rPr>
        <w:t xml:space="preserve">   </w:t>
      </w:r>
      <w:proofErr w:type="spellStart"/>
      <w:r w:rsidR="008E7CF2">
        <w:rPr>
          <w:rFonts w:eastAsia="MS Mincho"/>
          <w:sz w:val="24"/>
          <w:szCs w:val="24"/>
        </w:rPr>
        <w:t>Фінансування</w:t>
      </w:r>
      <w:proofErr w:type="spellEnd"/>
      <w:r w:rsidR="008E7CF2">
        <w:rPr>
          <w:rFonts w:eastAsia="MS Mincho"/>
          <w:sz w:val="24"/>
          <w:szCs w:val="24"/>
        </w:rPr>
        <w:t xml:space="preserve"> </w:t>
      </w:r>
      <w:proofErr w:type="spellStart"/>
      <w:r w:rsidR="008E7CF2">
        <w:rPr>
          <w:rFonts w:eastAsia="MS Mincho"/>
          <w:sz w:val="24"/>
          <w:szCs w:val="24"/>
        </w:rPr>
        <w:t>витрат</w:t>
      </w:r>
      <w:proofErr w:type="spellEnd"/>
      <w:r w:rsidR="008E7CF2">
        <w:rPr>
          <w:rFonts w:eastAsia="MS Mincho"/>
          <w:sz w:val="24"/>
          <w:szCs w:val="24"/>
        </w:rPr>
        <w:t xml:space="preserve"> на </w:t>
      </w:r>
      <w:proofErr w:type="spellStart"/>
      <w:r w:rsidR="008E7CF2">
        <w:rPr>
          <w:rFonts w:eastAsia="MS Mincho"/>
          <w:sz w:val="24"/>
          <w:szCs w:val="24"/>
        </w:rPr>
        <w:t>виконання</w:t>
      </w:r>
      <w:proofErr w:type="spellEnd"/>
      <w:r w:rsidR="008E7CF2">
        <w:rPr>
          <w:rFonts w:eastAsia="MS Mincho"/>
          <w:sz w:val="24"/>
          <w:szCs w:val="24"/>
        </w:rPr>
        <w:t xml:space="preserve"> </w:t>
      </w:r>
      <w:proofErr w:type="spellStart"/>
      <w:r w:rsidR="008E7CF2">
        <w:rPr>
          <w:rFonts w:eastAsia="MS Mincho"/>
          <w:sz w:val="24"/>
          <w:szCs w:val="24"/>
        </w:rPr>
        <w:t>заходів</w:t>
      </w:r>
      <w:proofErr w:type="spellEnd"/>
      <w:r w:rsidR="008E7CF2">
        <w:rPr>
          <w:rFonts w:eastAsia="MS Mincho"/>
          <w:sz w:val="24"/>
          <w:szCs w:val="24"/>
        </w:rPr>
        <w:t xml:space="preserve"> проводиться з бюджету </w:t>
      </w:r>
      <w:r w:rsidR="008E7CF2">
        <w:rPr>
          <w:rFonts w:eastAsia="MS Mincho"/>
          <w:sz w:val="24"/>
          <w:szCs w:val="24"/>
          <w:lang w:val="uk-UA"/>
        </w:rPr>
        <w:t xml:space="preserve">громади </w:t>
      </w:r>
      <w:r w:rsidR="008E7CF2">
        <w:rPr>
          <w:rFonts w:eastAsia="MS Mincho"/>
          <w:sz w:val="24"/>
          <w:szCs w:val="24"/>
        </w:rPr>
        <w:t xml:space="preserve">та </w:t>
      </w:r>
      <w:proofErr w:type="spellStart"/>
      <w:r w:rsidR="008E7CF2">
        <w:rPr>
          <w:rFonts w:eastAsia="MS Mincho"/>
          <w:sz w:val="24"/>
          <w:szCs w:val="24"/>
        </w:rPr>
        <w:t>інших</w:t>
      </w:r>
      <w:proofErr w:type="spellEnd"/>
      <w:r w:rsidR="008E7CF2">
        <w:rPr>
          <w:rFonts w:eastAsia="MS Mincho"/>
          <w:sz w:val="24"/>
          <w:szCs w:val="24"/>
        </w:rPr>
        <w:t xml:space="preserve"> </w:t>
      </w:r>
      <w:proofErr w:type="spellStart"/>
      <w:r w:rsidR="008E7CF2">
        <w:rPr>
          <w:rFonts w:eastAsia="MS Mincho"/>
          <w:sz w:val="24"/>
          <w:szCs w:val="24"/>
        </w:rPr>
        <w:t>джерел</w:t>
      </w:r>
      <w:proofErr w:type="spellEnd"/>
      <w:r w:rsidR="008E7CF2">
        <w:rPr>
          <w:rFonts w:eastAsia="MS Mincho"/>
          <w:sz w:val="24"/>
          <w:szCs w:val="24"/>
        </w:rPr>
        <w:t xml:space="preserve">, не </w:t>
      </w:r>
      <w:proofErr w:type="spellStart"/>
      <w:r w:rsidR="008E7CF2">
        <w:rPr>
          <w:rFonts w:eastAsia="MS Mincho"/>
          <w:sz w:val="24"/>
          <w:szCs w:val="24"/>
        </w:rPr>
        <w:t>заборонених</w:t>
      </w:r>
      <w:proofErr w:type="spellEnd"/>
      <w:r w:rsidR="008E7CF2">
        <w:rPr>
          <w:rFonts w:eastAsia="MS Mincho"/>
          <w:sz w:val="24"/>
          <w:szCs w:val="24"/>
        </w:rPr>
        <w:t xml:space="preserve"> </w:t>
      </w:r>
      <w:proofErr w:type="spellStart"/>
      <w:r w:rsidR="008E7CF2">
        <w:rPr>
          <w:rFonts w:eastAsia="MS Mincho"/>
          <w:sz w:val="24"/>
          <w:szCs w:val="24"/>
        </w:rPr>
        <w:t>законодавством</w:t>
      </w:r>
      <w:proofErr w:type="spellEnd"/>
      <w:r w:rsidR="008E7CF2">
        <w:rPr>
          <w:rFonts w:eastAsia="MS Mincho"/>
          <w:sz w:val="24"/>
          <w:szCs w:val="24"/>
        </w:rPr>
        <w:t>.</w:t>
      </w:r>
    </w:p>
    <w:p w:rsidR="00C01029" w:rsidRDefault="004A5267">
      <w:pPr>
        <w:widowControl/>
        <w:autoSpaceDE/>
        <w:autoSpaceDN/>
        <w:adjustRightInd/>
        <w:ind w:left="851" w:firstLine="142"/>
        <w:jc w:val="both"/>
        <w:rPr>
          <w:rFonts w:eastAsia="MS Mincho"/>
          <w:sz w:val="24"/>
          <w:szCs w:val="24"/>
          <w:lang w:val="uk-UA"/>
        </w:rPr>
      </w:pPr>
      <w:r>
        <w:rPr>
          <w:rFonts w:eastAsia="MS Mincho"/>
          <w:sz w:val="24"/>
          <w:szCs w:val="24"/>
          <w:lang w:val="uk-UA"/>
        </w:rPr>
        <w:t xml:space="preserve">   </w:t>
      </w:r>
      <w:r w:rsidR="008E7CF2">
        <w:rPr>
          <w:rFonts w:eastAsia="MS Mincho"/>
          <w:sz w:val="24"/>
          <w:szCs w:val="24"/>
          <w:lang w:val="uk-UA"/>
        </w:rPr>
        <w:t>Реалізація заходів здійснюється в один етап протягом 2026-2028 років.</w:t>
      </w:r>
    </w:p>
    <w:p w:rsidR="00C01029" w:rsidRDefault="00C01029">
      <w:pPr>
        <w:widowControl/>
        <w:autoSpaceDE/>
        <w:autoSpaceDN/>
        <w:adjustRightInd/>
        <w:jc w:val="center"/>
        <w:rPr>
          <w:b/>
          <w:sz w:val="24"/>
          <w:szCs w:val="24"/>
          <w:lang w:eastAsia="uk-UA"/>
        </w:rPr>
      </w:pPr>
    </w:p>
    <w:p w:rsidR="00C01029" w:rsidRDefault="00C01029">
      <w:pPr>
        <w:widowControl/>
        <w:autoSpaceDE/>
        <w:autoSpaceDN/>
        <w:adjustRightInd/>
        <w:jc w:val="center"/>
        <w:rPr>
          <w:b/>
          <w:sz w:val="24"/>
          <w:szCs w:val="24"/>
          <w:lang w:val="uk-UA" w:eastAsia="uk-UA"/>
        </w:rPr>
      </w:pPr>
    </w:p>
    <w:p w:rsidR="00C01029" w:rsidRDefault="00C01029">
      <w:pPr>
        <w:widowControl/>
        <w:autoSpaceDE/>
        <w:autoSpaceDN/>
        <w:adjustRightInd/>
        <w:jc w:val="center"/>
        <w:rPr>
          <w:b/>
          <w:sz w:val="24"/>
          <w:szCs w:val="24"/>
          <w:lang w:val="uk-UA" w:eastAsia="uk-UA"/>
        </w:rPr>
      </w:pPr>
    </w:p>
    <w:p w:rsidR="00C01029" w:rsidRDefault="00C01029">
      <w:pPr>
        <w:widowControl/>
        <w:autoSpaceDE/>
        <w:autoSpaceDN/>
        <w:adjustRightInd/>
        <w:jc w:val="center"/>
        <w:rPr>
          <w:b/>
          <w:sz w:val="24"/>
          <w:szCs w:val="24"/>
          <w:lang w:val="uk-UA" w:eastAsia="uk-UA"/>
        </w:rPr>
      </w:pPr>
    </w:p>
    <w:p w:rsidR="00C01029" w:rsidRDefault="00C01029">
      <w:pPr>
        <w:widowControl/>
        <w:autoSpaceDE/>
        <w:autoSpaceDN/>
        <w:adjustRightInd/>
        <w:jc w:val="center"/>
        <w:rPr>
          <w:b/>
          <w:sz w:val="24"/>
          <w:szCs w:val="24"/>
          <w:lang w:val="uk-UA" w:eastAsia="uk-UA"/>
        </w:rPr>
      </w:pPr>
    </w:p>
    <w:p w:rsidR="00C01029" w:rsidRDefault="00C01029">
      <w:pPr>
        <w:widowControl/>
        <w:autoSpaceDE/>
        <w:autoSpaceDN/>
        <w:adjustRightInd/>
        <w:jc w:val="center"/>
        <w:rPr>
          <w:b/>
          <w:sz w:val="24"/>
          <w:szCs w:val="24"/>
          <w:lang w:val="uk-UA" w:eastAsia="uk-UA"/>
        </w:rPr>
      </w:pPr>
    </w:p>
    <w:p w:rsidR="004A5267" w:rsidRDefault="004A5267">
      <w:pPr>
        <w:widowControl/>
        <w:autoSpaceDE/>
        <w:autoSpaceDN/>
        <w:adjustRightInd/>
        <w:jc w:val="center"/>
        <w:rPr>
          <w:b/>
          <w:sz w:val="24"/>
          <w:szCs w:val="24"/>
          <w:lang w:val="uk-UA" w:eastAsia="uk-UA"/>
        </w:rPr>
      </w:pPr>
    </w:p>
    <w:p w:rsidR="00C01029" w:rsidRDefault="00C01029">
      <w:pPr>
        <w:widowControl/>
        <w:autoSpaceDE/>
        <w:autoSpaceDN/>
        <w:adjustRightInd/>
        <w:jc w:val="center"/>
        <w:rPr>
          <w:b/>
          <w:sz w:val="24"/>
          <w:szCs w:val="24"/>
          <w:lang w:val="uk-UA" w:eastAsia="uk-UA"/>
        </w:rPr>
      </w:pPr>
    </w:p>
    <w:p w:rsidR="00C01029" w:rsidRDefault="008E7CF2" w:rsidP="009D7596">
      <w:pPr>
        <w:widowControl/>
        <w:autoSpaceDE/>
        <w:autoSpaceDN/>
        <w:adjustRightInd/>
        <w:ind w:left="851" w:hanging="851"/>
        <w:jc w:val="center"/>
        <w:rPr>
          <w:b/>
          <w:sz w:val="24"/>
          <w:szCs w:val="24"/>
          <w:lang w:val="uk-UA" w:eastAsia="uk-UA"/>
        </w:rPr>
      </w:pPr>
      <w:r>
        <w:rPr>
          <w:b/>
          <w:sz w:val="24"/>
          <w:szCs w:val="24"/>
          <w:lang w:val="uk-UA" w:eastAsia="uk-UA"/>
        </w:rPr>
        <w:lastRenderedPageBreak/>
        <w:t>Ресурсне забезпечення Програми</w:t>
      </w:r>
    </w:p>
    <w:p w:rsidR="00C01029" w:rsidRDefault="00957D9F" w:rsidP="009D7596">
      <w:pPr>
        <w:widowControl/>
        <w:autoSpaceDE/>
        <w:autoSpaceDN/>
        <w:adjustRightInd/>
        <w:ind w:left="993" w:hanging="993"/>
        <w:jc w:val="center"/>
        <w:rPr>
          <w:color w:val="000000"/>
          <w:sz w:val="24"/>
          <w:szCs w:val="24"/>
          <w:lang w:val="uk-UA" w:eastAsia="uk-UA"/>
        </w:rPr>
      </w:pPr>
      <w:r>
        <w:rPr>
          <w:color w:val="000000"/>
          <w:sz w:val="24"/>
          <w:szCs w:val="24"/>
          <w:lang w:val="uk-UA" w:eastAsia="uk-UA"/>
        </w:rPr>
        <w:t xml:space="preserve">                                                            </w:t>
      </w:r>
      <w:r w:rsidR="008E7CF2">
        <w:rPr>
          <w:color w:val="000000"/>
          <w:sz w:val="24"/>
          <w:szCs w:val="24"/>
          <w:lang w:val="uk-UA" w:eastAsia="uk-UA"/>
        </w:rPr>
        <w:t xml:space="preserve"> </w:t>
      </w:r>
      <w:r w:rsidR="009D7596">
        <w:rPr>
          <w:color w:val="000000"/>
          <w:sz w:val="24"/>
          <w:szCs w:val="24"/>
          <w:lang w:val="uk-UA" w:eastAsia="uk-UA"/>
        </w:rPr>
        <w:t xml:space="preserve">                                                                                                 тис. грн</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4"/>
        <w:gridCol w:w="1276"/>
        <w:gridCol w:w="1111"/>
        <w:gridCol w:w="3131"/>
      </w:tblGrid>
      <w:tr w:rsidR="00C01029">
        <w:tc>
          <w:tcPr>
            <w:tcW w:w="3402" w:type="dxa"/>
            <w:vMerge w:val="restart"/>
            <w:vAlign w:val="center"/>
          </w:tcPr>
          <w:p w:rsidR="00C01029" w:rsidRDefault="008E7CF2">
            <w:pPr>
              <w:widowControl/>
              <w:autoSpaceDE/>
              <w:autoSpaceDN/>
              <w:adjustRightInd/>
              <w:jc w:val="center"/>
              <w:rPr>
                <w:color w:val="000000"/>
                <w:sz w:val="24"/>
                <w:szCs w:val="24"/>
                <w:lang w:val="uk-UA" w:eastAsia="uk-UA"/>
              </w:rPr>
            </w:pPr>
            <w:r>
              <w:rPr>
                <w:color w:val="000000"/>
                <w:sz w:val="24"/>
                <w:szCs w:val="24"/>
                <w:lang w:val="uk-UA" w:eastAsia="uk-UA"/>
              </w:rPr>
              <w:t>Обсяги коштів, які пропонується залучити на виконання Програми</w:t>
            </w:r>
          </w:p>
        </w:tc>
        <w:tc>
          <w:tcPr>
            <w:tcW w:w="3521" w:type="dxa"/>
            <w:gridSpan w:val="3"/>
            <w:vAlign w:val="center"/>
          </w:tcPr>
          <w:p w:rsidR="00C01029" w:rsidRDefault="008E7CF2">
            <w:pPr>
              <w:widowControl/>
              <w:autoSpaceDE/>
              <w:autoSpaceDN/>
              <w:adjustRightInd/>
              <w:jc w:val="center"/>
              <w:rPr>
                <w:color w:val="000000"/>
                <w:sz w:val="24"/>
                <w:szCs w:val="24"/>
                <w:lang w:val="uk-UA" w:eastAsia="uk-UA"/>
              </w:rPr>
            </w:pPr>
            <w:r>
              <w:rPr>
                <w:color w:val="000000"/>
                <w:sz w:val="24"/>
                <w:szCs w:val="24"/>
                <w:lang w:val="uk-UA" w:eastAsia="uk-UA"/>
              </w:rPr>
              <w:t>терміни виконання,</w:t>
            </w:r>
            <w:r w:rsidR="00957D9F">
              <w:rPr>
                <w:color w:val="000000"/>
                <w:sz w:val="24"/>
                <w:szCs w:val="24"/>
                <w:lang w:val="uk-UA" w:eastAsia="uk-UA"/>
              </w:rPr>
              <w:t xml:space="preserve"> </w:t>
            </w:r>
            <w:r>
              <w:rPr>
                <w:color w:val="000000"/>
                <w:sz w:val="24"/>
                <w:szCs w:val="24"/>
                <w:lang w:val="uk-UA" w:eastAsia="uk-UA"/>
              </w:rPr>
              <w:t>рік</w:t>
            </w:r>
          </w:p>
        </w:tc>
        <w:tc>
          <w:tcPr>
            <w:tcW w:w="3131" w:type="dxa"/>
            <w:vMerge w:val="restart"/>
            <w:vAlign w:val="center"/>
          </w:tcPr>
          <w:p w:rsidR="00C01029" w:rsidRDefault="008E7CF2">
            <w:pPr>
              <w:widowControl/>
              <w:autoSpaceDE/>
              <w:autoSpaceDN/>
              <w:adjustRightInd/>
              <w:jc w:val="center"/>
              <w:rPr>
                <w:color w:val="000000"/>
                <w:sz w:val="24"/>
                <w:szCs w:val="24"/>
                <w:lang w:val="uk-UA" w:eastAsia="uk-UA"/>
              </w:rPr>
            </w:pPr>
            <w:r>
              <w:rPr>
                <w:color w:val="000000"/>
                <w:sz w:val="24"/>
                <w:szCs w:val="24"/>
                <w:lang w:val="uk-UA" w:eastAsia="uk-UA"/>
              </w:rPr>
              <w:t xml:space="preserve">Усього витрат на виконання Програми </w:t>
            </w:r>
          </w:p>
          <w:p w:rsidR="00C01029" w:rsidRDefault="009D7596">
            <w:pPr>
              <w:widowControl/>
              <w:autoSpaceDE/>
              <w:autoSpaceDN/>
              <w:adjustRightInd/>
              <w:jc w:val="center"/>
              <w:rPr>
                <w:color w:val="000000"/>
                <w:sz w:val="24"/>
                <w:szCs w:val="24"/>
                <w:lang w:val="uk-UA" w:eastAsia="uk-UA"/>
              </w:rPr>
            </w:pPr>
            <w:r>
              <w:rPr>
                <w:color w:val="000000"/>
                <w:sz w:val="24"/>
                <w:szCs w:val="24"/>
                <w:lang w:val="uk-UA" w:eastAsia="uk-UA"/>
              </w:rPr>
              <w:t xml:space="preserve"> </w:t>
            </w:r>
          </w:p>
        </w:tc>
      </w:tr>
      <w:tr w:rsidR="00C01029">
        <w:trPr>
          <w:trHeight w:val="572"/>
        </w:trPr>
        <w:tc>
          <w:tcPr>
            <w:tcW w:w="3402" w:type="dxa"/>
            <w:vMerge/>
          </w:tcPr>
          <w:p w:rsidR="00C01029" w:rsidRDefault="00C01029">
            <w:pPr>
              <w:widowControl/>
              <w:autoSpaceDE/>
              <w:autoSpaceDN/>
              <w:adjustRightInd/>
              <w:jc w:val="both"/>
              <w:rPr>
                <w:color w:val="000000"/>
                <w:sz w:val="24"/>
                <w:szCs w:val="24"/>
                <w:lang w:val="uk-UA" w:eastAsia="uk-UA"/>
              </w:rPr>
            </w:pPr>
          </w:p>
        </w:tc>
        <w:tc>
          <w:tcPr>
            <w:tcW w:w="1134" w:type="dxa"/>
            <w:vAlign w:val="center"/>
          </w:tcPr>
          <w:p w:rsidR="00C01029" w:rsidRDefault="008E7CF2">
            <w:pPr>
              <w:jc w:val="center"/>
              <w:rPr>
                <w:color w:val="000000"/>
                <w:sz w:val="24"/>
                <w:szCs w:val="24"/>
                <w:lang w:val="uk-UA" w:eastAsia="uk-UA"/>
              </w:rPr>
            </w:pPr>
            <w:r>
              <w:rPr>
                <w:color w:val="000000"/>
                <w:sz w:val="24"/>
                <w:szCs w:val="24"/>
                <w:lang w:val="uk-UA" w:eastAsia="uk-UA"/>
              </w:rPr>
              <w:t>202</w:t>
            </w:r>
            <w:r>
              <w:rPr>
                <w:color w:val="000000"/>
                <w:sz w:val="24"/>
                <w:szCs w:val="24"/>
                <w:lang w:val="en-US" w:eastAsia="uk-UA"/>
              </w:rPr>
              <w:t>6</w:t>
            </w:r>
            <w:r>
              <w:rPr>
                <w:color w:val="000000"/>
                <w:sz w:val="24"/>
                <w:szCs w:val="24"/>
                <w:lang w:val="uk-UA" w:eastAsia="uk-UA"/>
              </w:rPr>
              <w:t xml:space="preserve"> </w:t>
            </w:r>
          </w:p>
        </w:tc>
        <w:tc>
          <w:tcPr>
            <w:tcW w:w="1276" w:type="dxa"/>
            <w:vAlign w:val="center"/>
          </w:tcPr>
          <w:p w:rsidR="00C01029" w:rsidRDefault="008E7CF2">
            <w:pPr>
              <w:rPr>
                <w:color w:val="000000"/>
                <w:sz w:val="24"/>
                <w:szCs w:val="24"/>
                <w:lang w:val="en-US" w:eastAsia="uk-UA"/>
              </w:rPr>
            </w:pPr>
            <w:r>
              <w:rPr>
                <w:color w:val="000000"/>
                <w:sz w:val="24"/>
                <w:szCs w:val="24"/>
                <w:lang w:val="uk-UA" w:eastAsia="uk-UA"/>
              </w:rPr>
              <w:t xml:space="preserve">    202</w:t>
            </w:r>
            <w:r>
              <w:rPr>
                <w:color w:val="000000"/>
                <w:sz w:val="24"/>
                <w:szCs w:val="24"/>
                <w:lang w:val="en-US" w:eastAsia="uk-UA"/>
              </w:rPr>
              <w:t>7</w:t>
            </w:r>
          </w:p>
        </w:tc>
        <w:tc>
          <w:tcPr>
            <w:tcW w:w="1111" w:type="dxa"/>
            <w:vAlign w:val="center"/>
          </w:tcPr>
          <w:p w:rsidR="00C01029" w:rsidRDefault="008E7CF2">
            <w:pPr>
              <w:jc w:val="center"/>
              <w:rPr>
                <w:color w:val="000000"/>
                <w:sz w:val="24"/>
                <w:szCs w:val="24"/>
                <w:lang w:val="uk-UA" w:eastAsia="uk-UA"/>
              </w:rPr>
            </w:pPr>
            <w:r>
              <w:rPr>
                <w:color w:val="000000"/>
                <w:sz w:val="24"/>
                <w:szCs w:val="24"/>
                <w:lang w:val="uk-UA" w:eastAsia="uk-UA"/>
              </w:rPr>
              <w:t>202</w:t>
            </w:r>
            <w:r>
              <w:rPr>
                <w:color w:val="000000"/>
                <w:sz w:val="24"/>
                <w:szCs w:val="24"/>
                <w:lang w:val="en-US" w:eastAsia="uk-UA"/>
              </w:rPr>
              <w:t>8</w:t>
            </w:r>
            <w:r>
              <w:rPr>
                <w:color w:val="000000"/>
                <w:sz w:val="24"/>
                <w:szCs w:val="24"/>
                <w:lang w:val="uk-UA" w:eastAsia="uk-UA"/>
              </w:rPr>
              <w:t xml:space="preserve"> </w:t>
            </w:r>
          </w:p>
        </w:tc>
        <w:tc>
          <w:tcPr>
            <w:tcW w:w="3131" w:type="dxa"/>
            <w:vMerge/>
          </w:tcPr>
          <w:p w:rsidR="00C01029" w:rsidRDefault="00C01029">
            <w:pPr>
              <w:widowControl/>
              <w:autoSpaceDE/>
              <w:autoSpaceDN/>
              <w:adjustRightInd/>
              <w:jc w:val="both"/>
              <w:rPr>
                <w:color w:val="000000"/>
                <w:sz w:val="24"/>
                <w:szCs w:val="24"/>
                <w:lang w:val="uk-UA" w:eastAsia="uk-UA"/>
              </w:rPr>
            </w:pPr>
          </w:p>
        </w:tc>
      </w:tr>
      <w:tr w:rsidR="00C01029">
        <w:tc>
          <w:tcPr>
            <w:tcW w:w="3402" w:type="dxa"/>
          </w:tcPr>
          <w:p w:rsidR="00C01029" w:rsidRDefault="008E7CF2">
            <w:pPr>
              <w:widowControl/>
              <w:autoSpaceDE/>
              <w:autoSpaceDN/>
              <w:adjustRightInd/>
              <w:jc w:val="both"/>
              <w:rPr>
                <w:color w:val="000000"/>
                <w:sz w:val="24"/>
                <w:szCs w:val="24"/>
                <w:lang w:val="uk-UA" w:eastAsia="uk-UA"/>
              </w:rPr>
            </w:pPr>
            <w:r>
              <w:rPr>
                <w:color w:val="000000"/>
                <w:sz w:val="24"/>
                <w:szCs w:val="24"/>
                <w:lang w:val="uk-UA" w:eastAsia="uk-UA"/>
              </w:rPr>
              <w:t>Обсяг ресурсів, усього,</w:t>
            </w:r>
          </w:p>
          <w:p w:rsidR="00C01029" w:rsidRDefault="008E7CF2">
            <w:pPr>
              <w:widowControl/>
              <w:autoSpaceDE/>
              <w:autoSpaceDN/>
              <w:adjustRightInd/>
              <w:jc w:val="both"/>
              <w:rPr>
                <w:color w:val="000000"/>
                <w:sz w:val="24"/>
                <w:szCs w:val="24"/>
                <w:lang w:val="uk-UA" w:eastAsia="uk-UA"/>
              </w:rPr>
            </w:pPr>
            <w:r>
              <w:rPr>
                <w:color w:val="000000"/>
                <w:sz w:val="24"/>
                <w:szCs w:val="24"/>
                <w:lang w:val="uk-UA" w:eastAsia="uk-UA"/>
              </w:rPr>
              <w:t>у тому числі:</w:t>
            </w:r>
          </w:p>
        </w:tc>
        <w:tc>
          <w:tcPr>
            <w:tcW w:w="1134" w:type="dxa"/>
            <w:vAlign w:val="center"/>
          </w:tcPr>
          <w:p w:rsidR="00C01029" w:rsidRDefault="008E7CF2">
            <w:pPr>
              <w:jc w:val="center"/>
              <w:rPr>
                <w:color w:val="000000"/>
                <w:sz w:val="24"/>
                <w:szCs w:val="24"/>
                <w:highlight w:val="yellow"/>
                <w:lang w:val="uk-UA" w:eastAsia="uk-UA"/>
              </w:rPr>
            </w:pPr>
            <w:r>
              <w:rPr>
                <w:sz w:val="22"/>
                <w:szCs w:val="22"/>
                <w:lang w:val="uk-UA"/>
              </w:rPr>
              <w:t>44</w:t>
            </w:r>
            <w:r w:rsidR="004A5740">
              <w:rPr>
                <w:sz w:val="22"/>
                <w:szCs w:val="22"/>
                <w:lang w:val="uk-UA"/>
              </w:rPr>
              <w:t>8</w:t>
            </w:r>
            <w:r>
              <w:rPr>
                <w:sz w:val="22"/>
                <w:szCs w:val="22"/>
                <w:lang w:val="uk-UA"/>
              </w:rPr>
              <w:t>5,0</w:t>
            </w:r>
          </w:p>
        </w:tc>
        <w:tc>
          <w:tcPr>
            <w:tcW w:w="1276" w:type="dxa"/>
            <w:vAlign w:val="center"/>
          </w:tcPr>
          <w:p w:rsidR="00C01029" w:rsidRDefault="008E7CF2">
            <w:pPr>
              <w:jc w:val="center"/>
              <w:rPr>
                <w:color w:val="000000"/>
                <w:sz w:val="24"/>
                <w:szCs w:val="24"/>
                <w:highlight w:val="yellow"/>
                <w:lang w:val="uk-UA" w:eastAsia="uk-UA"/>
              </w:rPr>
            </w:pPr>
            <w:r>
              <w:rPr>
                <w:sz w:val="22"/>
                <w:szCs w:val="22"/>
                <w:lang w:val="uk-UA"/>
              </w:rPr>
              <w:t>3</w:t>
            </w:r>
            <w:r w:rsidR="004A5740">
              <w:rPr>
                <w:sz w:val="22"/>
                <w:szCs w:val="22"/>
                <w:lang w:val="uk-UA"/>
              </w:rPr>
              <w:t>3</w:t>
            </w:r>
            <w:r>
              <w:rPr>
                <w:sz w:val="22"/>
                <w:szCs w:val="22"/>
                <w:lang w:val="uk-UA"/>
              </w:rPr>
              <w:t>85,0</w:t>
            </w:r>
          </w:p>
        </w:tc>
        <w:tc>
          <w:tcPr>
            <w:tcW w:w="1111" w:type="dxa"/>
            <w:vAlign w:val="center"/>
          </w:tcPr>
          <w:p w:rsidR="00C01029" w:rsidRDefault="004A5740">
            <w:pPr>
              <w:jc w:val="center"/>
              <w:rPr>
                <w:color w:val="000000"/>
                <w:sz w:val="24"/>
                <w:szCs w:val="24"/>
                <w:highlight w:val="yellow"/>
                <w:lang w:val="uk-UA" w:eastAsia="uk-UA"/>
              </w:rPr>
            </w:pPr>
            <w:r>
              <w:rPr>
                <w:sz w:val="22"/>
                <w:szCs w:val="22"/>
                <w:lang w:val="uk-UA"/>
              </w:rPr>
              <w:t>3185,0</w:t>
            </w:r>
          </w:p>
        </w:tc>
        <w:tc>
          <w:tcPr>
            <w:tcW w:w="3131" w:type="dxa"/>
          </w:tcPr>
          <w:p w:rsidR="00C01029" w:rsidRDefault="004A5740">
            <w:pPr>
              <w:widowControl/>
              <w:autoSpaceDE/>
              <w:autoSpaceDN/>
              <w:adjustRightInd/>
              <w:jc w:val="center"/>
              <w:rPr>
                <w:color w:val="000000"/>
                <w:sz w:val="24"/>
                <w:szCs w:val="24"/>
                <w:highlight w:val="yellow"/>
                <w:lang w:val="uk-UA" w:eastAsia="uk-UA"/>
              </w:rPr>
            </w:pPr>
            <w:r>
              <w:rPr>
                <w:bCs/>
                <w:sz w:val="24"/>
                <w:szCs w:val="24"/>
                <w:shd w:val="clear" w:color="auto" w:fill="FFFFFF"/>
                <w:lang w:val="uk-UA" w:eastAsia="uk-UA"/>
              </w:rPr>
              <w:t>11055</w:t>
            </w:r>
            <w:r w:rsidR="008E7CF2">
              <w:rPr>
                <w:bCs/>
                <w:sz w:val="24"/>
                <w:szCs w:val="24"/>
                <w:shd w:val="clear" w:color="auto" w:fill="FFFFFF"/>
                <w:lang w:val="uk-UA" w:eastAsia="uk-UA"/>
              </w:rPr>
              <w:t>,0</w:t>
            </w:r>
          </w:p>
        </w:tc>
      </w:tr>
      <w:tr w:rsidR="00C01029">
        <w:tc>
          <w:tcPr>
            <w:tcW w:w="3402" w:type="dxa"/>
          </w:tcPr>
          <w:p w:rsidR="00C01029" w:rsidRDefault="008E7CF2">
            <w:pPr>
              <w:widowControl/>
              <w:autoSpaceDE/>
              <w:autoSpaceDN/>
              <w:adjustRightInd/>
              <w:rPr>
                <w:color w:val="000000"/>
                <w:sz w:val="24"/>
                <w:szCs w:val="24"/>
                <w:lang w:val="uk-UA" w:eastAsia="uk-UA"/>
              </w:rPr>
            </w:pPr>
            <w:r>
              <w:rPr>
                <w:color w:val="000000"/>
                <w:sz w:val="24"/>
                <w:szCs w:val="24"/>
                <w:lang w:val="uk-UA" w:eastAsia="uk-UA"/>
              </w:rPr>
              <w:t xml:space="preserve">Бюджет громади </w:t>
            </w:r>
          </w:p>
        </w:tc>
        <w:tc>
          <w:tcPr>
            <w:tcW w:w="1134" w:type="dxa"/>
            <w:vAlign w:val="center"/>
          </w:tcPr>
          <w:p w:rsidR="00C01029" w:rsidRDefault="008E7CF2">
            <w:pPr>
              <w:jc w:val="center"/>
              <w:rPr>
                <w:color w:val="000000"/>
                <w:sz w:val="24"/>
                <w:szCs w:val="24"/>
                <w:highlight w:val="yellow"/>
                <w:lang w:val="uk-UA" w:eastAsia="uk-UA"/>
              </w:rPr>
            </w:pPr>
            <w:r>
              <w:rPr>
                <w:sz w:val="22"/>
                <w:szCs w:val="22"/>
                <w:lang w:val="uk-UA"/>
              </w:rPr>
              <w:t>44</w:t>
            </w:r>
            <w:r w:rsidR="004A5740">
              <w:rPr>
                <w:sz w:val="22"/>
                <w:szCs w:val="22"/>
                <w:lang w:val="uk-UA"/>
              </w:rPr>
              <w:t>8</w:t>
            </w:r>
            <w:r>
              <w:rPr>
                <w:sz w:val="22"/>
                <w:szCs w:val="22"/>
                <w:lang w:val="uk-UA"/>
              </w:rPr>
              <w:t>5,0</w:t>
            </w:r>
          </w:p>
        </w:tc>
        <w:tc>
          <w:tcPr>
            <w:tcW w:w="1276" w:type="dxa"/>
            <w:vAlign w:val="center"/>
          </w:tcPr>
          <w:p w:rsidR="00C01029" w:rsidRDefault="008E7CF2">
            <w:pPr>
              <w:jc w:val="center"/>
              <w:rPr>
                <w:color w:val="000000"/>
                <w:sz w:val="24"/>
                <w:szCs w:val="24"/>
                <w:highlight w:val="yellow"/>
                <w:lang w:val="uk-UA" w:eastAsia="uk-UA"/>
              </w:rPr>
            </w:pPr>
            <w:r>
              <w:rPr>
                <w:sz w:val="22"/>
                <w:szCs w:val="22"/>
                <w:lang w:val="uk-UA"/>
              </w:rPr>
              <w:t>3</w:t>
            </w:r>
            <w:r w:rsidR="004A5740">
              <w:rPr>
                <w:sz w:val="22"/>
                <w:szCs w:val="22"/>
                <w:lang w:val="uk-UA"/>
              </w:rPr>
              <w:t>3</w:t>
            </w:r>
            <w:r>
              <w:rPr>
                <w:sz w:val="22"/>
                <w:szCs w:val="22"/>
                <w:lang w:val="uk-UA"/>
              </w:rPr>
              <w:t>85,0</w:t>
            </w:r>
          </w:p>
        </w:tc>
        <w:tc>
          <w:tcPr>
            <w:tcW w:w="1111" w:type="dxa"/>
            <w:vAlign w:val="center"/>
          </w:tcPr>
          <w:p w:rsidR="00C01029" w:rsidRDefault="004A5740">
            <w:pPr>
              <w:jc w:val="center"/>
              <w:rPr>
                <w:color w:val="000000"/>
                <w:sz w:val="24"/>
                <w:szCs w:val="24"/>
                <w:highlight w:val="yellow"/>
                <w:lang w:val="uk-UA" w:eastAsia="uk-UA"/>
              </w:rPr>
            </w:pPr>
            <w:r>
              <w:rPr>
                <w:sz w:val="22"/>
                <w:szCs w:val="22"/>
                <w:lang w:val="uk-UA"/>
              </w:rPr>
              <w:t>318</w:t>
            </w:r>
            <w:r w:rsidR="008E7CF2">
              <w:rPr>
                <w:sz w:val="22"/>
                <w:szCs w:val="22"/>
                <w:lang w:val="uk-UA"/>
              </w:rPr>
              <w:t>5,0</w:t>
            </w:r>
          </w:p>
        </w:tc>
        <w:tc>
          <w:tcPr>
            <w:tcW w:w="3131" w:type="dxa"/>
          </w:tcPr>
          <w:p w:rsidR="00C01029" w:rsidRDefault="008E7CF2">
            <w:pPr>
              <w:widowControl/>
              <w:autoSpaceDE/>
              <w:autoSpaceDN/>
              <w:adjustRightInd/>
              <w:jc w:val="center"/>
              <w:rPr>
                <w:color w:val="000000"/>
                <w:sz w:val="24"/>
                <w:szCs w:val="24"/>
                <w:highlight w:val="yellow"/>
                <w:lang w:val="uk-UA" w:eastAsia="uk-UA"/>
              </w:rPr>
            </w:pPr>
            <w:r>
              <w:rPr>
                <w:bCs/>
                <w:sz w:val="24"/>
                <w:szCs w:val="24"/>
                <w:shd w:val="clear" w:color="auto" w:fill="FFFFFF"/>
                <w:lang w:val="en-US" w:eastAsia="uk-UA"/>
              </w:rPr>
              <w:t>1</w:t>
            </w:r>
            <w:r w:rsidR="004A5740">
              <w:rPr>
                <w:bCs/>
                <w:sz w:val="24"/>
                <w:szCs w:val="24"/>
                <w:shd w:val="clear" w:color="auto" w:fill="FFFFFF"/>
                <w:lang w:val="uk-UA" w:eastAsia="uk-UA"/>
              </w:rPr>
              <w:t>10</w:t>
            </w:r>
            <w:r>
              <w:rPr>
                <w:bCs/>
                <w:sz w:val="24"/>
                <w:szCs w:val="24"/>
                <w:shd w:val="clear" w:color="auto" w:fill="FFFFFF"/>
                <w:lang w:val="en-US" w:eastAsia="uk-UA"/>
              </w:rPr>
              <w:t>55</w:t>
            </w:r>
            <w:r>
              <w:rPr>
                <w:bCs/>
                <w:sz w:val="24"/>
                <w:szCs w:val="24"/>
                <w:shd w:val="clear" w:color="auto" w:fill="FFFFFF"/>
                <w:lang w:val="uk-UA" w:eastAsia="uk-UA"/>
              </w:rPr>
              <w:t>,0</w:t>
            </w:r>
          </w:p>
        </w:tc>
      </w:tr>
    </w:tbl>
    <w:p w:rsidR="00C01029" w:rsidRDefault="00C01029">
      <w:pPr>
        <w:widowControl/>
        <w:shd w:val="clear" w:color="auto" w:fill="FFFFFF"/>
        <w:autoSpaceDE/>
        <w:autoSpaceDN/>
        <w:adjustRightInd/>
        <w:jc w:val="center"/>
        <w:rPr>
          <w:b/>
          <w:color w:val="FF0000"/>
          <w:sz w:val="24"/>
          <w:szCs w:val="24"/>
          <w:lang w:val="uk-UA" w:eastAsia="uk-UA"/>
        </w:rPr>
      </w:pPr>
    </w:p>
    <w:p w:rsidR="00C01029" w:rsidRDefault="008E7CF2">
      <w:pPr>
        <w:widowControl/>
        <w:shd w:val="clear" w:color="auto" w:fill="FFFFFF"/>
        <w:autoSpaceDE/>
        <w:autoSpaceDN/>
        <w:adjustRightInd/>
        <w:jc w:val="center"/>
        <w:rPr>
          <w:b/>
          <w:sz w:val="24"/>
          <w:szCs w:val="24"/>
          <w:lang w:val="uk-UA" w:eastAsia="uk-UA"/>
        </w:rPr>
      </w:pPr>
      <w:r>
        <w:rPr>
          <w:b/>
          <w:sz w:val="24"/>
          <w:szCs w:val="24"/>
          <w:lang w:val="uk-UA" w:eastAsia="uk-UA"/>
        </w:rPr>
        <w:t>Розділ 5. Перелік завдань, заходів Програми та результативні показники</w:t>
      </w:r>
    </w:p>
    <w:p w:rsidR="00C01029" w:rsidRDefault="00C01029">
      <w:pPr>
        <w:widowControl/>
        <w:shd w:val="clear" w:color="auto" w:fill="FFFFFF"/>
        <w:autoSpaceDE/>
        <w:autoSpaceDN/>
        <w:adjustRightInd/>
        <w:jc w:val="center"/>
        <w:rPr>
          <w:b/>
          <w:sz w:val="24"/>
          <w:szCs w:val="24"/>
          <w:lang w:val="uk-UA" w:eastAsia="uk-UA"/>
        </w:rPr>
      </w:pPr>
    </w:p>
    <w:p w:rsidR="00C01029" w:rsidRDefault="008E7CF2">
      <w:pPr>
        <w:widowControl/>
        <w:autoSpaceDE/>
        <w:autoSpaceDN/>
        <w:adjustRightInd/>
        <w:ind w:left="851"/>
        <w:jc w:val="both"/>
        <w:rPr>
          <w:bCs/>
          <w:sz w:val="24"/>
          <w:szCs w:val="24"/>
          <w:lang w:val="uk-UA" w:eastAsia="uk-UA"/>
        </w:rPr>
      </w:pPr>
      <w:r>
        <w:rPr>
          <w:bCs/>
          <w:sz w:val="24"/>
          <w:szCs w:val="24"/>
          <w:lang w:val="uk-UA" w:eastAsia="uk-UA"/>
        </w:rPr>
        <w:t xml:space="preserve">Мета Програми може бути досягнута </w:t>
      </w:r>
    </w:p>
    <w:p w:rsidR="00C01029" w:rsidRDefault="008E7CF2">
      <w:pPr>
        <w:widowControl/>
        <w:numPr>
          <w:ilvl w:val="0"/>
          <w:numId w:val="1"/>
        </w:numPr>
        <w:autoSpaceDE/>
        <w:autoSpaceDN/>
        <w:adjustRightInd/>
        <w:jc w:val="both"/>
        <w:rPr>
          <w:sz w:val="24"/>
          <w:szCs w:val="24"/>
          <w:lang w:val="uk-UA" w:eastAsia="uk-UA"/>
        </w:rPr>
      </w:pPr>
      <w:r>
        <w:rPr>
          <w:bCs/>
          <w:sz w:val="24"/>
          <w:szCs w:val="24"/>
          <w:lang w:val="uk-UA" w:eastAsia="uk-UA"/>
        </w:rPr>
        <w:t>Шляхом вирішення наступних завдань:</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val="uk-UA" w:eastAsia="uk-UA"/>
        </w:rPr>
        <w:t xml:space="preserve">- </w:t>
      </w:r>
      <w:r>
        <w:rPr>
          <w:sz w:val="24"/>
          <w:szCs w:val="24"/>
          <w:lang w:val="uk-UA" w:eastAsia="uk-UA"/>
        </w:rPr>
        <w:t>комплексного поетапного вирішення проблемних питань у сфері цивільного</w:t>
      </w:r>
      <w:r w:rsidRPr="0024341F">
        <w:rPr>
          <w:sz w:val="24"/>
          <w:szCs w:val="24"/>
          <w:lang w:val="uk-UA" w:eastAsia="uk-UA"/>
        </w:rPr>
        <w:t xml:space="preserve"> захисту, </w:t>
      </w:r>
      <w:r>
        <w:rPr>
          <w:sz w:val="24"/>
          <w:szCs w:val="24"/>
          <w:lang w:val="uk-UA" w:eastAsia="uk-UA"/>
        </w:rPr>
        <w:t xml:space="preserve">пожежної </w:t>
      </w:r>
      <w:r w:rsidR="009D07AA">
        <w:rPr>
          <w:sz w:val="24"/>
          <w:szCs w:val="24"/>
          <w:lang w:val="uk-UA" w:eastAsia="uk-UA"/>
        </w:rPr>
        <w:t xml:space="preserve"> </w:t>
      </w:r>
      <w:r>
        <w:rPr>
          <w:sz w:val="24"/>
          <w:szCs w:val="24"/>
          <w:lang w:val="uk-UA" w:eastAsia="uk-UA"/>
        </w:rPr>
        <w:t>безпеки шляхом впровадження організаційних засад функціонування системи забезпечення</w:t>
      </w:r>
      <w:r w:rsidRPr="0024341F">
        <w:rPr>
          <w:sz w:val="24"/>
          <w:szCs w:val="24"/>
          <w:lang w:val="uk-UA" w:eastAsia="uk-UA"/>
        </w:rPr>
        <w:t xml:space="preserve"> </w:t>
      </w:r>
      <w:r>
        <w:rPr>
          <w:sz w:val="24"/>
          <w:szCs w:val="24"/>
          <w:lang w:val="uk-UA" w:eastAsia="uk-UA"/>
        </w:rPr>
        <w:t xml:space="preserve"> цивільного</w:t>
      </w:r>
      <w:r w:rsidRPr="0024341F">
        <w:rPr>
          <w:sz w:val="24"/>
          <w:szCs w:val="24"/>
          <w:lang w:val="uk-UA" w:eastAsia="uk-UA"/>
        </w:rPr>
        <w:t xml:space="preserve"> захисту та </w:t>
      </w:r>
      <w:r>
        <w:rPr>
          <w:sz w:val="24"/>
          <w:szCs w:val="24"/>
          <w:lang w:val="uk-UA" w:eastAsia="uk-UA"/>
        </w:rPr>
        <w:t>пожежної безпеки</w:t>
      </w:r>
      <w:r w:rsidRPr="0024341F">
        <w:rPr>
          <w:sz w:val="24"/>
          <w:szCs w:val="24"/>
          <w:lang w:val="uk-UA" w:eastAsia="uk-UA"/>
        </w:rPr>
        <w:t xml:space="preserve"> громади;</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eastAsia="uk-UA"/>
        </w:rPr>
        <w:t xml:space="preserve">- </w:t>
      </w:r>
      <w:r>
        <w:rPr>
          <w:sz w:val="24"/>
          <w:szCs w:val="24"/>
          <w:lang w:val="uk-UA" w:eastAsia="uk-UA"/>
        </w:rPr>
        <w:t>створення єдиної системи забезпечення цивільного</w:t>
      </w:r>
      <w:r w:rsidRPr="0024341F">
        <w:rPr>
          <w:sz w:val="24"/>
          <w:szCs w:val="24"/>
          <w:lang w:eastAsia="uk-UA"/>
        </w:rPr>
        <w:t xml:space="preserve"> </w:t>
      </w:r>
      <w:proofErr w:type="spellStart"/>
      <w:r w:rsidRPr="0024341F">
        <w:rPr>
          <w:sz w:val="24"/>
          <w:szCs w:val="24"/>
          <w:lang w:eastAsia="uk-UA"/>
        </w:rPr>
        <w:t>захисту</w:t>
      </w:r>
      <w:proofErr w:type="spellEnd"/>
      <w:r w:rsidRPr="0024341F">
        <w:rPr>
          <w:sz w:val="24"/>
          <w:szCs w:val="24"/>
          <w:lang w:eastAsia="uk-UA"/>
        </w:rPr>
        <w:t xml:space="preserve"> та </w:t>
      </w:r>
      <w:r>
        <w:rPr>
          <w:sz w:val="24"/>
          <w:szCs w:val="24"/>
          <w:lang w:val="uk-UA" w:eastAsia="uk-UA"/>
        </w:rPr>
        <w:t>пожежної безпеки на території громади та її розвиток;</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eastAsia="uk-UA"/>
        </w:rPr>
        <w:t xml:space="preserve">- </w:t>
      </w:r>
      <w:r>
        <w:rPr>
          <w:sz w:val="24"/>
          <w:szCs w:val="24"/>
          <w:lang w:val="uk-UA" w:eastAsia="uk-UA"/>
        </w:rPr>
        <w:t>розроблення організаційних та практичних заходів щодо забезпечення цивільного</w:t>
      </w:r>
      <w:r w:rsidRPr="0024341F">
        <w:rPr>
          <w:sz w:val="24"/>
          <w:szCs w:val="24"/>
          <w:lang w:eastAsia="uk-UA"/>
        </w:rPr>
        <w:t xml:space="preserve"> </w:t>
      </w:r>
      <w:proofErr w:type="spellStart"/>
      <w:r w:rsidRPr="0024341F">
        <w:rPr>
          <w:sz w:val="24"/>
          <w:szCs w:val="24"/>
          <w:lang w:eastAsia="uk-UA"/>
        </w:rPr>
        <w:t>захисту</w:t>
      </w:r>
      <w:proofErr w:type="spellEnd"/>
      <w:r w:rsidRPr="0024341F">
        <w:rPr>
          <w:sz w:val="24"/>
          <w:szCs w:val="24"/>
          <w:lang w:eastAsia="uk-UA"/>
        </w:rPr>
        <w:t xml:space="preserve"> та </w:t>
      </w:r>
      <w:r>
        <w:rPr>
          <w:sz w:val="24"/>
          <w:szCs w:val="24"/>
          <w:lang w:val="uk-UA" w:eastAsia="uk-UA"/>
        </w:rPr>
        <w:t>пожежної безпеки в житловому секторі та об’єктах різних форм власності, розташованих на території громади;</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eastAsia="uk-UA"/>
        </w:rPr>
        <w:t xml:space="preserve">- </w:t>
      </w:r>
      <w:r>
        <w:rPr>
          <w:sz w:val="24"/>
          <w:szCs w:val="24"/>
          <w:lang w:val="uk-UA" w:eastAsia="uk-UA"/>
        </w:rPr>
        <w:t>удосконалення та підвищення ефективності роботи, пов’язаної із забезпеченням цивільного</w:t>
      </w:r>
      <w:r w:rsidRPr="0024341F">
        <w:rPr>
          <w:sz w:val="24"/>
          <w:szCs w:val="24"/>
          <w:lang w:eastAsia="uk-UA"/>
        </w:rPr>
        <w:t xml:space="preserve"> </w:t>
      </w:r>
      <w:proofErr w:type="spellStart"/>
      <w:r w:rsidRPr="0024341F">
        <w:rPr>
          <w:sz w:val="24"/>
          <w:szCs w:val="24"/>
          <w:lang w:eastAsia="uk-UA"/>
        </w:rPr>
        <w:t>захисту</w:t>
      </w:r>
      <w:proofErr w:type="spellEnd"/>
      <w:r w:rsidRPr="0024341F">
        <w:rPr>
          <w:sz w:val="24"/>
          <w:szCs w:val="24"/>
          <w:lang w:eastAsia="uk-UA"/>
        </w:rPr>
        <w:t xml:space="preserve"> та </w:t>
      </w:r>
      <w:r>
        <w:rPr>
          <w:sz w:val="24"/>
          <w:szCs w:val="24"/>
          <w:lang w:val="uk-UA" w:eastAsia="uk-UA"/>
        </w:rPr>
        <w:t>пожежної безпеки на території громади;</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eastAsia="uk-UA"/>
        </w:rPr>
        <w:t xml:space="preserve">- </w:t>
      </w:r>
      <w:r>
        <w:rPr>
          <w:sz w:val="24"/>
          <w:szCs w:val="24"/>
          <w:lang w:val="uk-UA" w:eastAsia="uk-UA"/>
        </w:rPr>
        <w:t>посилення державного нагляду за станом пожежної</w:t>
      </w:r>
      <w:r w:rsidRPr="0024341F">
        <w:rPr>
          <w:sz w:val="24"/>
          <w:szCs w:val="24"/>
          <w:lang w:eastAsia="uk-UA"/>
        </w:rPr>
        <w:t xml:space="preserve"> та </w:t>
      </w:r>
      <w:proofErr w:type="spellStart"/>
      <w:r w:rsidRPr="0024341F">
        <w:rPr>
          <w:sz w:val="24"/>
          <w:szCs w:val="24"/>
          <w:lang w:eastAsia="uk-UA"/>
        </w:rPr>
        <w:t>техногенної</w:t>
      </w:r>
      <w:proofErr w:type="spellEnd"/>
      <w:r>
        <w:rPr>
          <w:sz w:val="24"/>
          <w:szCs w:val="24"/>
          <w:lang w:val="uk-UA" w:eastAsia="uk-UA"/>
        </w:rPr>
        <w:t xml:space="preserve"> безпеки на об’єктах різних форм власності в громаді;</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val="uk-UA" w:eastAsia="uk-UA"/>
        </w:rPr>
        <w:t xml:space="preserve">- </w:t>
      </w:r>
      <w:r>
        <w:rPr>
          <w:sz w:val="24"/>
          <w:szCs w:val="24"/>
          <w:lang w:val="uk-UA" w:eastAsia="uk-UA"/>
        </w:rPr>
        <w:t>інформаційне забезпечення органів місцевого самоврядування, підприємств, установ, організацій і населення з питань цивільного</w:t>
      </w:r>
      <w:r w:rsidRPr="0024341F">
        <w:rPr>
          <w:sz w:val="24"/>
          <w:szCs w:val="24"/>
          <w:lang w:val="uk-UA" w:eastAsia="uk-UA"/>
        </w:rPr>
        <w:t xml:space="preserve"> захисту та </w:t>
      </w:r>
      <w:r>
        <w:rPr>
          <w:sz w:val="24"/>
          <w:szCs w:val="24"/>
          <w:lang w:val="uk-UA" w:eastAsia="uk-UA"/>
        </w:rPr>
        <w:t>пожежної безпеки;</w:t>
      </w:r>
    </w:p>
    <w:p w:rsidR="00C01029" w:rsidRDefault="004A5267" w:rsidP="004A5267">
      <w:pPr>
        <w:widowControl/>
        <w:autoSpaceDE/>
        <w:autoSpaceDN/>
        <w:adjustRightInd/>
        <w:ind w:left="851"/>
        <w:jc w:val="both"/>
        <w:rPr>
          <w:sz w:val="24"/>
          <w:szCs w:val="24"/>
          <w:lang w:val="uk-UA" w:eastAsia="uk-UA"/>
        </w:rPr>
      </w:pPr>
      <w:r>
        <w:rPr>
          <w:sz w:val="24"/>
          <w:szCs w:val="24"/>
          <w:lang w:val="uk-UA" w:eastAsia="uk-UA"/>
        </w:rPr>
        <w:t xml:space="preserve">     </w:t>
      </w:r>
      <w:r w:rsidR="008E7CF2" w:rsidRPr="0024341F">
        <w:rPr>
          <w:sz w:val="24"/>
          <w:szCs w:val="24"/>
          <w:lang w:eastAsia="uk-UA"/>
        </w:rPr>
        <w:t xml:space="preserve">- </w:t>
      </w:r>
      <w:r w:rsidR="008E7CF2">
        <w:rPr>
          <w:sz w:val="24"/>
          <w:szCs w:val="24"/>
          <w:lang w:val="uk-UA" w:eastAsia="uk-UA"/>
        </w:rPr>
        <w:t>покращення матеріально-технічного забезпечення офіцерів</w:t>
      </w:r>
      <w:r w:rsidR="008E7CF2" w:rsidRPr="0024341F">
        <w:rPr>
          <w:sz w:val="24"/>
          <w:szCs w:val="24"/>
          <w:lang w:eastAsia="uk-UA"/>
        </w:rPr>
        <w:t>-</w:t>
      </w:r>
      <w:proofErr w:type="spellStart"/>
      <w:r w:rsidR="008E7CF2" w:rsidRPr="0024341F">
        <w:rPr>
          <w:sz w:val="24"/>
          <w:szCs w:val="24"/>
          <w:lang w:eastAsia="uk-UA"/>
        </w:rPr>
        <w:t>рятувальників</w:t>
      </w:r>
      <w:proofErr w:type="spellEnd"/>
      <w:r w:rsidR="008E7CF2" w:rsidRPr="0024341F">
        <w:rPr>
          <w:sz w:val="24"/>
          <w:szCs w:val="24"/>
          <w:lang w:eastAsia="uk-UA"/>
        </w:rPr>
        <w:t xml:space="preserve"> та </w:t>
      </w:r>
      <w:proofErr w:type="spellStart"/>
      <w:r w:rsidR="008E7CF2">
        <w:rPr>
          <w:sz w:val="24"/>
          <w:szCs w:val="24"/>
          <w:lang w:val="uk-UA" w:eastAsia="uk-UA"/>
        </w:rPr>
        <w:t>пожежно</w:t>
      </w:r>
      <w:proofErr w:type="spellEnd"/>
      <w:r w:rsidR="008E7CF2" w:rsidRPr="0024341F">
        <w:rPr>
          <w:sz w:val="24"/>
          <w:szCs w:val="24"/>
          <w:lang w:eastAsia="uk-UA"/>
        </w:rPr>
        <w:t>-</w:t>
      </w:r>
      <w:r w:rsidR="008E7CF2">
        <w:rPr>
          <w:sz w:val="24"/>
          <w:szCs w:val="24"/>
          <w:lang w:val="uk-UA" w:eastAsia="uk-UA"/>
        </w:rPr>
        <w:t>рятувальних підрозділів;</w:t>
      </w:r>
    </w:p>
    <w:p w:rsidR="00C01029" w:rsidRDefault="008E7CF2">
      <w:pPr>
        <w:widowControl/>
        <w:autoSpaceDE/>
        <w:autoSpaceDN/>
        <w:adjustRightInd/>
        <w:ind w:left="851" w:firstLineChars="145" w:firstLine="348"/>
        <w:jc w:val="both"/>
        <w:rPr>
          <w:sz w:val="24"/>
          <w:szCs w:val="24"/>
          <w:lang w:val="uk-UA" w:eastAsia="uk-UA"/>
        </w:rPr>
      </w:pPr>
      <w:r w:rsidRPr="0024341F">
        <w:rPr>
          <w:sz w:val="24"/>
          <w:szCs w:val="24"/>
          <w:lang w:eastAsia="uk-UA"/>
        </w:rPr>
        <w:t xml:space="preserve">- </w:t>
      </w:r>
      <w:r>
        <w:rPr>
          <w:sz w:val="24"/>
          <w:szCs w:val="24"/>
          <w:lang w:val="uk-UA" w:eastAsia="uk-UA"/>
        </w:rPr>
        <w:t>пошук додаткових джерел фінансування для розв’язання проблеми цивільного</w:t>
      </w:r>
      <w:r w:rsidRPr="0024341F">
        <w:rPr>
          <w:sz w:val="24"/>
          <w:szCs w:val="24"/>
          <w:lang w:eastAsia="uk-UA"/>
        </w:rPr>
        <w:t xml:space="preserve"> </w:t>
      </w:r>
      <w:proofErr w:type="spellStart"/>
      <w:r w:rsidRPr="0024341F">
        <w:rPr>
          <w:sz w:val="24"/>
          <w:szCs w:val="24"/>
          <w:lang w:eastAsia="uk-UA"/>
        </w:rPr>
        <w:t>захисту</w:t>
      </w:r>
      <w:proofErr w:type="spellEnd"/>
      <w:r w:rsidRPr="0024341F">
        <w:rPr>
          <w:sz w:val="24"/>
          <w:szCs w:val="24"/>
          <w:lang w:eastAsia="uk-UA"/>
        </w:rPr>
        <w:t xml:space="preserve"> та </w:t>
      </w:r>
      <w:r>
        <w:rPr>
          <w:sz w:val="24"/>
          <w:szCs w:val="24"/>
          <w:lang w:val="uk-UA" w:eastAsia="uk-UA"/>
        </w:rPr>
        <w:t>пожежної безпеки.</w:t>
      </w:r>
    </w:p>
    <w:p w:rsidR="00C01029" w:rsidRDefault="004A5267" w:rsidP="004A5267">
      <w:pPr>
        <w:widowControl/>
        <w:tabs>
          <w:tab w:val="left" w:pos="720"/>
        </w:tabs>
        <w:autoSpaceDE/>
        <w:autoSpaceDN/>
        <w:adjustRightInd/>
        <w:ind w:left="851"/>
        <w:jc w:val="both"/>
        <w:rPr>
          <w:sz w:val="24"/>
          <w:szCs w:val="24"/>
          <w:lang w:val="uk-UA" w:eastAsia="uk-UA"/>
        </w:rPr>
      </w:pPr>
      <w:r>
        <w:rPr>
          <w:sz w:val="24"/>
          <w:szCs w:val="24"/>
          <w:lang w:val="uk-UA" w:eastAsia="uk-UA"/>
        </w:rPr>
        <w:t xml:space="preserve">  2.    </w:t>
      </w:r>
      <w:r w:rsidR="008E7CF2">
        <w:rPr>
          <w:sz w:val="24"/>
          <w:szCs w:val="24"/>
          <w:lang w:val="uk-UA" w:eastAsia="uk-UA"/>
        </w:rPr>
        <w:t>Здійснення практичних заходів, зокрема:</w:t>
      </w:r>
    </w:p>
    <w:p w:rsidR="00C01029" w:rsidRPr="0024341F" w:rsidRDefault="008E7CF2">
      <w:pPr>
        <w:widowControl/>
        <w:autoSpaceDE/>
        <w:autoSpaceDN/>
        <w:adjustRightInd/>
        <w:ind w:left="851" w:firstLineChars="145" w:firstLine="348"/>
        <w:jc w:val="both"/>
        <w:rPr>
          <w:sz w:val="24"/>
          <w:szCs w:val="24"/>
          <w:lang w:eastAsia="uk-UA"/>
        </w:rPr>
      </w:pPr>
      <w:r w:rsidRPr="0024341F">
        <w:rPr>
          <w:sz w:val="24"/>
          <w:szCs w:val="24"/>
          <w:lang w:eastAsia="uk-UA"/>
        </w:rPr>
        <w:t xml:space="preserve">- </w:t>
      </w:r>
      <w:r w:rsidR="004A5267">
        <w:rPr>
          <w:sz w:val="24"/>
          <w:szCs w:val="24"/>
          <w:lang w:val="uk-UA" w:eastAsia="uk-UA"/>
        </w:rPr>
        <w:t xml:space="preserve"> </w:t>
      </w:r>
      <w:proofErr w:type="spellStart"/>
      <w:r w:rsidRPr="0024341F">
        <w:rPr>
          <w:sz w:val="24"/>
          <w:szCs w:val="24"/>
          <w:lang w:eastAsia="uk-UA"/>
        </w:rPr>
        <w:t>покращення</w:t>
      </w:r>
      <w:proofErr w:type="spellEnd"/>
      <w:r w:rsidRPr="0024341F">
        <w:rPr>
          <w:sz w:val="24"/>
          <w:szCs w:val="24"/>
          <w:lang w:eastAsia="uk-UA"/>
        </w:rPr>
        <w:t xml:space="preserve"> </w:t>
      </w:r>
      <w:proofErr w:type="spellStart"/>
      <w:r w:rsidRPr="0024341F">
        <w:rPr>
          <w:sz w:val="24"/>
          <w:szCs w:val="24"/>
          <w:lang w:eastAsia="uk-UA"/>
        </w:rPr>
        <w:t>матеріально</w:t>
      </w:r>
      <w:proofErr w:type="spellEnd"/>
      <w:r w:rsidRPr="0024341F">
        <w:rPr>
          <w:sz w:val="24"/>
          <w:szCs w:val="24"/>
          <w:lang w:eastAsia="uk-UA"/>
        </w:rPr>
        <w:t xml:space="preserve"> </w:t>
      </w:r>
      <w:proofErr w:type="spellStart"/>
      <w:r w:rsidRPr="0024341F">
        <w:rPr>
          <w:sz w:val="24"/>
          <w:szCs w:val="24"/>
          <w:lang w:eastAsia="uk-UA"/>
        </w:rPr>
        <w:t>технічного</w:t>
      </w:r>
      <w:proofErr w:type="spellEnd"/>
      <w:r w:rsidRPr="0024341F">
        <w:rPr>
          <w:sz w:val="24"/>
          <w:szCs w:val="24"/>
          <w:lang w:eastAsia="uk-UA"/>
        </w:rPr>
        <w:t xml:space="preserve"> стану </w:t>
      </w:r>
      <w:proofErr w:type="spellStart"/>
      <w:r w:rsidRPr="0024341F">
        <w:rPr>
          <w:sz w:val="24"/>
          <w:szCs w:val="24"/>
          <w:lang w:eastAsia="uk-UA"/>
        </w:rPr>
        <w:t>пожежно-рятувальних</w:t>
      </w:r>
      <w:proofErr w:type="spellEnd"/>
      <w:r w:rsidRPr="0024341F">
        <w:rPr>
          <w:sz w:val="24"/>
          <w:szCs w:val="24"/>
          <w:lang w:eastAsia="uk-UA"/>
        </w:rPr>
        <w:t xml:space="preserve"> </w:t>
      </w:r>
      <w:proofErr w:type="spellStart"/>
      <w:r w:rsidRPr="0024341F">
        <w:rPr>
          <w:sz w:val="24"/>
          <w:szCs w:val="24"/>
          <w:lang w:eastAsia="uk-UA"/>
        </w:rPr>
        <w:t>підрозділів</w:t>
      </w:r>
      <w:proofErr w:type="spellEnd"/>
      <w:r w:rsidRPr="0024341F">
        <w:rPr>
          <w:sz w:val="24"/>
          <w:szCs w:val="24"/>
          <w:lang w:eastAsia="uk-UA"/>
        </w:rPr>
        <w:t>;</w:t>
      </w:r>
    </w:p>
    <w:p w:rsidR="00C01029" w:rsidRDefault="008E7CF2">
      <w:pPr>
        <w:widowControl/>
        <w:autoSpaceDE/>
        <w:autoSpaceDN/>
        <w:adjustRightInd/>
        <w:ind w:left="851" w:firstLineChars="145" w:firstLine="348"/>
        <w:jc w:val="both"/>
        <w:rPr>
          <w:sz w:val="24"/>
          <w:szCs w:val="24"/>
          <w:lang w:val="uk-UA"/>
        </w:rPr>
      </w:pPr>
      <w:r w:rsidRPr="0024341F">
        <w:rPr>
          <w:sz w:val="24"/>
          <w:szCs w:val="24"/>
          <w:lang w:eastAsia="uk-UA"/>
        </w:rPr>
        <w:t xml:space="preserve">-  </w:t>
      </w:r>
      <w:r>
        <w:rPr>
          <w:sz w:val="24"/>
          <w:szCs w:val="24"/>
          <w:lang w:val="uk-UA"/>
        </w:rPr>
        <w:t>оновлення оснащення офіцерів-рятувальників Тернопільської міської територіальної громади для покращення їх захисту та мобільності;</w:t>
      </w:r>
    </w:p>
    <w:p w:rsidR="00C01029" w:rsidRDefault="004A5267">
      <w:pPr>
        <w:widowControl/>
        <w:autoSpaceDE/>
        <w:autoSpaceDN/>
        <w:adjustRightInd/>
        <w:ind w:left="851" w:firstLineChars="145" w:firstLine="348"/>
        <w:jc w:val="both"/>
        <w:rPr>
          <w:sz w:val="24"/>
          <w:szCs w:val="24"/>
          <w:lang w:val="uk-UA"/>
        </w:rPr>
      </w:pPr>
      <w:r>
        <w:rPr>
          <w:sz w:val="24"/>
          <w:szCs w:val="24"/>
          <w:lang w:val="uk-UA"/>
        </w:rPr>
        <w:t xml:space="preserve">- </w:t>
      </w:r>
      <w:r w:rsidR="008E7CF2">
        <w:rPr>
          <w:sz w:val="24"/>
          <w:szCs w:val="24"/>
          <w:lang w:val="uk-UA"/>
        </w:rPr>
        <w:t xml:space="preserve">покращення обізнаності населення щодо безпеки життєдіяльності, діям в </w:t>
      </w:r>
      <w:proofErr w:type="spellStart"/>
      <w:r w:rsidR="008E7CF2">
        <w:rPr>
          <w:sz w:val="24"/>
          <w:szCs w:val="24"/>
          <w:lang w:val="uk-UA"/>
        </w:rPr>
        <w:t>екстримальних</w:t>
      </w:r>
      <w:proofErr w:type="spellEnd"/>
      <w:r w:rsidR="008E7CF2">
        <w:rPr>
          <w:sz w:val="24"/>
          <w:szCs w:val="24"/>
          <w:lang w:val="uk-UA"/>
        </w:rPr>
        <w:t xml:space="preserve"> ситуа</w:t>
      </w:r>
      <w:r>
        <w:rPr>
          <w:sz w:val="24"/>
          <w:szCs w:val="24"/>
          <w:lang w:val="uk-UA"/>
        </w:rPr>
        <w:t>ціях.</w:t>
      </w:r>
    </w:p>
    <w:p w:rsidR="0024341F" w:rsidRDefault="004A5267" w:rsidP="004A5267">
      <w:pPr>
        <w:ind w:left="993"/>
        <w:jc w:val="both"/>
        <w:rPr>
          <w:sz w:val="24"/>
          <w:szCs w:val="24"/>
          <w:lang w:val="uk-UA" w:eastAsia="uk-UA"/>
        </w:rPr>
      </w:pPr>
      <w:r>
        <w:rPr>
          <w:sz w:val="24"/>
          <w:szCs w:val="24"/>
          <w:lang w:val="uk-UA" w:eastAsia="uk-UA"/>
        </w:rPr>
        <w:t xml:space="preserve">     </w:t>
      </w:r>
      <w:r w:rsidR="0024341F">
        <w:rPr>
          <w:sz w:val="24"/>
          <w:szCs w:val="24"/>
          <w:lang w:val="uk-UA" w:eastAsia="uk-UA"/>
        </w:rPr>
        <w:t>Програма спрямована на виконання заходів С</w:t>
      </w:r>
      <w:r w:rsidR="0024341F" w:rsidRPr="00AC391A">
        <w:rPr>
          <w:sz w:val="24"/>
          <w:szCs w:val="24"/>
          <w:lang w:val="uk-UA" w:eastAsia="uk-UA"/>
        </w:rPr>
        <w:t>тратегії розвитку Тернопільської міської</w:t>
      </w:r>
      <w:r w:rsidR="009D07AA">
        <w:rPr>
          <w:sz w:val="24"/>
          <w:szCs w:val="24"/>
          <w:lang w:val="uk-UA" w:eastAsia="uk-UA"/>
        </w:rPr>
        <w:t xml:space="preserve"> </w:t>
      </w:r>
      <w:r w:rsidR="0024341F" w:rsidRPr="00AC391A">
        <w:rPr>
          <w:sz w:val="24"/>
          <w:szCs w:val="24"/>
          <w:lang w:val="uk-UA" w:eastAsia="uk-UA"/>
        </w:rPr>
        <w:t xml:space="preserve">територіальної </w:t>
      </w:r>
      <w:r>
        <w:rPr>
          <w:sz w:val="24"/>
          <w:szCs w:val="24"/>
          <w:lang w:val="uk-UA" w:eastAsia="uk-UA"/>
        </w:rPr>
        <w:t xml:space="preserve">    </w:t>
      </w:r>
      <w:r w:rsidR="0024341F" w:rsidRPr="00AC391A">
        <w:rPr>
          <w:sz w:val="24"/>
          <w:szCs w:val="24"/>
          <w:lang w:val="uk-UA" w:eastAsia="uk-UA"/>
        </w:rPr>
        <w:t>громади до 2027 року (з перспективою до 2034 року)</w:t>
      </w:r>
      <w:r w:rsidR="0024341F">
        <w:rPr>
          <w:sz w:val="24"/>
          <w:szCs w:val="24"/>
          <w:lang w:val="uk-UA" w:eastAsia="uk-UA"/>
        </w:rPr>
        <w:t xml:space="preserve"> а саме: </w:t>
      </w:r>
    </w:p>
    <w:p w:rsidR="0024341F" w:rsidRDefault="004A5267" w:rsidP="0024341F">
      <w:pPr>
        <w:ind w:firstLine="708"/>
        <w:jc w:val="both"/>
        <w:rPr>
          <w:sz w:val="24"/>
          <w:szCs w:val="24"/>
          <w:lang w:val="uk-UA" w:eastAsia="uk-UA"/>
        </w:rPr>
      </w:pPr>
      <w:r>
        <w:rPr>
          <w:sz w:val="24"/>
          <w:szCs w:val="24"/>
          <w:lang w:val="uk-UA" w:eastAsia="uk-UA"/>
        </w:rPr>
        <w:t xml:space="preserve">          </w:t>
      </w:r>
      <w:r w:rsidR="0024341F" w:rsidRPr="00957D9F">
        <w:rPr>
          <w:b/>
          <w:bCs/>
          <w:sz w:val="24"/>
          <w:szCs w:val="24"/>
          <w:lang w:val="uk-UA" w:eastAsia="uk-UA"/>
        </w:rPr>
        <w:t>Стратегічної цілі  3</w:t>
      </w:r>
      <w:r w:rsidR="0024341F">
        <w:rPr>
          <w:sz w:val="24"/>
          <w:szCs w:val="24"/>
          <w:lang w:val="uk-UA" w:eastAsia="uk-UA"/>
        </w:rPr>
        <w:t xml:space="preserve"> «Е</w:t>
      </w:r>
      <w:r w:rsidR="0024341F" w:rsidRPr="00BC1DE0">
        <w:rPr>
          <w:sz w:val="24"/>
          <w:szCs w:val="24"/>
          <w:lang w:val="uk-UA" w:eastAsia="uk-UA"/>
        </w:rPr>
        <w:t>ко</w:t>
      </w:r>
      <w:r w:rsidR="0024341F">
        <w:rPr>
          <w:sz w:val="24"/>
          <w:szCs w:val="24"/>
          <w:lang w:val="uk-UA" w:eastAsia="uk-UA"/>
        </w:rPr>
        <w:t xml:space="preserve">логічно приваблива та стійка до </w:t>
      </w:r>
      <w:r w:rsidR="0024341F" w:rsidRPr="00BC1DE0">
        <w:rPr>
          <w:sz w:val="24"/>
          <w:szCs w:val="24"/>
          <w:lang w:val="uk-UA" w:eastAsia="uk-UA"/>
        </w:rPr>
        <w:t>техногенних і природних небезпек</w:t>
      </w:r>
      <w:r w:rsidR="0024341F">
        <w:rPr>
          <w:sz w:val="24"/>
          <w:szCs w:val="24"/>
          <w:lang w:val="uk-UA" w:eastAsia="uk-UA"/>
        </w:rPr>
        <w:t xml:space="preserve"> </w:t>
      </w:r>
      <w:r>
        <w:rPr>
          <w:sz w:val="24"/>
          <w:szCs w:val="24"/>
          <w:lang w:val="uk-UA" w:eastAsia="uk-UA"/>
        </w:rPr>
        <w:t xml:space="preserve">  </w:t>
      </w:r>
    </w:p>
    <w:p w:rsidR="004A5267" w:rsidRDefault="004A5267" w:rsidP="0024341F">
      <w:pPr>
        <w:ind w:firstLine="708"/>
        <w:jc w:val="both"/>
        <w:rPr>
          <w:sz w:val="24"/>
          <w:szCs w:val="24"/>
          <w:lang w:val="uk-UA" w:eastAsia="uk-UA"/>
        </w:rPr>
      </w:pPr>
      <w:r>
        <w:rPr>
          <w:sz w:val="24"/>
          <w:szCs w:val="24"/>
          <w:lang w:val="uk-UA" w:eastAsia="uk-UA"/>
        </w:rPr>
        <w:t xml:space="preserve">     </w:t>
      </w:r>
      <w:r w:rsidRPr="00BC1DE0">
        <w:rPr>
          <w:sz w:val="24"/>
          <w:szCs w:val="24"/>
          <w:lang w:val="uk-UA" w:eastAsia="uk-UA"/>
        </w:rPr>
        <w:t>громада</w:t>
      </w:r>
      <w:r>
        <w:rPr>
          <w:sz w:val="24"/>
          <w:szCs w:val="24"/>
          <w:lang w:val="uk-UA" w:eastAsia="uk-UA"/>
        </w:rPr>
        <w:t>»</w:t>
      </w:r>
    </w:p>
    <w:p w:rsidR="0024341F" w:rsidRDefault="004A5267" w:rsidP="0024341F">
      <w:pPr>
        <w:ind w:firstLine="708"/>
        <w:jc w:val="both"/>
        <w:rPr>
          <w:sz w:val="24"/>
          <w:szCs w:val="24"/>
          <w:lang w:val="uk-UA" w:eastAsia="uk-UA"/>
        </w:rPr>
      </w:pPr>
      <w:r>
        <w:rPr>
          <w:sz w:val="24"/>
          <w:szCs w:val="24"/>
          <w:lang w:val="uk-UA" w:eastAsia="uk-UA"/>
        </w:rPr>
        <w:t xml:space="preserve">          </w:t>
      </w:r>
      <w:r w:rsidR="0024341F">
        <w:rPr>
          <w:sz w:val="24"/>
          <w:szCs w:val="24"/>
          <w:lang w:val="uk-UA" w:eastAsia="uk-UA"/>
        </w:rPr>
        <w:t xml:space="preserve">Завдання </w:t>
      </w:r>
    </w:p>
    <w:p w:rsidR="004A5267" w:rsidRDefault="0024341F" w:rsidP="004A5267">
      <w:pPr>
        <w:ind w:left="851" w:firstLine="425"/>
        <w:jc w:val="both"/>
        <w:rPr>
          <w:sz w:val="24"/>
          <w:szCs w:val="24"/>
          <w:lang w:val="uk-UA" w:eastAsia="uk-UA"/>
        </w:rPr>
      </w:pPr>
      <w:r w:rsidRPr="004A5267">
        <w:rPr>
          <w:b/>
          <w:bCs/>
          <w:sz w:val="24"/>
          <w:szCs w:val="24"/>
          <w:lang w:val="uk-UA" w:eastAsia="uk-UA"/>
        </w:rPr>
        <w:t>3.1.1.</w:t>
      </w:r>
      <w:r>
        <w:rPr>
          <w:sz w:val="24"/>
          <w:szCs w:val="24"/>
          <w:lang w:val="uk-UA" w:eastAsia="uk-UA"/>
        </w:rPr>
        <w:t xml:space="preserve"> «з</w:t>
      </w:r>
      <w:r w:rsidRPr="00BC1DE0">
        <w:rPr>
          <w:sz w:val="24"/>
          <w:szCs w:val="24"/>
          <w:lang w:val="uk-UA" w:eastAsia="uk-UA"/>
        </w:rPr>
        <w:t>абезпечити будівництво / модернізацію та облаштування захисних</w:t>
      </w:r>
      <w:r>
        <w:rPr>
          <w:sz w:val="24"/>
          <w:szCs w:val="24"/>
          <w:lang w:val="uk-UA" w:eastAsia="uk-UA"/>
        </w:rPr>
        <w:t xml:space="preserve"> </w:t>
      </w:r>
      <w:r w:rsidRPr="00BC1DE0">
        <w:rPr>
          <w:sz w:val="24"/>
          <w:szCs w:val="24"/>
          <w:lang w:val="uk-UA" w:eastAsia="uk-UA"/>
        </w:rPr>
        <w:t xml:space="preserve">споруд на території </w:t>
      </w:r>
    </w:p>
    <w:p w:rsidR="0024341F" w:rsidRDefault="004A5267" w:rsidP="004A5267">
      <w:pPr>
        <w:jc w:val="both"/>
        <w:rPr>
          <w:sz w:val="24"/>
          <w:szCs w:val="24"/>
          <w:lang w:val="uk-UA" w:eastAsia="uk-UA"/>
        </w:rPr>
      </w:pPr>
      <w:r>
        <w:rPr>
          <w:sz w:val="24"/>
          <w:szCs w:val="24"/>
          <w:lang w:val="uk-UA" w:eastAsia="uk-UA"/>
        </w:rPr>
        <w:t xml:space="preserve">                  </w:t>
      </w:r>
      <w:r w:rsidRPr="00BC1DE0">
        <w:rPr>
          <w:sz w:val="24"/>
          <w:szCs w:val="24"/>
          <w:lang w:val="uk-UA" w:eastAsia="uk-UA"/>
        </w:rPr>
        <w:t xml:space="preserve">громади на засадах </w:t>
      </w:r>
      <w:proofErr w:type="spellStart"/>
      <w:r w:rsidRPr="00BC1DE0">
        <w:rPr>
          <w:sz w:val="24"/>
          <w:szCs w:val="24"/>
          <w:lang w:val="uk-UA" w:eastAsia="uk-UA"/>
        </w:rPr>
        <w:t>безбарʼєрності</w:t>
      </w:r>
      <w:proofErr w:type="spellEnd"/>
      <w:r>
        <w:rPr>
          <w:sz w:val="24"/>
          <w:szCs w:val="24"/>
          <w:lang w:val="uk-UA" w:eastAsia="uk-UA"/>
        </w:rPr>
        <w:t xml:space="preserve">»       </w:t>
      </w:r>
    </w:p>
    <w:p w:rsidR="0024341F" w:rsidRDefault="0024341F" w:rsidP="009D07AA">
      <w:pPr>
        <w:ind w:left="1134" w:hanging="850"/>
        <w:jc w:val="both"/>
        <w:rPr>
          <w:sz w:val="24"/>
          <w:szCs w:val="24"/>
          <w:lang w:val="uk-UA" w:eastAsia="uk-UA"/>
        </w:rPr>
      </w:pPr>
      <w:r w:rsidRPr="004A5267">
        <w:rPr>
          <w:b/>
          <w:bCs/>
          <w:sz w:val="24"/>
          <w:szCs w:val="24"/>
          <w:lang w:val="uk-UA" w:eastAsia="uk-UA"/>
        </w:rPr>
        <w:t xml:space="preserve">    </w:t>
      </w:r>
      <w:r w:rsidR="004A5267" w:rsidRPr="004A5267">
        <w:rPr>
          <w:b/>
          <w:bCs/>
          <w:sz w:val="24"/>
          <w:szCs w:val="24"/>
          <w:lang w:val="uk-UA" w:eastAsia="uk-UA"/>
        </w:rPr>
        <w:t xml:space="preserve"> </w:t>
      </w:r>
      <w:r w:rsidR="009D07AA">
        <w:rPr>
          <w:b/>
          <w:bCs/>
          <w:sz w:val="24"/>
          <w:szCs w:val="24"/>
          <w:lang w:val="uk-UA" w:eastAsia="uk-UA"/>
        </w:rPr>
        <w:t xml:space="preserve"> </w:t>
      </w:r>
      <w:r w:rsidR="004A5267" w:rsidRPr="004A5267">
        <w:rPr>
          <w:b/>
          <w:bCs/>
          <w:sz w:val="24"/>
          <w:szCs w:val="24"/>
          <w:lang w:val="uk-UA" w:eastAsia="uk-UA"/>
        </w:rPr>
        <w:t xml:space="preserve">         </w:t>
      </w:r>
      <w:r w:rsidRPr="004A5267">
        <w:rPr>
          <w:b/>
          <w:bCs/>
          <w:sz w:val="24"/>
          <w:szCs w:val="24"/>
          <w:lang w:val="uk-UA" w:eastAsia="uk-UA"/>
        </w:rPr>
        <w:t xml:space="preserve">  3.1.2</w:t>
      </w:r>
      <w:r w:rsidRPr="00BC1DE0">
        <w:rPr>
          <w:sz w:val="24"/>
          <w:szCs w:val="24"/>
          <w:lang w:val="uk-UA" w:eastAsia="uk-UA"/>
        </w:rPr>
        <w:t xml:space="preserve"> </w:t>
      </w:r>
      <w:r>
        <w:rPr>
          <w:sz w:val="24"/>
          <w:szCs w:val="24"/>
          <w:lang w:val="uk-UA" w:eastAsia="uk-UA"/>
        </w:rPr>
        <w:t>«з</w:t>
      </w:r>
      <w:r w:rsidRPr="00BC1DE0">
        <w:rPr>
          <w:sz w:val="24"/>
          <w:szCs w:val="24"/>
          <w:lang w:val="uk-UA" w:eastAsia="uk-UA"/>
        </w:rPr>
        <w:t>дійснити підготовку населення до дій у випадку надзвичайної</w:t>
      </w:r>
      <w:r>
        <w:rPr>
          <w:sz w:val="24"/>
          <w:szCs w:val="24"/>
          <w:lang w:val="uk-UA" w:eastAsia="uk-UA"/>
        </w:rPr>
        <w:t xml:space="preserve"> </w:t>
      </w:r>
      <w:r w:rsidRPr="00BC1DE0">
        <w:rPr>
          <w:sz w:val="24"/>
          <w:szCs w:val="24"/>
          <w:lang w:val="uk-UA" w:eastAsia="uk-UA"/>
        </w:rPr>
        <w:t>ситуації</w:t>
      </w:r>
      <w:r>
        <w:rPr>
          <w:sz w:val="24"/>
          <w:szCs w:val="24"/>
          <w:lang w:val="uk-UA" w:eastAsia="uk-UA"/>
        </w:rPr>
        <w:t>».</w:t>
      </w:r>
    </w:p>
    <w:p w:rsidR="0024341F" w:rsidRDefault="0024341F" w:rsidP="0024341F">
      <w:pPr>
        <w:ind w:firstLine="708"/>
        <w:jc w:val="both"/>
        <w:rPr>
          <w:sz w:val="24"/>
          <w:szCs w:val="24"/>
          <w:lang w:val="uk-UA" w:eastAsia="uk-UA"/>
        </w:rPr>
      </w:pPr>
      <w:r w:rsidRPr="00B21548">
        <w:rPr>
          <w:sz w:val="24"/>
          <w:szCs w:val="24"/>
          <w:lang w:val="uk-UA" w:eastAsia="uk-UA"/>
        </w:rPr>
        <w:t xml:space="preserve"> </w:t>
      </w:r>
    </w:p>
    <w:p w:rsidR="00C01029" w:rsidRDefault="00C01029">
      <w:pPr>
        <w:widowControl/>
        <w:autoSpaceDE/>
        <w:autoSpaceDN/>
        <w:adjustRightInd/>
        <w:ind w:left="851" w:firstLineChars="145" w:firstLine="348"/>
        <w:jc w:val="both"/>
        <w:rPr>
          <w:sz w:val="24"/>
          <w:szCs w:val="24"/>
          <w:lang w:val="uk-UA"/>
        </w:rPr>
      </w:pPr>
    </w:p>
    <w:p w:rsidR="00C01029" w:rsidRDefault="00C01029">
      <w:pPr>
        <w:widowControl/>
        <w:autoSpaceDE/>
        <w:autoSpaceDN/>
        <w:adjustRightInd/>
        <w:ind w:left="851" w:firstLineChars="145" w:firstLine="348"/>
        <w:jc w:val="both"/>
        <w:rPr>
          <w:sz w:val="24"/>
          <w:szCs w:val="24"/>
          <w:lang w:val="uk-UA"/>
        </w:rPr>
      </w:pPr>
    </w:p>
    <w:p w:rsidR="00C01029" w:rsidRDefault="00C01029">
      <w:pPr>
        <w:widowControl/>
        <w:autoSpaceDE/>
        <w:autoSpaceDN/>
        <w:adjustRightInd/>
        <w:ind w:left="851" w:firstLineChars="145" w:firstLine="348"/>
        <w:jc w:val="both"/>
        <w:rPr>
          <w:sz w:val="24"/>
          <w:szCs w:val="24"/>
          <w:lang w:val="uk-UA"/>
        </w:rPr>
      </w:pPr>
    </w:p>
    <w:p w:rsidR="00C01029" w:rsidRDefault="00C01029">
      <w:pPr>
        <w:widowControl/>
        <w:autoSpaceDE/>
        <w:autoSpaceDN/>
        <w:adjustRightInd/>
        <w:ind w:left="851" w:firstLineChars="145" w:firstLine="348"/>
        <w:jc w:val="both"/>
        <w:rPr>
          <w:sz w:val="24"/>
          <w:szCs w:val="24"/>
          <w:lang w:val="uk-UA"/>
        </w:rPr>
      </w:pPr>
    </w:p>
    <w:p w:rsidR="00C01029" w:rsidRDefault="00C01029">
      <w:pPr>
        <w:widowControl/>
        <w:autoSpaceDE/>
        <w:autoSpaceDN/>
        <w:adjustRightInd/>
        <w:ind w:left="851" w:firstLineChars="145" w:firstLine="348"/>
        <w:jc w:val="both"/>
        <w:rPr>
          <w:sz w:val="24"/>
          <w:szCs w:val="24"/>
          <w:lang w:val="uk-UA"/>
        </w:rPr>
      </w:pPr>
    </w:p>
    <w:p w:rsidR="00C01029" w:rsidRDefault="00C01029">
      <w:pPr>
        <w:widowControl/>
        <w:autoSpaceDE/>
        <w:autoSpaceDN/>
        <w:adjustRightInd/>
        <w:ind w:left="851" w:firstLineChars="145" w:firstLine="348"/>
        <w:jc w:val="both"/>
        <w:rPr>
          <w:sz w:val="24"/>
          <w:szCs w:val="24"/>
          <w:lang w:val="uk-UA"/>
        </w:rPr>
      </w:pPr>
    </w:p>
    <w:p w:rsidR="00C01029" w:rsidRDefault="00C01029">
      <w:pPr>
        <w:jc w:val="center"/>
        <w:rPr>
          <w:sz w:val="24"/>
          <w:szCs w:val="24"/>
          <w:lang w:val="uk-UA"/>
        </w:rPr>
        <w:sectPr w:rsidR="00C01029">
          <w:pgSz w:w="11906" w:h="16838"/>
          <w:pgMar w:top="562" w:right="432" w:bottom="562" w:left="432" w:header="706" w:footer="706" w:gutter="0"/>
          <w:cols w:space="0"/>
          <w:docGrid w:linePitch="360"/>
        </w:sectPr>
      </w:pPr>
    </w:p>
    <w:p w:rsidR="00C01029" w:rsidRDefault="00C01029">
      <w:pPr>
        <w:jc w:val="center"/>
        <w:rPr>
          <w:sz w:val="24"/>
          <w:szCs w:val="24"/>
          <w:lang w:val="uk-UA"/>
        </w:rPr>
      </w:pPr>
    </w:p>
    <w:p w:rsidR="00C01029" w:rsidRPr="00957D9F" w:rsidRDefault="008E7CF2">
      <w:pPr>
        <w:jc w:val="center"/>
        <w:rPr>
          <w:b/>
          <w:bCs/>
          <w:sz w:val="24"/>
          <w:szCs w:val="24"/>
          <w:lang w:val="uk-UA"/>
        </w:rPr>
      </w:pPr>
      <w:r w:rsidRPr="00957D9F">
        <w:rPr>
          <w:b/>
          <w:bCs/>
          <w:sz w:val="24"/>
          <w:szCs w:val="24"/>
          <w:lang w:val="uk-UA"/>
        </w:rPr>
        <w:t>Розділ 6</w:t>
      </w:r>
      <w:r w:rsidR="00957D9F">
        <w:rPr>
          <w:b/>
          <w:bCs/>
          <w:sz w:val="24"/>
          <w:szCs w:val="24"/>
          <w:lang w:val="uk-UA"/>
        </w:rPr>
        <w:t>.</w:t>
      </w:r>
      <w:r w:rsidRPr="00957D9F">
        <w:rPr>
          <w:b/>
          <w:bCs/>
          <w:sz w:val="24"/>
          <w:szCs w:val="24"/>
          <w:lang w:val="uk-UA"/>
        </w:rPr>
        <w:t xml:space="preserve"> </w:t>
      </w:r>
      <w:r w:rsidRPr="00957D9F">
        <w:rPr>
          <w:b/>
          <w:bCs/>
          <w:sz w:val="24"/>
          <w:szCs w:val="24"/>
        </w:rPr>
        <w:t xml:space="preserve">Напрямки </w:t>
      </w:r>
      <w:proofErr w:type="spellStart"/>
      <w:r w:rsidRPr="00957D9F">
        <w:rPr>
          <w:b/>
          <w:bCs/>
          <w:sz w:val="24"/>
          <w:szCs w:val="24"/>
        </w:rPr>
        <w:t>діяльності</w:t>
      </w:r>
      <w:proofErr w:type="spellEnd"/>
      <w:r w:rsidRPr="00957D9F">
        <w:rPr>
          <w:b/>
          <w:bCs/>
          <w:sz w:val="24"/>
          <w:szCs w:val="24"/>
        </w:rPr>
        <w:t xml:space="preserve"> та заходи </w:t>
      </w:r>
      <w:proofErr w:type="spellStart"/>
      <w:r w:rsidRPr="00957D9F">
        <w:rPr>
          <w:b/>
          <w:bCs/>
          <w:sz w:val="24"/>
          <w:szCs w:val="24"/>
        </w:rPr>
        <w:t>Програми</w:t>
      </w:r>
      <w:proofErr w:type="spellEnd"/>
      <w:r w:rsidRPr="00957D9F">
        <w:rPr>
          <w:b/>
          <w:bCs/>
          <w:sz w:val="24"/>
          <w:szCs w:val="24"/>
        </w:rPr>
        <w:t xml:space="preserve"> </w:t>
      </w:r>
    </w:p>
    <w:p w:rsidR="00C01029" w:rsidRDefault="00C01029">
      <w:pPr>
        <w:jc w:val="center"/>
        <w:rPr>
          <w:sz w:val="16"/>
          <w:szCs w:val="16"/>
          <w:lang w:val="uk-UA"/>
        </w:rPr>
      </w:pPr>
    </w:p>
    <w:tbl>
      <w:tblPr>
        <w:tblW w:w="503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9"/>
        <w:gridCol w:w="1915"/>
        <w:gridCol w:w="2540"/>
        <w:gridCol w:w="891"/>
        <w:gridCol w:w="25"/>
        <w:gridCol w:w="2585"/>
        <w:gridCol w:w="1163"/>
        <w:gridCol w:w="821"/>
        <w:gridCol w:w="964"/>
        <w:gridCol w:w="885"/>
        <w:gridCol w:w="3390"/>
      </w:tblGrid>
      <w:tr w:rsidR="00C01029" w:rsidTr="00957D9F">
        <w:trPr>
          <w:cantSplit/>
          <w:trHeight w:val="270"/>
        </w:trPr>
        <w:tc>
          <w:tcPr>
            <w:tcW w:w="196" w:type="pct"/>
            <w:vMerge w:val="restart"/>
            <w:vAlign w:val="center"/>
          </w:tcPr>
          <w:p w:rsidR="00C01029" w:rsidRDefault="008E7CF2">
            <w:pPr>
              <w:jc w:val="center"/>
              <w:rPr>
                <w:sz w:val="22"/>
                <w:szCs w:val="22"/>
              </w:rPr>
            </w:pPr>
            <w:r>
              <w:rPr>
                <w:sz w:val="22"/>
                <w:szCs w:val="22"/>
              </w:rPr>
              <w:t>№ з/п</w:t>
            </w:r>
          </w:p>
        </w:tc>
        <w:tc>
          <w:tcPr>
            <w:tcW w:w="606" w:type="pct"/>
            <w:vMerge w:val="restart"/>
            <w:vAlign w:val="center"/>
          </w:tcPr>
          <w:p w:rsidR="00C01029" w:rsidRDefault="008E7CF2">
            <w:pPr>
              <w:jc w:val="center"/>
              <w:rPr>
                <w:sz w:val="22"/>
                <w:szCs w:val="22"/>
              </w:rPr>
            </w:pPr>
            <w:proofErr w:type="spellStart"/>
            <w:r>
              <w:rPr>
                <w:sz w:val="22"/>
                <w:szCs w:val="22"/>
              </w:rPr>
              <w:t>Назва</w:t>
            </w:r>
            <w:proofErr w:type="spellEnd"/>
            <w:r>
              <w:rPr>
                <w:sz w:val="22"/>
                <w:szCs w:val="22"/>
              </w:rPr>
              <w:t xml:space="preserve"> </w:t>
            </w:r>
            <w:proofErr w:type="spellStart"/>
            <w:r>
              <w:rPr>
                <w:sz w:val="22"/>
                <w:szCs w:val="22"/>
              </w:rPr>
              <w:t>напрямку</w:t>
            </w:r>
            <w:proofErr w:type="spellEnd"/>
            <w:r>
              <w:rPr>
                <w:sz w:val="22"/>
                <w:szCs w:val="22"/>
              </w:rPr>
              <w:t xml:space="preserve"> </w:t>
            </w:r>
            <w:proofErr w:type="spellStart"/>
            <w:r>
              <w:rPr>
                <w:sz w:val="22"/>
                <w:szCs w:val="22"/>
              </w:rPr>
              <w:t>діяльності</w:t>
            </w:r>
            <w:proofErr w:type="spellEnd"/>
            <w:r>
              <w:rPr>
                <w:sz w:val="22"/>
                <w:szCs w:val="22"/>
              </w:rPr>
              <w:t xml:space="preserve"> (</w:t>
            </w:r>
            <w:proofErr w:type="spellStart"/>
            <w:r>
              <w:rPr>
                <w:sz w:val="22"/>
                <w:szCs w:val="22"/>
              </w:rPr>
              <w:t>пріоритетні</w:t>
            </w:r>
            <w:proofErr w:type="spellEnd"/>
            <w:r>
              <w:rPr>
                <w:sz w:val="22"/>
                <w:szCs w:val="22"/>
              </w:rPr>
              <w:t xml:space="preserve"> </w:t>
            </w:r>
            <w:proofErr w:type="spellStart"/>
            <w:r>
              <w:rPr>
                <w:sz w:val="22"/>
                <w:szCs w:val="22"/>
              </w:rPr>
              <w:t>завдання</w:t>
            </w:r>
            <w:proofErr w:type="spellEnd"/>
            <w:r>
              <w:rPr>
                <w:sz w:val="22"/>
                <w:szCs w:val="22"/>
              </w:rPr>
              <w:t>)</w:t>
            </w:r>
          </w:p>
        </w:tc>
        <w:tc>
          <w:tcPr>
            <w:tcW w:w="803" w:type="pct"/>
            <w:vMerge w:val="restart"/>
            <w:vAlign w:val="center"/>
          </w:tcPr>
          <w:p w:rsidR="00C01029" w:rsidRDefault="008E7CF2">
            <w:pPr>
              <w:jc w:val="center"/>
              <w:rPr>
                <w:sz w:val="22"/>
                <w:szCs w:val="22"/>
              </w:rPr>
            </w:pPr>
            <w:proofErr w:type="spellStart"/>
            <w:r>
              <w:rPr>
                <w:sz w:val="22"/>
                <w:szCs w:val="22"/>
              </w:rPr>
              <w:t>Перелік</w:t>
            </w:r>
            <w:proofErr w:type="spellEnd"/>
            <w:r>
              <w:rPr>
                <w:sz w:val="22"/>
                <w:szCs w:val="22"/>
              </w:rPr>
              <w:t xml:space="preserve"> </w:t>
            </w:r>
            <w:proofErr w:type="spellStart"/>
            <w:r>
              <w:rPr>
                <w:sz w:val="22"/>
                <w:szCs w:val="22"/>
              </w:rPr>
              <w:t>заходів</w:t>
            </w:r>
            <w:proofErr w:type="spellEnd"/>
            <w:r>
              <w:rPr>
                <w:sz w:val="22"/>
                <w:szCs w:val="22"/>
              </w:rPr>
              <w:t xml:space="preserve"> </w:t>
            </w:r>
          </w:p>
          <w:p w:rsidR="00C01029" w:rsidRDefault="008E7CF2">
            <w:pPr>
              <w:jc w:val="center"/>
              <w:rPr>
                <w:sz w:val="22"/>
                <w:szCs w:val="22"/>
              </w:rPr>
            </w:pPr>
            <w:proofErr w:type="spellStart"/>
            <w:r>
              <w:rPr>
                <w:sz w:val="22"/>
                <w:szCs w:val="22"/>
              </w:rPr>
              <w:t>програми</w:t>
            </w:r>
            <w:proofErr w:type="spellEnd"/>
          </w:p>
        </w:tc>
        <w:tc>
          <w:tcPr>
            <w:tcW w:w="282" w:type="pct"/>
            <w:vMerge w:val="restart"/>
            <w:vAlign w:val="center"/>
          </w:tcPr>
          <w:p w:rsidR="00C01029" w:rsidRDefault="008E7CF2">
            <w:pPr>
              <w:jc w:val="center"/>
              <w:rPr>
                <w:sz w:val="22"/>
                <w:szCs w:val="22"/>
              </w:rPr>
            </w:pPr>
            <w:r>
              <w:rPr>
                <w:sz w:val="22"/>
                <w:szCs w:val="22"/>
              </w:rPr>
              <w:t xml:space="preserve">Строк </w:t>
            </w:r>
            <w:proofErr w:type="spellStart"/>
            <w:r>
              <w:rPr>
                <w:sz w:val="22"/>
                <w:szCs w:val="22"/>
              </w:rPr>
              <w:t>викона</w:t>
            </w:r>
            <w:proofErr w:type="spellEnd"/>
            <w:r>
              <w:rPr>
                <w:sz w:val="22"/>
                <w:szCs w:val="22"/>
                <w:lang w:val="uk-UA"/>
              </w:rPr>
              <w:t>-</w:t>
            </w:r>
            <w:proofErr w:type="spellStart"/>
            <w:r>
              <w:rPr>
                <w:sz w:val="22"/>
                <w:szCs w:val="22"/>
              </w:rPr>
              <w:t>ння</w:t>
            </w:r>
            <w:proofErr w:type="spellEnd"/>
            <w:r>
              <w:rPr>
                <w:sz w:val="22"/>
                <w:szCs w:val="22"/>
              </w:rPr>
              <w:t xml:space="preserve"> заходу</w:t>
            </w:r>
          </w:p>
        </w:tc>
        <w:tc>
          <w:tcPr>
            <w:tcW w:w="826" w:type="pct"/>
            <w:gridSpan w:val="2"/>
            <w:vMerge w:val="restart"/>
            <w:vAlign w:val="center"/>
          </w:tcPr>
          <w:p w:rsidR="00C01029" w:rsidRDefault="008E7CF2">
            <w:pPr>
              <w:jc w:val="center"/>
              <w:rPr>
                <w:sz w:val="22"/>
                <w:szCs w:val="22"/>
              </w:rPr>
            </w:pPr>
            <w:proofErr w:type="spellStart"/>
            <w:r>
              <w:rPr>
                <w:sz w:val="22"/>
                <w:szCs w:val="22"/>
              </w:rPr>
              <w:t>Виконавці</w:t>
            </w:r>
            <w:proofErr w:type="spellEnd"/>
          </w:p>
        </w:tc>
        <w:tc>
          <w:tcPr>
            <w:tcW w:w="368" w:type="pct"/>
            <w:vMerge w:val="restart"/>
            <w:vAlign w:val="center"/>
          </w:tcPr>
          <w:p w:rsidR="00C01029" w:rsidRDefault="008E7CF2">
            <w:pPr>
              <w:jc w:val="center"/>
              <w:rPr>
                <w:sz w:val="22"/>
                <w:szCs w:val="22"/>
              </w:rPr>
            </w:pPr>
            <w:proofErr w:type="spellStart"/>
            <w:r>
              <w:rPr>
                <w:sz w:val="22"/>
                <w:szCs w:val="22"/>
              </w:rPr>
              <w:t>Джерела</w:t>
            </w:r>
            <w:proofErr w:type="spellEnd"/>
            <w:r>
              <w:rPr>
                <w:sz w:val="22"/>
                <w:szCs w:val="22"/>
              </w:rPr>
              <w:t xml:space="preserve"> </w:t>
            </w:r>
            <w:proofErr w:type="spellStart"/>
            <w:r>
              <w:rPr>
                <w:sz w:val="22"/>
                <w:szCs w:val="22"/>
              </w:rPr>
              <w:t>фінансування</w:t>
            </w:r>
            <w:proofErr w:type="spellEnd"/>
          </w:p>
        </w:tc>
        <w:tc>
          <w:tcPr>
            <w:tcW w:w="845" w:type="pct"/>
            <w:gridSpan w:val="3"/>
          </w:tcPr>
          <w:p w:rsidR="00C01029" w:rsidRDefault="008E7CF2">
            <w:pPr>
              <w:jc w:val="center"/>
              <w:rPr>
                <w:sz w:val="22"/>
                <w:szCs w:val="22"/>
              </w:rPr>
            </w:pPr>
            <w:proofErr w:type="spellStart"/>
            <w:r>
              <w:rPr>
                <w:sz w:val="22"/>
                <w:szCs w:val="22"/>
              </w:rPr>
              <w:t>Орієнтовані</w:t>
            </w:r>
            <w:proofErr w:type="spellEnd"/>
            <w:r>
              <w:rPr>
                <w:sz w:val="22"/>
                <w:szCs w:val="22"/>
              </w:rPr>
              <w:t xml:space="preserve"> </w:t>
            </w:r>
            <w:proofErr w:type="spellStart"/>
            <w:r>
              <w:rPr>
                <w:sz w:val="22"/>
                <w:szCs w:val="22"/>
              </w:rPr>
              <w:t>обсяги</w:t>
            </w:r>
            <w:proofErr w:type="spellEnd"/>
            <w:r>
              <w:rPr>
                <w:sz w:val="22"/>
                <w:szCs w:val="22"/>
              </w:rPr>
              <w:t xml:space="preserve"> </w:t>
            </w:r>
            <w:proofErr w:type="spellStart"/>
            <w:r>
              <w:rPr>
                <w:sz w:val="22"/>
                <w:szCs w:val="22"/>
              </w:rPr>
              <w:t>фінансування</w:t>
            </w:r>
            <w:proofErr w:type="spellEnd"/>
            <w:r>
              <w:rPr>
                <w:sz w:val="22"/>
                <w:szCs w:val="22"/>
              </w:rPr>
              <w:t xml:space="preserve"> (</w:t>
            </w:r>
            <w:proofErr w:type="spellStart"/>
            <w:r>
              <w:rPr>
                <w:sz w:val="22"/>
                <w:szCs w:val="22"/>
              </w:rPr>
              <w:t>вартість</w:t>
            </w:r>
            <w:proofErr w:type="spellEnd"/>
            <w:r>
              <w:rPr>
                <w:sz w:val="22"/>
                <w:szCs w:val="22"/>
              </w:rPr>
              <w:t xml:space="preserve">), тис. </w:t>
            </w:r>
            <w:proofErr w:type="spellStart"/>
            <w:r>
              <w:rPr>
                <w:sz w:val="22"/>
                <w:szCs w:val="22"/>
              </w:rPr>
              <w:t>грн</w:t>
            </w:r>
            <w:proofErr w:type="spellEnd"/>
            <w:r>
              <w:rPr>
                <w:sz w:val="22"/>
                <w:szCs w:val="22"/>
              </w:rPr>
              <w:t xml:space="preserve"> у тому </w:t>
            </w:r>
            <w:proofErr w:type="spellStart"/>
            <w:r>
              <w:rPr>
                <w:sz w:val="22"/>
                <w:szCs w:val="22"/>
              </w:rPr>
              <w:t>числі</w:t>
            </w:r>
            <w:proofErr w:type="spellEnd"/>
            <w:r>
              <w:rPr>
                <w:sz w:val="22"/>
                <w:szCs w:val="22"/>
              </w:rPr>
              <w:t>:</w:t>
            </w:r>
          </w:p>
        </w:tc>
        <w:tc>
          <w:tcPr>
            <w:tcW w:w="1073" w:type="pct"/>
            <w:vAlign w:val="center"/>
          </w:tcPr>
          <w:p w:rsidR="00C01029" w:rsidRDefault="008E7CF2">
            <w:pPr>
              <w:jc w:val="center"/>
              <w:rPr>
                <w:sz w:val="22"/>
                <w:szCs w:val="22"/>
              </w:rPr>
            </w:pPr>
            <w:proofErr w:type="spellStart"/>
            <w:r>
              <w:rPr>
                <w:sz w:val="22"/>
                <w:szCs w:val="22"/>
              </w:rPr>
              <w:t>Очікуваний</w:t>
            </w:r>
            <w:proofErr w:type="spellEnd"/>
            <w:r>
              <w:rPr>
                <w:sz w:val="22"/>
                <w:szCs w:val="22"/>
              </w:rPr>
              <w:t xml:space="preserve"> результат</w:t>
            </w:r>
          </w:p>
        </w:tc>
      </w:tr>
      <w:tr w:rsidR="00C01029" w:rsidTr="00957D9F">
        <w:trPr>
          <w:cantSplit/>
          <w:trHeight w:val="972"/>
        </w:trPr>
        <w:tc>
          <w:tcPr>
            <w:tcW w:w="196" w:type="pct"/>
            <w:vMerge/>
          </w:tcPr>
          <w:p w:rsidR="00C01029" w:rsidRDefault="00C01029">
            <w:pPr>
              <w:jc w:val="center"/>
              <w:rPr>
                <w:b/>
                <w:sz w:val="22"/>
                <w:szCs w:val="22"/>
              </w:rPr>
            </w:pPr>
          </w:p>
        </w:tc>
        <w:tc>
          <w:tcPr>
            <w:tcW w:w="606" w:type="pct"/>
            <w:vMerge/>
          </w:tcPr>
          <w:p w:rsidR="00C01029" w:rsidRDefault="00C01029">
            <w:pPr>
              <w:jc w:val="center"/>
              <w:rPr>
                <w:b/>
                <w:sz w:val="22"/>
                <w:szCs w:val="22"/>
              </w:rPr>
            </w:pPr>
          </w:p>
        </w:tc>
        <w:tc>
          <w:tcPr>
            <w:tcW w:w="803" w:type="pct"/>
            <w:vMerge/>
          </w:tcPr>
          <w:p w:rsidR="00C01029" w:rsidRDefault="00C01029">
            <w:pPr>
              <w:jc w:val="center"/>
              <w:rPr>
                <w:b/>
                <w:sz w:val="22"/>
                <w:szCs w:val="22"/>
              </w:rPr>
            </w:pPr>
          </w:p>
        </w:tc>
        <w:tc>
          <w:tcPr>
            <w:tcW w:w="282" w:type="pct"/>
            <w:vMerge/>
          </w:tcPr>
          <w:p w:rsidR="00C01029" w:rsidRDefault="00C01029">
            <w:pPr>
              <w:jc w:val="center"/>
              <w:rPr>
                <w:b/>
                <w:sz w:val="22"/>
                <w:szCs w:val="22"/>
              </w:rPr>
            </w:pPr>
          </w:p>
        </w:tc>
        <w:tc>
          <w:tcPr>
            <w:tcW w:w="826" w:type="pct"/>
            <w:gridSpan w:val="2"/>
            <w:vMerge/>
          </w:tcPr>
          <w:p w:rsidR="00C01029" w:rsidRDefault="00C01029">
            <w:pPr>
              <w:jc w:val="center"/>
              <w:rPr>
                <w:b/>
                <w:sz w:val="22"/>
                <w:szCs w:val="22"/>
              </w:rPr>
            </w:pPr>
          </w:p>
        </w:tc>
        <w:tc>
          <w:tcPr>
            <w:tcW w:w="368" w:type="pct"/>
            <w:vMerge/>
          </w:tcPr>
          <w:p w:rsidR="00C01029" w:rsidRDefault="00C01029">
            <w:pPr>
              <w:jc w:val="center"/>
              <w:rPr>
                <w:b/>
                <w:sz w:val="22"/>
                <w:szCs w:val="22"/>
              </w:rPr>
            </w:pPr>
          </w:p>
        </w:tc>
        <w:tc>
          <w:tcPr>
            <w:tcW w:w="260" w:type="pct"/>
            <w:textDirection w:val="btLr"/>
            <w:vAlign w:val="center"/>
          </w:tcPr>
          <w:p w:rsidR="00C01029" w:rsidRDefault="008E7CF2">
            <w:pPr>
              <w:ind w:left="113" w:right="113"/>
              <w:jc w:val="center"/>
              <w:rPr>
                <w:sz w:val="22"/>
                <w:szCs w:val="22"/>
              </w:rPr>
            </w:pPr>
            <w:r>
              <w:rPr>
                <w:sz w:val="22"/>
                <w:szCs w:val="22"/>
              </w:rPr>
              <w:t xml:space="preserve">                         20</w:t>
            </w:r>
            <w:r>
              <w:rPr>
                <w:sz w:val="22"/>
                <w:szCs w:val="22"/>
                <w:lang w:val="uk-UA"/>
              </w:rPr>
              <w:t>26</w:t>
            </w:r>
            <w:r>
              <w:rPr>
                <w:sz w:val="22"/>
                <w:szCs w:val="22"/>
              </w:rPr>
              <w:t xml:space="preserve"> </w:t>
            </w:r>
            <w:proofErr w:type="spellStart"/>
            <w:r>
              <w:rPr>
                <w:sz w:val="22"/>
                <w:szCs w:val="22"/>
              </w:rPr>
              <w:t>рік</w:t>
            </w:r>
            <w:proofErr w:type="spellEnd"/>
          </w:p>
          <w:p w:rsidR="00C01029" w:rsidRDefault="00C01029">
            <w:pPr>
              <w:ind w:left="113" w:right="113"/>
              <w:jc w:val="center"/>
              <w:rPr>
                <w:sz w:val="22"/>
                <w:szCs w:val="22"/>
              </w:rPr>
            </w:pPr>
          </w:p>
        </w:tc>
        <w:tc>
          <w:tcPr>
            <w:tcW w:w="305" w:type="pct"/>
            <w:textDirection w:val="btLr"/>
            <w:vAlign w:val="center"/>
          </w:tcPr>
          <w:p w:rsidR="00C01029" w:rsidRDefault="008E7CF2">
            <w:pPr>
              <w:ind w:left="113" w:right="113"/>
              <w:jc w:val="center"/>
              <w:rPr>
                <w:sz w:val="22"/>
                <w:szCs w:val="22"/>
              </w:rPr>
            </w:pPr>
            <w:r>
              <w:rPr>
                <w:sz w:val="22"/>
                <w:szCs w:val="22"/>
              </w:rPr>
              <w:t>20</w:t>
            </w:r>
            <w:r>
              <w:rPr>
                <w:sz w:val="22"/>
                <w:szCs w:val="22"/>
                <w:lang w:val="uk-UA"/>
              </w:rPr>
              <w:t>27</w:t>
            </w:r>
            <w:r>
              <w:rPr>
                <w:sz w:val="22"/>
                <w:szCs w:val="22"/>
              </w:rPr>
              <w:t xml:space="preserve"> </w:t>
            </w:r>
            <w:proofErr w:type="spellStart"/>
            <w:r>
              <w:rPr>
                <w:sz w:val="22"/>
                <w:szCs w:val="22"/>
              </w:rPr>
              <w:t>рік</w:t>
            </w:r>
            <w:proofErr w:type="spellEnd"/>
          </w:p>
        </w:tc>
        <w:tc>
          <w:tcPr>
            <w:tcW w:w="280" w:type="pct"/>
            <w:textDirection w:val="btLr"/>
            <w:vAlign w:val="center"/>
          </w:tcPr>
          <w:p w:rsidR="00C01029" w:rsidRDefault="008E7CF2">
            <w:pPr>
              <w:ind w:left="113" w:right="113"/>
              <w:jc w:val="center"/>
              <w:rPr>
                <w:sz w:val="22"/>
                <w:szCs w:val="22"/>
              </w:rPr>
            </w:pPr>
            <w:r>
              <w:rPr>
                <w:sz w:val="22"/>
                <w:szCs w:val="22"/>
              </w:rPr>
              <w:t>20</w:t>
            </w:r>
            <w:r>
              <w:rPr>
                <w:sz w:val="22"/>
                <w:szCs w:val="22"/>
                <w:lang w:val="uk-UA"/>
              </w:rPr>
              <w:t>28</w:t>
            </w:r>
            <w:r>
              <w:rPr>
                <w:sz w:val="22"/>
                <w:szCs w:val="22"/>
              </w:rPr>
              <w:t xml:space="preserve"> </w:t>
            </w:r>
            <w:proofErr w:type="spellStart"/>
            <w:r>
              <w:rPr>
                <w:sz w:val="22"/>
                <w:szCs w:val="22"/>
              </w:rPr>
              <w:t>рік</w:t>
            </w:r>
            <w:proofErr w:type="spellEnd"/>
            <w:r>
              <w:rPr>
                <w:sz w:val="22"/>
                <w:szCs w:val="22"/>
              </w:rPr>
              <w:t xml:space="preserve"> </w:t>
            </w:r>
          </w:p>
        </w:tc>
        <w:tc>
          <w:tcPr>
            <w:tcW w:w="1073" w:type="pct"/>
          </w:tcPr>
          <w:p w:rsidR="00C01029" w:rsidRDefault="00C01029">
            <w:pPr>
              <w:jc w:val="center"/>
              <w:rPr>
                <w:b/>
                <w:sz w:val="22"/>
                <w:szCs w:val="22"/>
              </w:rPr>
            </w:pPr>
          </w:p>
        </w:tc>
      </w:tr>
      <w:tr w:rsidR="00C01029" w:rsidTr="00957D9F">
        <w:trPr>
          <w:trHeight w:val="394"/>
        </w:trPr>
        <w:tc>
          <w:tcPr>
            <w:tcW w:w="196" w:type="pct"/>
          </w:tcPr>
          <w:p w:rsidR="00C01029" w:rsidRDefault="00C01029">
            <w:pPr>
              <w:widowControl/>
              <w:numPr>
                <w:ilvl w:val="0"/>
                <w:numId w:val="3"/>
              </w:numPr>
              <w:autoSpaceDE/>
              <w:autoSpaceDN/>
              <w:adjustRightInd/>
              <w:rPr>
                <w:sz w:val="22"/>
                <w:szCs w:val="22"/>
              </w:rPr>
            </w:pPr>
          </w:p>
        </w:tc>
        <w:tc>
          <w:tcPr>
            <w:tcW w:w="4804" w:type="pct"/>
            <w:gridSpan w:val="10"/>
          </w:tcPr>
          <w:p w:rsidR="00C01029" w:rsidRDefault="008E7CF2">
            <w:pPr>
              <w:jc w:val="both"/>
              <w:rPr>
                <w:b/>
                <w:i/>
                <w:sz w:val="22"/>
                <w:szCs w:val="22"/>
                <w:lang w:val="uk-UA"/>
              </w:rPr>
            </w:pPr>
            <w:proofErr w:type="spellStart"/>
            <w:r>
              <w:rPr>
                <w:b/>
                <w:i/>
                <w:sz w:val="22"/>
                <w:szCs w:val="22"/>
              </w:rPr>
              <w:t>Покращення</w:t>
            </w:r>
            <w:proofErr w:type="spellEnd"/>
            <w:r>
              <w:rPr>
                <w:b/>
                <w:i/>
                <w:sz w:val="22"/>
                <w:szCs w:val="22"/>
              </w:rPr>
              <w:t xml:space="preserve"> </w:t>
            </w:r>
            <w:proofErr w:type="spellStart"/>
            <w:r>
              <w:rPr>
                <w:b/>
                <w:i/>
                <w:sz w:val="22"/>
                <w:szCs w:val="22"/>
              </w:rPr>
              <w:t>матеріально</w:t>
            </w:r>
            <w:proofErr w:type="spellEnd"/>
            <w:r>
              <w:rPr>
                <w:b/>
                <w:i/>
                <w:sz w:val="22"/>
                <w:szCs w:val="22"/>
              </w:rPr>
              <w:t xml:space="preserve"> </w:t>
            </w:r>
            <w:proofErr w:type="spellStart"/>
            <w:r>
              <w:rPr>
                <w:b/>
                <w:i/>
                <w:sz w:val="22"/>
                <w:szCs w:val="22"/>
              </w:rPr>
              <w:t>технічного</w:t>
            </w:r>
            <w:proofErr w:type="spellEnd"/>
            <w:r>
              <w:rPr>
                <w:b/>
                <w:i/>
                <w:sz w:val="22"/>
                <w:szCs w:val="22"/>
              </w:rPr>
              <w:t xml:space="preserve"> стану</w:t>
            </w:r>
            <w:r>
              <w:rPr>
                <w:b/>
                <w:i/>
                <w:sz w:val="22"/>
                <w:szCs w:val="22"/>
                <w:lang w:val="uk-UA"/>
              </w:rPr>
              <w:t xml:space="preserve"> </w:t>
            </w:r>
            <w:proofErr w:type="spellStart"/>
            <w:r>
              <w:rPr>
                <w:b/>
                <w:i/>
                <w:sz w:val="22"/>
                <w:szCs w:val="22"/>
                <w:lang w:val="uk-UA"/>
              </w:rPr>
              <w:t>пожежно</w:t>
            </w:r>
            <w:proofErr w:type="spellEnd"/>
            <w:r>
              <w:rPr>
                <w:b/>
                <w:i/>
                <w:sz w:val="22"/>
                <w:szCs w:val="22"/>
                <w:lang w:val="uk-UA"/>
              </w:rPr>
              <w:t>-рятувальних підрозділів</w:t>
            </w:r>
          </w:p>
        </w:tc>
      </w:tr>
      <w:tr w:rsidR="00C01029" w:rsidTr="00957D9F">
        <w:trPr>
          <w:trHeight w:val="1954"/>
        </w:trPr>
        <w:tc>
          <w:tcPr>
            <w:tcW w:w="196" w:type="pct"/>
          </w:tcPr>
          <w:p w:rsidR="00C01029" w:rsidRDefault="008E7CF2">
            <w:pPr>
              <w:widowControl/>
              <w:autoSpaceDE/>
              <w:autoSpaceDN/>
              <w:adjustRightInd/>
              <w:rPr>
                <w:sz w:val="22"/>
                <w:szCs w:val="22"/>
                <w:lang w:val="uk-UA"/>
              </w:rPr>
            </w:pPr>
            <w:r>
              <w:rPr>
                <w:sz w:val="22"/>
                <w:szCs w:val="22"/>
                <w:lang w:val="uk-UA"/>
              </w:rPr>
              <w:t>1.1</w:t>
            </w:r>
          </w:p>
        </w:tc>
        <w:tc>
          <w:tcPr>
            <w:tcW w:w="1410" w:type="pct"/>
            <w:gridSpan w:val="2"/>
          </w:tcPr>
          <w:p w:rsidR="00C01029" w:rsidRDefault="008E7CF2">
            <w:pPr>
              <w:jc w:val="both"/>
              <w:rPr>
                <w:sz w:val="22"/>
                <w:szCs w:val="22"/>
                <w:lang w:val="uk-UA"/>
              </w:rPr>
            </w:pPr>
            <w:r>
              <w:rPr>
                <w:sz w:val="22"/>
                <w:szCs w:val="22"/>
                <w:lang w:val="uk-UA"/>
              </w:rPr>
              <w:t xml:space="preserve">Розроблення </w:t>
            </w:r>
            <w:proofErr w:type="spellStart"/>
            <w:r>
              <w:rPr>
                <w:sz w:val="22"/>
                <w:szCs w:val="22"/>
                <w:lang w:val="uk-UA"/>
              </w:rPr>
              <w:t>проєктно</w:t>
            </w:r>
            <w:proofErr w:type="spellEnd"/>
            <w:r>
              <w:rPr>
                <w:sz w:val="22"/>
                <w:szCs w:val="22"/>
                <w:lang w:val="uk-UA"/>
              </w:rPr>
              <w:t xml:space="preserve">-кошторисної документації на будівництво одного об'єкта пожежного депо, проведення будівельних (ремонтних) робіт, а також для відновлення належної роботи протирадіаційних </w:t>
            </w:r>
            <w:proofErr w:type="spellStart"/>
            <w:r>
              <w:rPr>
                <w:sz w:val="22"/>
                <w:szCs w:val="22"/>
                <w:lang w:val="uk-UA"/>
              </w:rPr>
              <w:t>укриттів</w:t>
            </w:r>
            <w:proofErr w:type="spellEnd"/>
            <w:r>
              <w:rPr>
                <w:sz w:val="22"/>
                <w:szCs w:val="22"/>
                <w:lang w:val="uk-UA"/>
              </w:rPr>
              <w:t xml:space="preserve"> для особового складу </w:t>
            </w:r>
            <w:proofErr w:type="spellStart"/>
            <w:r>
              <w:rPr>
                <w:sz w:val="22"/>
                <w:szCs w:val="22"/>
                <w:lang w:val="uk-UA"/>
              </w:rPr>
              <w:t>пожежно</w:t>
            </w:r>
            <w:proofErr w:type="spellEnd"/>
            <w:r>
              <w:rPr>
                <w:sz w:val="22"/>
                <w:szCs w:val="22"/>
                <w:lang w:val="uk-UA"/>
              </w:rPr>
              <w:t>-рятувальних підрозділів.</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sz w:val="22"/>
                <w:szCs w:val="22"/>
                <w:lang w:val="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jc w:val="center"/>
              <w:rPr>
                <w:sz w:val="22"/>
                <w:szCs w:val="22"/>
                <w:lang w:val="uk-UA"/>
              </w:rPr>
            </w:pPr>
            <w:r>
              <w:rPr>
                <w:sz w:val="22"/>
                <w:szCs w:val="22"/>
                <w:lang w:val="uk-UA"/>
              </w:rPr>
              <w:t>100</w:t>
            </w:r>
            <w:r>
              <w:rPr>
                <w:sz w:val="22"/>
                <w:szCs w:val="22"/>
              </w:rPr>
              <w:t>0</w:t>
            </w:r>
            <w:r>
              <w:rPr>
                <w:sz w:val="22"/>
                <w:szCs w:val="22"/>
                <w:lang w:val="uk-UA"/>
              </w:rPr>
              <w:t>,0</w:t>
            </w:r>
          </w:p>
        </w:tc>
        <w:tc>
          <w:tcPr>
            <w:tcW w:w="305" w:type="pct"/>
          </w:tcPr>
          <w:p w:rsidR="00C01029" w:rsidRDefault="00BE6BAF">
            <w:pPr>
              <w:jc w:val="center"/>
              <w:rPr>
                <w:sz w:val="22"/>
                <w:szCs w:val="22"/>
                <w:lang w:val="uk-UA"/>
              </w:rPr>
            </w:pPr>
            <w:r>
              <w:rPr>
                <w:sz w:val="22"/>
                <w:szCs w:val="22"/>
                <w:lang w:val="uk-UA"/>
              </w:rPr>
              <w:t>200,</w:t>
            </w:r>
            <w:r w:rsidR="008E7CF2">
              <w:rPr>
                <w:sz w:val="22"/>
                <w:szCs w:val="22"/>
                <w:lang w:val="uk-UA"/>
              </w:rPr>
              <w:t>0</w:t>
            </w:r>
          </w:p>
        </w:tc>
        <w:tc>
          <w:tcPr>
            <w:tcW w:w="280" w:type="pct"/>
          </w:tcPr>
          <w:p w:rsidR="00C01029" w:rsidRDefault="00BE6BAF">
            <w:pPr>
              <w:jc w:val="center"/>
              <w:rPr>
                <w:sz w:val="22"/>
                <w:szCs w:val="22"/>
                <w:lang w:val="uk-UA"/>
              </w:rPr>
            </w:pPr>
            <w:r>
              <w:rPr>
                <w:sz w:val="22"/>
                <w:szCs w:val="22"/>
                <w:lang w:val="uk-UA"/>
              </w:rPr>
              <w:t>200,</w:t>
            </w:r>
            <w:r w:rsidR="008E7CF2">
              <w:rPr>
                <w:sz w:val="22"/>
                <w:szCs w:val="22"/>
                <w:lang w:val="uk-UA"/>
              </w:rPr>
              <w:t>0</w:t>
            </w:r>
          </w:p>
        </w:tc>
        <w:tc>
          <w:tcPr>
            <w:tcW w:w="1073" w:type="pct"/>
          </w:tcPr>
          <w:p w:rsidR="00C01029" w:rsidRDefault="008E7CF2">
            <w:pPr>
              <w:jc w:val="both"/>
              <w:rPr>
                <w:sz w:val="22"/>
                <w:szCs w:val="22"/>
                <w:lang w:val="uk-UA"/>
              </w:rPr>
            </w:pPr>
            <w:proofErr w:type="spellStart"/>
            <w:r>
              <w:rPr>
                <w:sz w:val="22"/>
                <w:szCs w:val="22"/>
              </w:rPr>
              <w:t>Оперативне</w:t>
            </w:r>
            <w:proofErr w:type="spellEnd"/>
            <w:r>
              <w:rPr>
                <w:sz w:val="22"/>
                <w:szCs w:val="22"/>
              </w:rPr>
              <w:t xml:space="preserve"> </w:t>
            </w:r>
            <w:proofErr w:type="spellStart"/>
            <w:r>
              <w:rPr>
                <w:sz w:val="22"/>
                <w:szCs w:val="22"/>
              </w:rPr>
              <w:t>прибуття</w:t>
            </w:r>
            <w:proofErr w:type="spellEnd"/>
            <w:r>
              <w:rPr>
                <w:sz w:val="22"/>
                <w:szCs w:val="22"/>
              </w:rPr>
              <w:t xml:space="preserve"> </w:t>
            </w:r>
            <w:proofErr w:type="spellStart"/>
            <w:r>
              <w:rPr>
                <w:sz w:val="22"/>
                <w:szCs w:val="22"/>
              </w:rPr>
              <w:t>підрозділів</w:t>
            </w:r>
            <w:proofErr w:type="spellEnd"/>
            <w:r>
              <w:rPr>
                <w:sz w:val="22"/>
                <w:szCs w:val="22"/>
              </w:rPr>
              <w:t xml:space="preserve"> до </w:t>
            </w:r>
            <w:proofErr w:type="spellStart"/>
            <w:r>
              <w:rPr>
                <w:sz w:val="22"/>
                <w:szCs w:val="22"/>
              </w:rPr>
              <w:t>місця</w:t>
            </w:r>
            <w:proofErr w:type="spellEnd"/>
            <w:r>
              <w:rPr>
                <w:sz w:val="22"/>
                <w:szCs w:val="22"/>
              </w:rPr>
              <w:t xml:space="preserve"> </w:t>
            </w:r>
            <w:proofErr w:type="spellStart"/>
            <w:r>
              <w:rPr>
                <w:sz w:val="22"/>
                <w:szCs w:val="22"/>
              </w:rPr>
              <w:t>виклику</w:t>
            </w:r>
            <w:proofErr w:type="spellEnd"/>
            <w:r>
              <w:rPr>
                <w:sz w:val="22"/>
                <w:szCs w:val="22"/>
                <w:lang w:val="uk-UA"/>
              </w:rPr>
              <w:t xml:space="preserve"> по </w:t>
            </w:r>
            <w:proofErr w:type="gramStart"/>
            <w:r>
              <w:rPr>
                <w:sz w:val="22"/>
                <w:szCs w:val="22"/>
                <w:lang w:val="uk-UA"/>
              </w:rPr>
              <w:t xml:space="preserve">території </w:t>
            </w:r>
            <w:r>
              <w:rPr>
                <w:bCs/>
                <w:iCs/>
                <w:sz w:val="22"/>
                <w:szCs w:val="22"/>
                <w:lang w:val="uk-UA"/>
              </w:rPr>
              <w:t xml:space="preserve"> </w:t>
            </w:r>
            <w:r>
              <w:rPr>
                <w:sz w:val="22"/>
                <w:szCs w:val="22"/>
                <w:lang w:val="uk-UA"/>
              </w:rPr>
              <w:t>Тернопільської</w:t>
            </w:r>
            <w:proofErr w:type="gramEnd"/>
            <w:r>
              <w:rPr>
                <w:sz w:val="22"/>
                <w:szCs w:val="22"/>
                <w:lang w:val="uk-UA"/>
              </w:rPr>
              <w:t xml:space="preserve"> міської територіальної громади. Збереження життя особового складу ДСНС шляхом укриття в захисних спорудах. Розроблення ПКД.</w:t>
            </w:r>
          </w:p>
        </w:tc>
      </w:tr>
      <w:tr w:rsidR="00C01029" w:rsidTr="00BE6BAF">
        <w:trPr>
          <w:trHeight w:val="1436"/>
        </w:trPr>
        <w:tc>
          <w:tcPr>
            <w:tcW w:w="196" w:type="pct"/>
          </w:tcPr>
          <w:p w:rsidR="00C01029" w:rsidRDefault="008E7CF2">
            <w:pPr>
              <w:widowControl/>
              <w:autoSpaceDE/>
              <w:autoSpaceDN/>
              <w:adjustRightInd/>
              <w:jc w:val="center"/>
              <w:rPr>
                <w:sz w:val="22"/>
                <w:szCs w:val="22"/>
                <w:lang w:val="uk-UA"/>
              </w:rPr>
            </w:pPr>
            <w:r>
              <w:rPr>
                <w:sz w:val="22"/>
                <w:szCs w:val="22"/>
                <w:lang w:val="uk-UA"/>
              </w:rPr>
              <w:t>1.2</w:t>
            </w:r>
          </w:p>
        </w:tc>
        <w:tc>
          <w:tcPr>
            <w:tcW w:w="1410" w:type="pct"/>
            <w:gridSpan w:val="2"/>
          </w:tcPr>
          <w:p w:rsidR="00C01029" w:rsidRDefault="008E7CF2">
            <w:pPr>
              <w:jc w:val="both"/>
              <w:rPr>
                <w:sz w:val="22"/>
                <w:szCs w:val="22"/>
              </w:rPr>
            </w:pPr>
            <w:proofErr w:type="spellStart"/>
            <w:r>
              <w:rPr>
                <w:sz w:val="22"/>
                <w:szCs w:val="22"/>
              </w:rPr>
              <w:t>Придбання</w:t>
            </w:r>
            <w:proofErr w:type="spellEnd"/>
            <w:r>
              <w:rPr>
                <w:sz w:val="22"/>
                <w:szCs w:val="22"/>
              </w:rPr>
              <w:t xml:space="preserve">, </w:t>
            </w:r>
            <w:proofErr w:type="spellStart"/>
            <w:r>
              <w:rPr>
                <w:sz w:val="22"/>
                <w:szCs w:val="22"/>
              </w:rPr>
              <w:t>спорядження</w:t>
            </w:r>
            <w:proofErr w:type="spellEnd"/>
            <w:r>
              <w:rPr>
                <w:sz w:val="22"/>
                <w:szCs w:val="22"/>
              </w:rPr>
              <w:t xml:space="preserve"> </w:t>
            </w:r>
            <w:r>
              <w:rPr>
                <w:sz w:val="22"/>
                <w:szCs w:val="22"/>
                <w:lang w:val="uk-UA"/>
              </w:rPr>
              <w:t>г</w:t>
            </w:r>
            <w:proofErr w:type="spellStart"/>
            <w:r>
              <w:rPr>
                <w:sz w:val="22"/>
                <w:szCs w:val="22"/>
              </w:rPr>
              <w:t>азодимозахисників</w:t>
            </w:r>
            <w:proofErr w:type="spellEnd"/>
            <w:r>
              <w:rPr>
                <w:sz w:val="22"/>
                <w:szCs w:val="22"/>
              </w:rPr>
              <w:t>, ТО</w:t>
            </w:r>
            <w:r>
              <w:rPr>
                <w:sz w:val="22"/>
                <w:szCs w:val="22"/>
                <w:lang w:val="uk-UA"/>
              </w:rPr>
              <w:t xml:space="preserve"> та ремонт</w:t>
            </w:r>
            <w:r>
              <w:rPr>
                <w:sz w:val="22"/>
                <w:szCs w:val="22"/>
              </w:rPr>
              <w:t xml:space="preserve"> </w:t>
            </w:r>
            <w:proofErr w:type="spellStart"/>
            <w:r>
              <w:rPr>
                <w:sz w:val="22"/>
                <w:szCs w:val="22"/>
              </w:rPr>
              <w:t>спецобладнання</w:t>
            </w:r>
            <w:proofErr w:type="spellEnd"/>
            <w:r>
              <w:rPr>
                <w:sz w:val="22"/>
                <w:szCs w:val="22"/>
              </w:rPr>
              <w:t>.</w:t>
            </w:r>
          </w:p>
          <w:p w:rsidR="00C01029" w:rsidRDefault="008E7CF2">
            <w:pPr>
              <w:jc w:val="both"/>
              <w:rPr>
                <w:sz w:val="22"/>
                <w:szCs w:val="22"/>
                <w:lang w:val="uk-UA"/>
              </w:rPr>
            </w:pPr>
            <w:proofErr w:type="spellStart"/>
            <w:r>
              <w:rPr>
                <w:sz w:val="22"/>
                <w:szCs w:val="22"/>
              </w:rPr>
              <w:t>Закупівля</w:t>
            </w:r>
            <w:proofErr w:type="spellEnd"/>
            <w:r>
              <w:rPr>
                <w:sz w:val="22"/>
                <w:szCs w:val="22"/>
              </w:rPr>
              <w:t xml:space="preserve"> </w:t>
            </w:r>
            <w:r>
              <w:rPr>
                <w:sz w:val="22"/>
                <w:szCs w:val="22"/>
                <w:lang w:val="uk-UA"/>
              </w:rPr>
              <w:t>рятувальних пристроїв</w:t>
            </w:r>
            <w:r>
              <w:rPr>
                <w:sz w:val="22"/>
                <w:szCs w:val="22"/>
              </w:rPr>
              <w:t xml:space="preserve"> </w:t>
            </w:r>
            <w:proofErr w:type="spellStart"/>
            <w:r>
              <w:rPr>
                <w:sz w:val="22"/>
                <w:szCs w:val="22"/>
              </w:rPr>
              <w:t>захисту</w:t>
            </w:r>
            <w:proofErr w:type="spellEnd"/>
            <w:r>
              <w:rPr>
                <w:sz w:val="22"/>
                <w:szCs w:val="22"/>
              </w:rPr>
              <w:t xml:space="preserve"> </w:t>
            </w:r>
            <w:proofErr w:type="spellStart"/>
            <w:r>
              <w:rPr>
                <w:sz w:val="22"/>
                <w:szCs w:val="22"/>
              </w:rPr>
              <w:t>органів</w:t>
            </w:r>
            <w:proofErr w:type="spellEnd"/>
            <w:r>
              <w:rPr>
                <w:sz w:val="22"/>
                <w:szCs w:val="22"/>
              </w:rPr>
              <w:t xml:space="preserve"> </w:t>
            </w:r>
            <w:proofErr w:type="spellStart"/>
            <w:r>
              <w:rPr>
                <w:sz w:val="22"/>
                <w:szCs w:val="22"/>
              </w:rPr>
              <w:t>дихання</w:t>
            </w:r>
            <w:proofErr w:type="spellEnd"/>
            <w:r>
              <w:rPr>
                <w:sz w:val="22"/>
                <w:szCs w:val="22"/>
                <w:lang w:val="uk-UA"/>
              </w:rPr>
              <w:t>.</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sz w:val="22"/>
                <w:szCs w:val="22"/>
                <w:lang w:val="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jc w:val="center"/>
              <w:rPr>
                <w:sz w:val="22"/>
                <w:szCs w:val="22"/>
                <w:lang w:val="uk-UA"/>
              </w:rPr>
            </w:pPr>
            <w:r>
              <w:rPr>
                <w:sz w:val="22"/>
                <w:szCs w:val="22"/>
                <w:lang w:val="uk-UA"/>
              </w:rPr>
              <w:t>15</w:t>
            </w:r>
            <w:r>
              <w:rPr>
                <w:sz w:val="22"/>
                <w:szCs w:val="22"/>
              </w:rPr>
              <w:t>0</w:t>
            </w:r>
            <w:r>
              <w:rPr>
                <w:sz w:val="22"/>
                <w:szCs w:val="22"/>
                <w:lang w:val="uk-UA"/>
              </w:rPr>
              <w:t>,0</w:t>
            </w:r>
          </w:p>
        </w:tc>
        <w:tc>
          <w:tcPr>
            <w:tcW w:w="305" w:type="pct"/>
          </w:tcPr>
          <w:p w:rsidR="00C01029" w:rsidRDefault="008E7CF2">
            <w:pPr>
              <w:jc w:val="center"/>
              <w:rPr>
                <w:sz w:val="22"/>
                <w:szCs w:val="22"/>
                <w:lang w:val="uk-UA"/>
              </w:rPr>
            </w:pPr>
            <w:r>
              <w:rPr>
                <w:sz w:val="22"/>
                <w:szCs w:val="22"/>
                <w:lang w:val="uk-UA"/>
              </w:rPr>
              <w:t>15</w:t>
            </w:r>
            <w:r>
              <w:rPr>
                <w:sz w:val="22"/>
                <w:szCs w:val="22"/>
              </w:rPr>
              <w:t>0</w:t>
            </w:r>
            <w:r>
              <w:rPr>
                <w:sz w:val="22"/>
                <w:szCs w:val="22"/>
                <w:lang w:val="uk-UA"/>
              </w:rPr>
              <w:t>,0</w:t>
            </w:r>
          </w:p>
        </w:tc>
        <w:tc>
          <w:tcPr>
            <w:tcW w:w="280" w:type="pct"/>
          </w:tcPr>
          <w:p w:rsidR="00C01029" w:rsidRDefault="008E7CF2">
            <w:pPr>
              <w:jc w:val="center"/>
              <w:rPr>
                <w:sz w:val="22"/>
                <w:szCs w:val="22"/>
                <w:lang w:val="uk-UA"/>
              </w:rPr>
            </w:pPr>
            <w:r>
              <w:rPr>
                <w:sz w:val="22"/>
                <w:szCs w:val="22"/>
                <w:lang w:val="uk-UA"/>
              </w:rPr>
              <w:t>15</w:t>
            </w:r>
            <w:r>
              <w:rPr>
                <w:sz w:val="22"/>
                <w:szCs w:val="22"/>
              </w:rPr>
              <w:t>0</w:t>
            </w:r>
            <w:r>
              <w:rPr>
                <w:sz w:val="22"/>
                <w:szCs w:val="22"/>
                <w:lang w:val="uk-UA"/>
              </w:rPr>
              <w:t>,0</w:t>
            </w:r>
          </w:p>
        </w:tc>
        <w:tc>
          <w:tcPr>
            <w:tcW w:w="1073" w:type="pct"/>
          </w:tcPr>
          <w:p w:rsidR="00C01029" w:rsidRDefault="008E7CF2">
            <w:pPr>
              <w:jc w:val="both"/>
              <w:rPr>
                <w:sz w:val="22"/>
                <w:szCs w:val="22"/>
                <w:lang w:val="uk-UA"/>
              </w:rPr>
            </w:pPr>
            <w:r>
              <w:rPr>
                <w:sz w:val="22"/>
                <w:szCs w:val="22"/>
                <w:lang w:val="uk-UA"/>
              </w:rPr>
              <w:t xml:space="preserve">Забезпечення належного функціонування централізованої бази </w:t>
            </w:r>
            <w:proofErr w:type="spellStart"/>
            <w:r>
              <w:rPr>
                <w:sz w:val="22"/>
                <w:szCs w:val="22"/>
                <w:lang w:val="uk-UA"/>
              </w:rPr>
              <w:t>газодимозахисної</w:t>
            </w:r>
            <w:proofErr w:type="spellEnd"/>
            <w:r>
              <w:rPr>
                <w:sz w:val="22"/>
                <w:szCs w:val="22"/>
                <w:lang w:val="uk-UA"/>
              </w:rPr>
              <w:t xml:space="preserve"> служби </w:t>
            </w:r>
            <w:r>
              <w:rPr>
                <w:bCs/>
                <w:iCs/>
                <w:sz w:val="22"/>
                <w:szCs w:val="22"/>
                <w:lang w:val="uk-UA"/>
              </w:rPr>
              <w:t xml:space="preserve">на території </w:t>
            </w:r>
            <w:r>
              <w:rPr>
                <w:sz w:val="22"/>
                <w:szCs w:val="22"/>
                <w:lang w:val="uk-UA"/>
              </w:rPr>
              <w:t xml:space="preserve">громади. </w:t>
            </w:r>
          </w:p>
        </w:tc>
      </w:tr>
      <w:tr w:rsidR="00C01029" w:rsidTr="00957D9F">
        <w:trPr>
          <w:trHeight w:val="707"/>
        </w:trPr>
        <w:tc>
          <w:tcPr>
            <w:tcW w:w="196" w:type="pct"/>
          </w:tcPr>
          <w:p w:rsidR="00C01029" w:rsidRDefault="008E7CF2">
            <w:pPr>
              <w:widowControl/>
              <w:autoSpaceDE/>
              <w:autoSpaceDN/>
              <w:adjustRightInd/>
              <w:jc w:val="center"/>
              <w:rPr>
                <w:sz w:val="22"/>
                <w:szCs w:val="22"/>
                <w:lang w:val="uk-UA"/>
              </w:rPr>
            </w:pPr>
            <w:r>
              <w:rPr>
                <w:sz w:val="22"/>
                <w:szCs w:val="22"/>
                <w:lang w:val="uk-UA"/>
              </w:rPr>
              <w:t>1.3</w:t>
            </w:r>
          </w:p>
        </w:tc>
        <w:tc>
          <w:tcPr>
            <w:tcW w:w="1410" w:type="pct"/>
            <w:gridSpan w:val="2"/>
          </w:tcPr>
          <w:p w:rsidR="00C01029" w:rsidRDefault="008E7CF2">
            <w:pPr>
              <w:jc w:val="both"/>
              <w:rPr>
                <w:sz w:val="22"/>
                <w:szCs w:val="22"/>
                <w:lang w:val="uk-UA"/>
              </w:rPr>
            </w:pPr>
            <w:proofErr w:type="spellStart"/>
            <w:r>
              <w:rPr>
                <w:sz w:val="22"/>
                <w:szCs w:val="22"/>
              </w:rPr>
              <w:t>Придбання</w:t>
            </w:r>
            <w:proofErr w:type="spellEnd"/>
            <w:r>
              <w:rPr>
                <w:sz w:val="22"/>
                <w:szCs w:val="22"/>
                <w:lang w:val="uk-UA"/>
              </w:rPr>
              <w:t xml:space="preserve"> </w:t>
            </w:r>
            <w:proofErr w:type="spellStart"/>
            <w:r>
              <w:rPr>
                <w:sz w:val="22"/>
                <w:szCs w:val="22"/>
              </w:rPr>
              <w:t>екологічно-безпечного</w:t>
            </w:r>
            <w:proofErr w:type="spellEnd"/>
            <w:r>
              <w:rPr>
                <w:sz w:val="22"/>
                <w:szCs w:val="22"/>
              </w:rPr>
              <w:t xml:space="preserve"> </w:t>
            </w:r>
            <w:proofErr w:type="spellStart"/>
            <w:r>
              <w:rPr>
                <w:sz w:val="22"/>
                <w:szCs w:val="22"/>
              </w:rPr>
              <w:t>піноутворювача</w:t>
            </w:r>
            <w:proofErr w:type="spellEnd"/>
            <w:r>
              <w:rPr>
                <w:sz w:val="22"/>
                <w:szCs w:val="22"/>
              </w:rPr>
              <w:t xml:space="preserve"> для </w:t>
            </w:r>
            <w:proofErr w:type="spellStart"/>
            <w:r>
              <w:rPr>
                <w:sz w:val="22"/>
                <w:szCs w:val="22"/>
              </w:rPr>
              <w:t>гасіння</w:t>
            </w:r>
            <w:proofErr w:type="spellEnd"/>
            <w:r>
              <w:rPr>
                <w:sz w:val="22"/>
                <w:szCs w:val="22"/>
              </w:rPr>
              <w:t xml:space="preserve"> </w:t>
            </w:r>
            <w:proofErr w:type="spellStart"/>
            <w:r>
              <w:rPr>
                <w:sz w:val="22"/>
                <w:szCs w:val="22"/>
              </w:rPr>
              <w:t>пожеж</w:t>
            </w:r>
            <w:proofErr w:type="spellEnd"/>
            <w:r>
              <w:rPr>
                <w:sz w:val="22"/>
                <w:szCs w:val="22"/>
                <w:lang w:val="uk-UA"/>
              </w:rPr>
              <w:t>.</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bCs/>
                <w:sz w:val="22"/>
                <w:szCs w:val="22"/>
                <w:lang w:val="uk-UA" w:eastAsia="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rsidP="00BE6BAF">
            <w:pPr>
              <w:jc w:val="center"/>
              <w:rPr>
                <w:sz w:val="22"/>
                <w:szCs w:val="22"/>
              </w:rPr>
            </w:pPr>
            <w:r>
              <w:rPr>
                <w:sz w:val="22"/>
                <w:szCs w:val="22"/>
                <w:lang w:val="uk-UA"/>
              </w:rPr>
              <w:t>Бюджет громади</w:t>
            </w:r>
          </w:p>
        </w:tc>
        <w:tc>
          <w:tcPr>
            <w:tcW w:w="260" w:type="pct"/>
          </w:tcPr>
          <w:p w:rsidR="00C01029" w:rsidRDefault="008E7CF2">
            <w:pPr>
              <w:jc w:val="center"/>
              <w:rPr>
                <w:sz w:val="22"/>
                <w:szCs w:val="22"/>
                <w:lang w:val="uk-UA"/>
              </w:rPr>
            </w:pPr>
            <w:r>
              <w:rPr>
                <w:sz w:val="22"/>
                <w:szCs w:val="22"/>
              </w:rPr>
              <w:t>50</w:t>
            </w:r>
            <w:r>
              <w:rPr>
                <w:sz w:val="22"/>
                <w:szCs w:val="22"/>
                <w:lang w:val="uk-UA"/>
              </w:rPr>
              <w:t>,0</w:t>
            </w:r>
          </w:p>
        </w:tc>
        <w:tc>
          <w:tcPr>
            <w:tcW w:w="305" w:type="pct"/>
          </w:tcPr>
          <w:p w:rsidR="00C01029" w:rsidRDefault="008E7CF2">
            <w:pPr>
              <w:jc w:val="center"/>
              <w:rPr>
                <w:sz w:val="22"/>
                <w:szCs w:val="22"/>
                <w:lang w:val="uk-UA"/>
              </w:rPr>
            </w:pPr>
            <w:r>
              <w:rPr>
                <w:sz w:val="22"/>
                <w:szCs w:val="22"/>
              </w:rPr>
              <w:t>50</w:t>
            </w:r>
            <w:r>
              <w:rPr>
                <w:sz w:val="22"/>
                <w:szCs w:val="22"/>
                <w:lang w:val="uk-UA"/>
              </w:rPr>
              <w:t>,0</w:t>
            </w:r>
          </w:p>
        </w:tc>
        <w:tc>
          <w:tcPr>
            <w:tcW w:w="280" w:type="pct"/>
          </w:tcPr>
          <w:p w:rsidR="00C01029" w:rsidRDefault="008E7CF2">
            <w:pPr>
              <w:jc w:val="center"/>
              <w:rPr>
                <w:sz w:val="22"/>
                <w:szCs w:val="22"/>
                <w:lang w:val="uk-UA"/>
              </w:rPr>
            </w:pPr>
            <w:r>
              <w:rPr>
                <w:sz w:val="22"/>
                <w:szCs w:val="22"/>
              </w:rPr>
              <w:t>50</w:t>
            </w:r>
            <w:r>
              <w:rPr>
                <w:sz w:val="22"/>
                <w:szCs w:val="22"/>
                <w:lang w:val="uk-UA"/>
              </w:rPr>
              <w:t>,0</w:t>
            </w:r>
          </w:p>
        </w:tc>
        <w:tc>
          <w:tcPr>
            <w:tcW w:w="1073" w:type="pct"/>
          </w:tcPr>
          <w:p w:rsidR="00C01029" w:rsidRDefault="008E7CF2">
            <w:pPr>
              <w:jc w:val="both"/>
              <w:rPr>
                <w:sz w:val="22"/>
                <w:szCs w:val="22"/>
                <w:lang w:val="uk-UA"/>
              </w:rPr>
            </w:pPr>
            <w:proofErr w:type="spellStart"/>
            <w:r>
              <w:rPr>
                <w:sz w:val="22"/>
                <w:szCs w:val="22"/>
              </w:rPr>
              <w:t>Ліквідація</w:t>
            </w:r>
            <w:proofErr w:type="spellEnd"/>
            <w:r>
              <w:rPr>
                <w:sz w:val="22"/>
                <w:szCs w:val="22"/>
              </w:rPr>
              <w:t xml:space="preserve"> </w:t>
            </w:r>
            <w:proofErr w:type="spellStart"/>
            <w:r>
              <w:rPr>
                <w:sz w:val="22"/>
                <w:szCs w:val="22"/>
              </w:rPr>
              <w:t>пожеж</w:t>
            </w:r>
            <w:proofErr w:type="spellEnd"/>
            <w:r>
              <w:rPr>
                <w:sz w:val="22"/>
                <w:szCs w:val="22"/>
              </w:rPr>
              <w:t xml:space="preserve"> </w:t>
            </w:r>
            <w:r>
              <w:rPr>
                <w:sz w:val="22"/>
                <w:szCs w:val="22"/>
                <w:lang w:val="uk-UA"/>
              </w:rPr>
              <w:t xml:space="preserve">горючих рідин та </w:t>
            </w:r>
            <w:proofErr w:type="spellStart"/>
            <w:r>
              <w:rPr>
                <w:sz w:val="22"/>
                <w:szCs w:val="22"/>
              </w:rPr>
              <w:t>легкозаймистих</w:t>
            </w:r>
            <w:proofErr w:type="spellEnd"/>
            <w:r>
              <w:rPr>
                <w:sz w:val="22"/>
                <w:szCs w:val="22"/>
              </w:rPr>
              <w:t xml:space="preserve"> </w:t>
            </w:r>
            <w:proofErr w:type="spellStart"/>
            <w:r>
              <w:rPr>
                <w:sz w:val="22"/>
                <w:szCs w:val="22"/>
              </w:rPr>
              <w:t>речовин</w:t>
            </w:r>
            <w:proofErr w:type="spellEnd"/>
            <w:r>
              <w:rPr>
                <w:sz w:val="22"/>
                <w:szCs w:val="22"/>
              </w:rPr>
              <w:t xml:space="preserve"> </w:t>
            </w:r>
            <w:r>
              <w:rPr>
                <w:bCs/>
                <w:iCs/>
                <w:sz w:val="22"/>
                <w:szCs w:val="22"/>
                <w:lang w:val="uk-UA"/>
              </w:rPr>
              <w:t xml:space="preserve">на території </w:t>
            </w:r>
            <w:r>
              <w:rPr>
                <w:sz w:val="22"/>
                <w:szCs w:val="22"/>
                <w:lang w:val="uk-UA"/>
              </w:rPr>
              <w:t>громади.</w:t>
            </w:r>
          </w:p>
        </w:tc>
      </w:tr>
      <w:tr w:rsidR="00C01029" w:rsidRPr="009D07AA" w:rsidTr="00957D9F">
        <w:trPr>
          <w:trHeight w:val="1339"/>
        </w:trPr>
        <w:tc>
          <w:tcPr>
            <w:tcW w:w="196" w:type="pct"/>
          </w:tcPr>
          <w:p w:rsidR="00C01029" w:rsidRDefault="008E7CF2">
            <w:pPr>
              <w:widowControl/>
              <w:autoSpaceDE/>
              <w:autoSpaceDN/>
              <w:adjustRightInd/>
              <w:jc w:val="center"/>
              <w:rPr>
                <w:sz w:val="22"/>
                <w:szCs w:val="22"/>
                <w:lang w:val="uk-UA"/>
              </w:rPr>
            </w:pPr>
            <w:r>
              <w:rPr>
                <w:sz w:val="22"/>
                <w:szCs w:val="22"/>
                <w:lang w:val="uk-UA"/>
              </w:rPr>
              <w:t>1.4</w:t>
            </w:r>
          </w:p>
        </w:tc>
        <w:tc>
          <w:tcPr>
            <w:tcW w:w="1410" w:type="pct"/>
            <w:gridSpan w:val="2"/>
          </w:tcPr>
          <w:p w:rsidR="00C01029" w:rsidRDefault="008E7CF2">
            <w:pPr>
              <w:jc w:val="both"/>
              <w:rPr>
                <w:sz w:val="22"/>
                <w:szCs w:val="22"/>
                <w:lang w:val="uk-UA"/>
              </w:rPr>
            </w:pPr>
            <w:r>
              <w:rPr>
                <w:sz w:val="22"/>
                <w:szCs w:val="22"/>
                <w:lang w:val="uk-UA"/>
              </w:rPr>
              <w:t>Придбання обладнання та товарно-матеріальних цінностей (відповідно до потреби) для комплектування пунктів обігріву, а також пунктів життєзабезпечення.</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bCs/>
                <w:sz w:val="22"/>
                <w:szCs w:val="22"/>
                <w:lang w:val="uk-UA" w:eastAsia="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jc w:val="center"/>
              <w:rPr>
                <w:sz w:val="22"/>
                <w:szCs w:val="22"/>
                <w:lang w:val="uk-UA"/>
              </w:rPr>
            </w:pPr>
            <w:r>
              <w:rPr>
                <w:sz w:val="22"/>
                <w:szCs w:val="22"/>
                <w:lang w:val="uk-UA"/>
              </w:rPr>
              <w:t>250,0</w:t>
            </w:r>
          </w:p>
        </w:tc>
        <w:tc>
          <w:tcPr>
            <w:tcW w:w="305" w:type="pct"/>
          </w:tcPr>
          <w:p w:rsidR="00C01029" w:rsidRDefault="008E7CF2">
            <w:pPr>
              <w:jc w:val="center"/>
              <w:rPr>
                <w:sz w:val="22"/>
                <w:szCs w:val="22"/>
                <w:lang w:val="uk-UA"/>
              </w:rPr>
            </w:pPr>
            <w:r>
              <w:rPr>
                <w:sz w:val="22"/>
                <w:szCs w:val="22"/>
                <w:lang w:val="uk-UA"/>
              </w:rPr>
              <w:t>250,0</w:t>
            </w:r>
          </w:p>
        </w:tc>
        <w:tc>
          <w:tcPr>
            <w:tcW w:w="280" w:type="pct"/>
          </w:tcPr>
          <w:p w:rsidR="00C01029" w:rsidRDefault="008E7CF2">
            <w:pPr>
              <w:jc w:val="center"/>
              <w:rPr>
                <w:sz w:val="22"/>
                <w:szCs w:val="22"/>
                <w:lang w:val="uk-UA"/>
              </w:rPr>
            </w:pPr>
            <w:r>
              <w:rPr>
                <w:sz w:val="22"/>
                <w:szCs w:val="22"/>
                <w:lang w:val="uk-UA"/>
              </w:rPr>
              <w:t>250,0</w:t>
            </w:r>
          </w:p>
        </w:tc>
        <w:tc>
          <w:tcPr>
            <w:tcW w:w="1073" w:type="pct"/>
          </w:tcPr>
          <w:p w:rsidR="00C01029" w:rsidRDefault="008E7CF2">
            <w:pPr>
              <w:jc w:val="both"/>
              <w:rPr>
                <w:bCs/>
                <w:iCs/>
                <w:sz w:val="22"/>
                <w:szCs w:val="22"/>
                <w:lang w:val="uk-UA"/>
              </w:rPr>
            </w:pPr>
            <w:r>
              <w:rPr>
                <w:sz w:val="22"/>
                <w:szCs w:val="22"/>
                <w:lang w:val="uk-UA"/>
              </w:rPr>
              <w:t xml:space="preserve">Належне функціонування пунктів обігріву для особового складу </w:t>
            </w:r>
            <w:proofErr w:type="spellStart"/>
            <w:r>
              <w:rPr>
                <w:sz w:val="22"/>
                <w:szCs w:val="22"/>
                <w:lang w:val="uk-UA"/>
              </w:rPr>
              <w:t>пожежно</w:t>
            </w:r>
            <w:proofErr w:type="spellEnd"/>
            <w:r>
              <w:rPr>
                <w:sz w:val="22"/>
                <w:szCs w:val="22"/>
                <w:lang w:val="uk-UA"/>
              </w:rPr>
              <w:t>-рятувальних підрозділів під час ліквідації НС, гасіння пожеж та пунктів життєзабезпечення для населення громади.</w:t>
            </w:r>
          </w:p>
        </w:tc>
      </w:tr>
      <w:tr w:rsidR="00C01029" w:rsidTr="00957D9F">
        <w:trPr>
          <w:trHeight w:val="558"/>
        </w:trPr>
        <w:tc>
          <w:tcPr>
            <w:tcW w:w="196" w:type="pct"/>
          </w:tcPr>
          <w:p w:rsidR="00C01029" w:rsidRDefault="008E7CF2">
            <w:pPr>
              <w:widowControl/>
              <w:autoSpaceDE/>
              <w:autoSpaceDN/>
              <w:adjustRightInd/>
              <w:jc w:val="center"/>
              <w:rPr>
                <w:sz w:val="22"/>
                <w:szCs w:val="22"/>
                <w:lang w:val="uk-UA"/>
              </w:rPr>
            </w:pPr>
            <w:r>
              <w:rPr>
                <w:sz w:val="22"/>
                <w:szCs w:val="22"/>
                <w:lang w:val="uk-UA"/>
              </w:rPr>
              <w:t>1.5</w:t>
            </w:r>
          </w:p>
        </w:tc>
        <w:tc>
          <w:tcPr>
            <w:tcW w:w="1410" w:type="pct"/>
            <w:gridSpan w:val="2"/>
            <w:vAlign w:val="center"/>
          </w:tcPr>
          <w:p w:rsidR="00C01029" w:rsidRDefault="008E7CF2">
            <w:pPr>
              <w:pStyle w:val="210"/>
              <w:ind w:left="-5"/>
              <w:jc w:val="both"/>
              <w:rPr>
                <w:sz w:val="22"/>
                <w:szCs w:val="22"/>
              </w:rPr>
            </w:pPr>
            <w:r>
              <w:rPr>
                <w:sz w:val="22"/>
                <w:szCs w:val="22"/>
              </w:rPr>
              <w:t xml:space="preserve">Придбання бойового одягу та спорядження, комплектів </w:t>
            </w:r>
            <w:proofErr w:type="spellStart"/>
            <w:r>
              <w:rPr>
                <w:sz w:val="22"/>
                <w:szCs w:val="22"/>
              </w:rPr>
              <w:t>бронезахисту</w:t>
            </w:r>
            <w:proofErr w:type="spellEnd"/>
            <w:r>
              <w:rPr>
                <w:sz w:val="22"/>
                <w:szCs w:val="22"/>
              </w:rPr>
              <w:t xml:space="preserve">, а також запасних частин для пожежної техніки, приладів зв'язку та засобів індивідуального захисту органів дихання для особового складу. </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bCs/>
                <w:sz w:val="22"/>
                <w:szCs w:val="22"/>
                <w:lang w:val="uk-UA" w:eastAsia="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pStyle w:val="210"/>
              <w:ind w:left="-66" w:right="-108"/>
              <w:rPr>
                <w:sz w:val="22"/>
                <w:szCs w:val="22"/>
              </w:rPr>
            </w:pPr>
            <w:r>
              <w:rPr>
                <w:sz w:val="22"/>
                <w:szCs w:val="22"/>
              </w:rPr>
              <w:t>2</w:t>
            </w:r>
            <w:r>
              <w:rPr>
                <w:sz w:val="22"/>
                <w:szCs w:val="22"/>
                <w:lang w:val="en-US"/>
              </w:rPr>
              <w:t>50</w:t>
            </w:r>
            <w:r>
              <w:rPr>
                <w:sz w:val="22"/>
                <w:szCs w:val="22"/>
              </w:rPr>
              <w:t>,0</w:t>
            </w:r>
          </w:p>
        </w:tc>
        <w:tc>
          <w:tcPr>
            <w:tcW w:w="305" w:type="pct"/>
          </w:tcPr>
          <w:p w:rsidR="00C01029" w:rsidRDefault="008E7CF2">
            <w:pPr>
              <w:pStyle w:val="Standard"/>
              <w:jc w:val="center"/>
              <w:rPr>
                <w:sz w:val="22"/>
                <w:szCs w:val="22"/>
                <w:lang w:val="uk-UA"/>
              </w:rPr>
            </w:pPr>
            <w:r>
              <w:rPr>
                <w:sz w:val="22"/>
                <w:szCs w:val="22"/>
                <w:lang w:val="uk-UA"/>
              </w:rPr>
              <w:t>250,0</w:t>
            </w:r>
          </w:p>
        </w:tc>
        <w:tc>
          <w:tcPr>
            <w:tcW w:w="280" w:type="pct"/>
          </w:tcPr>
          <w:p w:rsidR="00C01029" w:rsidRDefault="008E7CF2">
            <w:pPr>
              <w:pStyle w:val="Standard"/>
              <w:jc w:val="center"/>
              <w:rPr>
                <w:sz w:val="22"/>
                <w:szCs w:val="22"/>
                <w:lang w:val="uk-UA"/>
              </w:rPr>
            </w:pPr>
            <w:r>
              <w:rPr>
                <w:sz w:val="22"/>
                <w:szCs w:val="22"/>
                <w:lang w:val="uk-UA"/>
              </w:rPr>
              <w:t>250,0</w:t>
            </w:r>
          </w:p>
        </w:tc>
        <w:tc>
          <w:tcPr>
            <w:tcW w:w="1073" w:type="pct"/>
          </w:tcPr>
          <w:p w:rsidR="00C01029" w:rsidRDefault="008E7CF2">
            <w:pPr>
              <w:jc w:val="both"/>
              <w:rPr>
                <w:bCs/>
                <w:iCs/>
                <w:sz w:val="22"/>
                <w:szCs w:val="22"/>
                <w:lang w:val="uk-UA"/>
              </w:rPr>
            </w:pPr>
            <w:proofErr w:type="spellStart"/>
            <w:r>
              <w:rPr>
                <w:sz w:val="22"/>
                <w:szCs w:val="22"/>
              </w:rPr>
              <w:t>Покращення</w:t>
            </w:r>
            <w:proofErr w:type="spellEnd"/>
            <w:r>
              <w:rPr>
                <w:sz w:val="22"/>
                <w:szCs w:val="22"/>
              </w:rPr>
              <w:t xml:space="preserve"> </w:t>
            </w:r>
            <w:proofErr w:type="spellStart"/>
            <w:r>
              <w:rPr>
                <w:sz w:val="22"/>
                <w:szCs w:val="22"/>
              </w:rPr>
              <w:t>роботи</w:t>
            </w:r>
            <w:proofErr w:type="spellEnd"/>
            <w:r>
              <w:rPr>
                <w:sz w:val="22"/>
                <w:szCs w:val="22"/>
              </w:rPr>
              <w:t xml:space="preserve"> </w:t>
            </w:r>
            <w:proofErr w:type="spellStart"/>
            <w:r>
              <w:rPr>
                <w:sz w:val="22"/>
                <w:szCs w:val="22"/>
              </w:rPr>
              <w:t>пожежно</w:t>
            </w:r>
            <w:proofErr w:type="spellEnd"/>
            <w:r>
              <w:rPr>
                <w:sz w:val="22"/>
                <w:szCs w:val="22"/>
              </w:rPr>
              <w:t xml:space="preserve"> - </w:t>
            </w:r>
            <w:proofErr w:type="spellStart"/>
            <w:r>
              <w:rPr>
                <w:sz w:val="22"/>
                <w:szCs w:val="22"/>
              </w:rPr>
              <w:t>рятувальних</w:t>
            </w:r>
            <w:proofErr w:type="spellEnd"/>
            <w:r>
              <w:rPr>
                <w:sz w:val="22"/>
                <w:szCs w:val="22"/>
              </w:rPr>
              <w:t xml:space="preserve"> </w:t>
            </w:r>
            <w:proofErr w:type="spellStart"/>
            <w:r>
              <w:rPr>
                <w:sz w:val="22"/>
                <w:szCs w:val="22"/>
              </w:rPr>
              <w:t>підрозділів</w:t>
            </w:r>
            <w:proofErr w:type="spellEnd"/>
            <w:r>
              <w:rPr>
                <w:sz w:val="22"/>
                <w:szCs w:val="22"/>
              </w:rPr>
              <w:t xml:space="preserve"> при </w:t>
            </w:r>
            <w:proofErr w:type="spellStart"/>
            <w:r>
              <w:rPr>
                <w:sz w:val="22"/>
                <w:szCs w:val="22"/>
              </w:rPr>
              <w:t>ліквідації</w:t>
            </w:r>
            <w:proofErr w:type="spellEnd"/>
            <w:r>
              <w:rPr>
                <w:sz w:val="22"/>
                <w:szCs w:val="22"/>
              </w:rPr>
              <w:t xml:space="preserve"> </w:t>
            </w:r>
            <w:proofErr w:type="spellStart"/>
            <w:r>
              <w:rPr>
                <w:sz w:val="22"/>
                <w:szCs w:val="22"/>
              </w:rPr>
              <w:t>надзвичайних</w:t>
            </w:r>
            <w:proofErr w:type="spellEnd"/>
            <w:r>
              <w:rPr>
                <w:sz w:val="22"/>
                <w:szCs w:val="22"/>
              </w:rPr>
              <w:t xml:space="preserve"> </w:t>
            </w:r>
            <w:proofErr w:type="spellStart"/>
            <w:r>
              <w:rPr>
                <w:sz w:val="22"/>
                <w:szCs w:val="22"/>
              </w:rPr>
              <w:t>подій</w:t>
            </w:r>
            <w:proofErr w:type="spellEnd"/>
            <w:r>
              <w:rPr>
                <w:sz w:val="22"/>
                <w:szCs w:val="22"/>
              </w:rPr>
              <w:t xml:space="preserve">, </w:t>
            </w:r>
            <w:proofErr w:type="spellStart"/>
            <w:r>
              <w:rPr>
                <w:sz w:val="22"/>
                <w:szCs w:val="22"/>
              </w:rPr>
              <w:t>проведенні</w:t>
            </w:r>
            <w:proofErr w:type="spellEnd"/>
            <w:r>
              <w:rPr>
                <w:sz w:val="22"/>
                <w:szCs w:val="22"/>
              </w:rPr>
              <w:t xml:space="preserve"> </w:t>
            </w:r>
            <w:proofErr w:type="spellStart"/>
            <w:r>
              <w:rPr>
                <w:sz w:val="22"/>
                <w:szCs w:val="22"/>
              </w:rPr>
              <w:t>навчань</w:t>
            </w:r>
            <w:proofErr w:type="spellEnd"/>
            <w:r>
              <w:rPr>
                <w:sz w:val="22"/>
                <w:szCs w:val="22"/>
              </w:rPr>
              <w:t xml:space="preserve"> та </w:t>
            </w:r>
            <w:proofErr w:type="spellStart"/>
            <w:r>
              <w:rPr>
                <w:sz w:val="22"/>
                <w:szCs w:val="22"/>
              </w:rPr>
              <w:t>тренувань</w:t>
            </w:r>
            <w:proofErr w:type="spellEnd"/>
            <w:r>
              <w:rPr>
                <w:sz w:val="22"/>
                <w:szCs w:val="22"/>
              </w:rPr>
              <w:t xml:space="preserve"> на </w:t>
            </w:r>
            <w:proofErr w:type="spellStart"/>
            <w:r>
              <w:rPr>
                <w:sz w:val="22"/>
                <w:szCs w:val="22"/>
              </w:rPr>
              <w:t>території</w:t>
            </w:r>
            <w:proofErr w:type="spellEnd"/>
            <w:r>
              <w:rPr>
                <w:sz w:val="22"/>
                <w:szCs w:val="22"/>
              </w:rPr>
              <w:t xml:space="preserve"> </w:t>
            </w:r>
            <w:r>
              <w:rPr>
                <w:sz w:val="22"/>
                <w:szCs w:val="22"/>
                <w:lang w:val="uk-UA"/>
              </w:rPr>
              <w:t>міської</w:t>
            </w:r>
            <w:r>
              <w:rPr>
                <w:sz w:val="22"/>
                <w:szCs w:val="22"/>
              </w:rPr>
              <w:t xml:space="preserve"> ради</w:t>
            </w:r>
            <w:r>
              <w:rPr>
                <w:sz w:val="22"/>
                <w:szCs w:val="22"/>
                <w:lang w:val="uk-UA"/>
              </w:rPr>
              <w:t>.</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t>1.6</w:t>
            </w:r>
          </w:p>
        </w:tc>
        <w:tc>
          <w:tcPr>
            <w:tcW w:w="1410" w:type="pct"/>
            <w:gridSpan w:val="2"/>
          </w:tcPr>
          <w:p w:rsidR="00C01029" w:rsidRDefault="008E7CF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 xml:space="preserve">Придбання засобів радіозв’язку, </w:t>
            </w:r>
            <w:proofErr w:type="spellStart"/>
            <w:r>
              <w:rPr>
                <w:sz w:val="22"/>
                <w:szCs w:val="22"/>
                <w:lang w:val="uk-UA"/>
              </w:rPr>
              <w:t>відеонагляду</w:t>
            </w:r>
            <w:proofErr w:type="spellEnd"/>
            <w:r>
              <w:rPr>
                <w:sz w:val="22"/>
                <w:szCs w:val="22"/>
                <w:lang w:val="uk-UA"/>
              </w:rPr>
              <w:t>, оргтехніки. Проведення ремонту наявного обладнання до належного стану.</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bCs/>
                <w:sz w:val="22"/>
                <w:szCs w:val="22"/>
                <w:lang w:val="uk-UA" w:eastAsia="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pStyle w:val="210"/>
              <w:ind w:left="-66" w:right="-108"/>
              <w:rPr>
                <w:sz w:val="22"/>
                <w:szCs w:val="22"/>
              </w:rPr>
            </w:pPr>
            <w:r>
              <w:rPr>
                <w:sz w:val="22"/>
                <w:szCs w:val="22"/>
              </w:rPr>
              <w:t>100,0</w:t>
            </w:r>
          </w:p>
        </w:tc>
        <w:tc>
          <w:tcPr>
            <w:tcW w:w="305" w:type="pct"/>
          </w:tcPr>
          <w:p w:rsidR="00C01029" w:rsidRDefault="008E7CF2">
            <w:pPr>
              <w:pStyle w:val="Standard"/>
              <w:jc w:val="center"/>
              <w:rPr>
                <w:sz w:val="22"/>
                <w:szCs w:val="22"/>
                <w:lang w:val="uk-UA"/>
              </w:rPr>
            </w:pPr>
            <w:r>
              <w:rPr>
                <w:sz w:val="22"/>
                <w:szCs w:val="22"/>
                <w:lang w:val="uk-UA"/>
              </w:rPr>
              <w:t>100,0</w:t>
            </w:r>
          </w:p>
        </w:tc>
        <w:tc>
          <w:tcPr>
            <w:tcW w:w="280" w:type="pct"/>
          </w:tcPr>
          <w:p w:rsidR="00C01029" w:rsidRDefault="008E7CF2">
            <w:pPr>
              <w:pStyle w:val="Standard"/>
              <w:jc w:val="center"/>
              <w:rPr>
                <w:sz w:val="22"/>
                <w:szCs w:val="22"/>
                <w:lang w:val="uk-UA"/>
              </w:rPr>
            </w:pPr>
            <w:r>
              <w:rPr>
                <w:sz w:val="22"/>
                <w:szCs w:val="22"/>
                <w:lang w:val="uk-UA"/>
              </w:rPr>
              <w:t>100,0</w:t>
            </w:r>
          </w:p>
        </w:tc>
        <w:tc>
          <w:tcPr>
            <w:tcW w:w="1073" w:type="pct"/>
          </w:tcPr>
          <w:p w:rsidR="00C01029" w:rsidRDefault="008E7CF2">
            <w:pPr>
              <w:jc w:val="both"/>
              <w:rPr>
                <w:sz w:val="22"/>
                <w:szCs w:val="22"/>
              </w:rPr>
            </w:pPr>
            <w:r>
              <w:rPr>
                <w:sz w:val="22"/>
                <w:szCs w:val="22"/>
                <w:lang w:val="uk-UA"/>
              </w:rPr>
              <w:t xml:space="preserve">Оперативне реагування при ліквідації НС та подій різного характеру на території громади, </w:t>
            </w:r>
            <w:r>
              <w:rPr>
                <w:sz w:val="22"/>
                <w:szCs w:val="22"/>
                <w:lang w:val="uk-UA"/>
              </w:rPr>
              <w:lastRenderedPageBreak/>
              <w:t xml:space="preserve">моніторинг ситуацій та покращення технологічного оснащення підрозділів. </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lastRenderedPageBreak/>
              <w:t>1.7</w:t>
            </w:r>
          </w:p>
        </w:tc>
        <w:tc>
          <w:tcPr>
            <w:tcW w:w="1410" w:type="pct"/>
            <w:gridSpan w:val="2"/>
          </w:tcPr>
          <w:p w:rsidR="00C01029" w:rsidRDefault="008E7CF2">
            <w:pPr>
              <w:jc w:val="both"/>
              <w:rPr>
                <w:sz w:val="22"/>
                <w:szCs w:val="22"/>
              </w:rPr>
            </w:pPr>
            <w:r>
              <w:rPr>
                <w:sz w:val="22"/>
                <w:szCs w:val="22"/>
                <w:lang w:val="uk-UA"/>
              </w:rPr>
              <w:t>Придбання та встановлення альтернативних джерел енергії на трьох об'єктах для обігріву будівель.</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rPr>
            </w:pPr>
          </w:p>
        </w:tc>
        <w:tc>
          <w:tcPr>
            <w:tcW w:w="818" w:type="pct"/>
          </w:tcPr>
          <w:p w:rsidR="00C01029" w:rsidRDefault="008E7CF2">
            <w:pPr>
              <w:jc w:val="center"/>
              <w:rPr>
                <w:bCs/>
                <w:sz w:val="22"/>
                <w:szCs w:val="22"/>
                <w:lang w:val="uk-UA" w:eastAsia="uk-UA"/>
              </w:rPr>
            </w:pPr>
            <w:r>
              <w:rPr>
                <w:sz w:val="22"/>
                <w:szCs w:val="22"/>
                <w:lang w:val="uk-UA"/>
              </w:rPr>
              <w:t>3</w:t>
            </w:r>
            <w:r>
              <w:rPr>
                <w:sz w:val="22"/>
                <w:szCs w:val="22"/>
              </w:rPr>
              <w:t xml:space="preserve"> ДПРЗ 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rPr>
            </w:pPr>
          </w:p>
        </w:tc>
        <w:tc>
          <w:tcPr>
            <w:tcW w:w="260" w:type="pct"/>
          </w:tcPr>
          <w:p w:rsidR="00C01029" w:rsidRDefault="008E7CF2">
            <w:pPr>
              <w:pStyle w:val="210"/>
              <w:ind w:left="-66" w:right="-108"/>
              <w:rPr>
                <w:sz w:val="22"/>
                <w:szCs w:val="22"/>
              </w:rPr>
            </w:pPr>
            <w:r>
              <w:rPr>
                <w:sz w:val="22"/>
                <w:szCs w:val="22"/>
              </w:rPr>
              <w:t>350,0</w:t>
            </w:r>
          </w:p>
        </w:tc>
        <w:tc>
          <w:tcPr>
            <w:tcW w:w="305" w:type="pct"/>
          </w:tcPr>
          <w:p w:rsidR="00C01029" w:rsidRDefault="008E7CF2">
            <w:pPr>
              <w:pStyle w:val="Standard"/>
              <w:jc w:val="center"/>
              <w:rPr>
                <w:sz w:val="22"/>
                <w:szCs w:val="22"/>
                <w:lang w:val="uk-UA"/>
              </w:rPr>
            </w:pPr>
            <w:r>
              <w:rPr>
                <w:sz w:val="22"/>
                <w:szCs w:val="22"/>
                <w:lang w:val="uk-UA"/>
              </w:rPr>
              <w:t>350,0</w:t>
            </w:r>
          </w:p>
        </w:tc>
        <w:tc>
          <w:tcPr>
            <w:tcW w:w="280" w:type="pct"/>
          </w:tcPr>
          <w:p w:rsidR="00C01029" w:rsidRDefault="008E7CF2">
            <w:pPr>
              <w:pStyle w:val="Standard"/>
              <w:jc w:val="center"/>
              <w:rPr>
                <w:sz w:val="22"/>
                <w:szCs w:val="22"/>
                <w:lang w:val="uk-UA"/>
              </w:rPr>
            </w:pPr>
            <w:r>
              <w:rPr>
                <w:sz w:val="22"/>
                <w:szCs w:val="22"/>
                <w:lang w:val="uk-UA"/>
              </w:rPr>
              <w:t>350,0</w:t>
            </w:r>
          </w:p>
        </w:tc>
        <w:tc>
          <w:tcPr>
            <w:tcW w:w="1073" w:type="pct"/>
          </w:tcPr>
          <w:p w:rsidR="00C01029" w:rsidRDefault="008E7CF2">
            <w:pPr>
              <w:jc w:val="both"/>
              <w:rPr>
                <w:sz w:val="22"/>
                <w:szCs w:val="22"/>
                <w:lang w:val="uk-UA"/>
              </w:rPr>
            </w:pPr>
            <w:r>
              <w:rPr>
                <w:sz w:val="22"/>
                <w:szCs w:val="22"/>
                <w:lang w:val="uk-UA"/>
              </w:rPr>
              <w:t>Модернізація та ремонт систем опалення будівель пожежних депо з метою економії витрат енергоресурсів, а також покращення умов несення служби особового складу.</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t>1.8</w:t>
            </w:r>
          </w:p>
        </w:tc>
        <w:tc>
          <w:tcPr>
            <w:tcW w:w="1410" w:type="pct"/>
            <w:gridSpan w:val="2"/>
          </w:tcPr>
          <w:p w:rsidR="00C01029" w:rsidRDefault="008E7CF2">
            <w:pPr>
              <w:pStyle w:val="a9"/>
              <w:widowControl w:val="0"/>
              <w:jc w:val="both"/>
              <w:rPr>
                <w:rFonts w:ascii="Times New Roman" w:hAnsi="Times New Roman"/>
                <w:sz w:val="22"/>
                <w:szCs w:val="22"/>
                <w:lang w:val="uk-UA"/>
              </w:rPr>
            </w:pPr>
            <w:proofErr w:type="spellStart"/>
            <w:r>
              <w:rPr>
                <w:rFonts w:ascii="Times New Roman" w:hAnsi="Times New Roman"/>
                <w:sz w:val="22"/>
                <w:szCs w:val="22"/>
              </w:rPr>
              <w:t>Забезпечення</w:t>
            </w:r>
            <w:proofErr w:type="spellEnd"/>
            <w:r>
              <w:rPr>
                <w:rFonts w:ascii="Times New Roman" w:hAnsi="Times New Roman"/>
                <w:sz w:val="22"/>
                <w:szCs w:val="22"/>
              </w:rPr>
              <w:t xml:space="preserve"> </w:t>
            </w:r>
            <w:proofErr w:type="spellStart"/>
            <w:r>
              <w:rPr>
                <w:rFonts w:ascii="Times New Roman" w:hAnsi="Times New Roman"/>
                <w:sz w:val="22"/>
                <w:szCs w:val="22"/>
              </w:rPr>
              <w:t>належного</w:t>
            </w:r>
            <w:proofErr w:type="spellEnd"/>
            <w:r>
              <w:rPr>
                <w:rFonts w:ascii="Times New Roman" w:hAnsi="Times New Roman"/>
                <w:sz w:val="22"/>
                <w:szCs w:val="22"/>
              </w:rPr>
              <w:t xml:space="preserve"> </w:t>
            </w:r>
            <w:proofErr w:type="spellStart"/>
            <w:r>
              <w:rPr>
                <w:rFonts w:ascii="Times New Roman" w:hAnsi="Times New Roman"/>
                <w:sz w:val="22"/>
                <w:szCs w:val="22"/>
              </w:rPr>
              <w:t>функціонування</w:t>
            </w:r>
            <w:proofErr w:type="spellEnd"/>
            <w:r>
              <w:rPr>
                <w:rFonts w:ascii="Times New Roman" w:hAnsi="Times New Roman"/>
                <w:sz w:val="22"/>
                <w:szCs w:val="22"/>
              </w:rPr>
              <w:t xml:space="preserve"> КУ-</w:t>
            </w:r>
            <w:proofErr w:type="gramStart"/>
            <w:r>
              <w:rPr>
                <w:rFonts w:ascii="Times New Roman" w:hAnsi="Times New Roman"/>
                <w:sz w:val="22"/>
                <w:szCs w:val="22"/>
              </w:rPr>
              <w:t xml:space="preserve">МПК  </w:t>
            </w:r>
            <w:proofErr w:type="spellStart"/>
            <w:r>
              <w:rPr>
                <w:rFonts w:ascii="Times New Roman" w:hAnsi="Times New Roman"/>
                <w:sz w:val="22"/>
                <w:szCs w:val="22"/>
              </w:rPr>
              <w:t>Тернопільської</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міської</w:t>
            </w:r>
            <w:proofErr w:type="spellEnd"/>
            <w:r>
              <w:rPr>
                <w:rFonts w:ascii="Times New Roman" w:hAnsi="Times New Roman"/>
                <w:sz w:val="22"/>
                <w:szCs w:val="22"/>
              </w:rPr>
              <w:t xml:space="preserve"> ради</w:t>
            </w:r>
            <w:r>
              <w:rPr>
                <w:rFonts w:ascii="Times New Roman" w:hAnsi="Times New Roman"/>
                <w:sz w:val="22"/>
                <w:szCs w:val="22"/>
                <w:lang w:val="uk-UA"/>
              </w:rPr>
              <w:t>.</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both"/>
              <w:rPr>
                <w:sz w:val="22"/>
                <w:szCs w:val="22"/>
              </w:rPr>
            </w:pPr>
            <w:r>
              <w:rPr>
                <w:sz w:val="22"/>
                <w:szCs w:val="22"/>
              </w:rPr>
              <w:t>20</w:t>
            </w:r>
            <w:r>
              <w:rPr>
                <w:sz w:val="22"/>
                <w:szCs w:val="22"/>
                <w:lang w:val="uk-UA"/>
              </w:rPr>
              <w:t>28</w:t>
            </w:r>
          </w:p>
          <w:p w:rsidR="00C01029" w:rsidRDefault="00C01029">
            <w:pPr>
              <w:ind w:firstLine="65"/>
              <w:jc w:val="both"/>
              <w:rPr>
                <w:sz w:val="22"/>
                <w:szCs w:val="22"/>
              </w:rPr>
            </w:pPr>
          </w:p>
        </w:tc>
        <w:tc>
          <w:tcPr>
            <w:tcW w:w="818" w:type="pct"/>
          </w:tcPr>
          <w:p w:rsidR="00C01029" w:rsidRDefault="008E7CF2">
            <w:pPr>
              <w:pStyle w:val="21"/>
              <w:shd w:val="clear" w:color="auto" w:fill="auto"/>
              <w:spacing w:before="0" w:line="240" w:lineRule="auto"/>
              <w:ind w:left="20" w:firstLine="0"/>
              <w:rPr>
                <w:sz w:val="22"/>
                <w:szCs w:val="22"/>
                <w:lang w:val="uk-UA"/>
              </w:rPr>
            </w:pPr>
            <w:proofErr w:type="spellStart"/>
            <w:r>
              <w:rPr>
                <w:b w:val="0"/>
                <w:sz w:val="22"/>
                <w:szCs w:val="22"/>
              </w:rPr>
              <w:t>Комунальна</w:t>
            </w:r>
            <w:proofErr w:type="spellEnd"/>
            <w:r>
              <w:rPr>
                <w:b w:val="0"/>
                <w:sz w:val="22"/>
                <w:szCs w:val="22"/>
              </w:rPr>
              <w:t xml:space="preserve"> </w:t>
            </w:r>
            <w:proofErr w:type="spellStart"/>
            <w:r>
              <w:rPr>
                <w:b w:val="0"/>
                <w:sz w:val="22"/>
                <w:szCs w:val="22"/>
              </w:rPr>
              <w:t>установа</w:t>
            </w:r>
            <w:proofErr w:type="spellEnd"/>
            <w:r>
              <w:rPr>
                <w:b w:val="0"/>
                <w:sz w:val="22"/>
                <w:szCs w:val="22"/>
                <w:lang w:val="uk-UA"/>
              </w:rPr>
              <w:t>-</w:t>
            </w:r>
            <w:r>
              <w:rPr>
                <w:b w:val="0"/>
                <w:sz w:val="22"/>
                <w:szCs w:val="22"/>
              </w:rPr>
              <w:t xml:space="preserve"> </w:t>
            </w:r>
            <w:proofErr w:type="spellStart"/>
            <w:r>
              <w:rPr>
                <w:b w:val="0"/>
                <w:sz w:val="22"/>
                <w:szCs w:val="22"/>
              </w:rPr>
              <w:t>місцева</w:t>
            </w:r>
            <w:proofErr w:type="spellEnd"/>
            <w:r>
              <w:rPr>
                <w:b w:val="0"/>
                <w:sz w:val="22"/>
                <w:szCs w:val="22"/>
              </w:rPr>
              <w:t xml:space="preserve"> </w:t>
            </w:r>
            <w:proofErr w:type="spellStart"/>
            <w:r>
              <w:rPr>
                <w:b w:val="0"/>
                <w:sz w:val="22"/>
                <w:szCs w:val="22"/>
              </w:rPr>
              <w:t>пожежна</w:t>
            </w:r>
            <w:proofErr w:type="spellEnd"/>
            <w:r>
              <w:rPr>
                <w:b w:val="0"/>
                <w:sz w:val="22"/>
                <w:szCs w:val="22"/>
              </w:rPr>
              <w:t xml:space="preserve"> ком</w:t>
            </w:r>
            <w:r>
              <w:rPr>
                <w:b w:val="0"/>
                <w:sz w:val="22"/>
                <w:szCs w:val="22"/>
                <w:lang w:val="uk-UA"/>
              </w:rPr>
              <w:t>а</w:t>
            </w:r>
            <w:proofErr w:type="spellStart"/>
            <w:r>
              <w:rPr>
                <w:b w:val="0"/>
                <w:sz w:val="22"/>
                <w:szCs w:val="22"/>
              </w:rPr>
              <w:t>нда</w:t>
            </w:r>
            <w:proofErr w:type="spellEnd"/>
            <w:r>
              <w:rPr>
                <w:b w:val="0"/>
                <w:sz w:val="22"/>
                <w:szCs w:val="22"/>
              </w:rPr>
              <w:t xml:space="preserve"> </w:t>
            </w:r>
            <w:proofErr w:type="spellStart"/>
            <w:r>
              <w:rPr>
                <w:b w:val="0"/>
                <w:sz w:val="22"/>
                <w:szCs w:val="22"/>
              </w:rPr>
              <w:t>Терноп</w:t>
            </w:r>
            <w:r>
              <w:rPr>
                <w:b w:val="0"/>
                <w:sz w:val="22"/>
                <w:szCs w:val="22"/>
                <w:lang w:val="uk-UA"/>
              </w:rPr>
              <w:t>ільської</w:t>
            </w:r>
            <w:proofErr w:type="spellEnd"/>
            <w:r>
              <w:rPr>
                <w:b w:val="0"/>
                <w:sz w:val="22"/>
                <w:szCs w:val="22"/>
                <w:lang w:val="uk-UA"/>
              </w:rPr>
              <w:t xml:space="preserve"> міської ради</w:t>
            </w:r>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rPr>
                <w:sz w:val="22"/>
                <w:szCs w:val="22"/>
              </w:rPr>
            </w:pPr>
          </w:p>
          <w:p w:rsidR="00C01029" w:rsidRDefault="00C01029">
            <w:pPr>
              <w:rPr>
                <w:sz w:val="22"/>
                <w:szCs w:val="22"/>
              </w:rPr>
            </w:pPr>
          </w:p>
        </w:tc>
        <w:tc>
          <w:tcPr>
            <w:tcW w:w="260" w:type="pct"/>
            <w:vAlign w:val="center"/>
          </w:tcPr>
          <w:p w:rsidR="00C01029" w:rsidRDefault="008E7CF2">
            <w:pPr>
              <w:jc w:val="center"/>
              <w:rPr>
                <w:sz w:val="22"/>
                <w:szCs w:val="22"/>
                <w:lang w:val="uk-UA"/>
              </w:rPr>
            </w:pPr>
            <w:r>
              <w:rPr>
                <w:sz w:val="22"/>
                <w:szCs w:val="22"/>
                <w:lang w:val="uk-UA"/>
              </w:rPr>
              <w:t>В межах кошторисних призначень</w:t>
            </w:r>
          </w:p>
        </w:tc>
        <w:tc>
          <w:tcPr>
            <w:tcW w:w="305" w:type="pct"/>
            <w:vAlign w:val="center"/>
          </w:tcPr>
          <w:p w:rsidR="00C01029" w:rsidRDefault="008E7CF2">
            <w:pPr>
              <w:jc w:val="center"/>
              <w:rPr>
                <w:sz w:val="22"/>
                <w:szCs w:val="22"/>
                <w:lang w:val="uk-UA"/>
              </w:rPr>
            </w:pPr>
            <w:r>
              <w:rPr>
                <w:sz w:val="22"/>
                <w:szCs w:val="22"/>
                <w:lang w:val="uk-UA"/>
              </w:rPr>
              <w:t>В межах кошторисних призначень</w:t>
            </w:r>
          </w:p>
        </w:tc>
        <w:tc>
          <w:tcPr>
            <w:tcW w:w="280" w:type="pct"/>
            <w:vAlign w:val="center"/>
          </w:tcPr>
          <w:p w:rsidR="00C01029" w:rsidRDefault="008E7CF2">
            <w:pPr>
              <w:jc w:val="center"/>
              <w:rPr>
                <w:sz w:val="22"/>
                <w:szCs w:val="22"/>
                <w:lang w:val="uk-UA"/>
              </w:rPr>
            </w:pPr>
            <w:r>
              <w:rPr>
                <w:sz w:val="22"/>
                <w:szCs w:val="22"/>
                <w:lang w:val="uk-UA"/>
              </w:rPr>
              <w:t>В межах кошторисних призначень</w:t>
            </w:r>
          </w:p>
        </w:tc>
        <w:tc>
          <w:tcPr>
            <w:tcW w:w="1073" w:type="pct"/>
          </w:tcPr>
          <w:p w:rsidR="00C01029" w:rsidRDefault="008E7CF2">
            <w:pPr>
              <w:pStyle w:val="a9"/>
              <w:widowControl w:val="0"/>
              <w:jc w:val="both"/>
              <w:rPr>
                <w:rFonts w:ascii="Times New Roman" w:hAnsi="Times New Roman"/>
                <w:sz w:val="22"/>
                <w:szCs w:val="22"/>
                <w:lang w:val="uk-UA"/>
              </w:rPr>
            </w:pPr>
            <w:r>
              <w:rPr>
                <w:rFonts w:ascii="Times New Roman" w:hAnsi="Times New Roman"/>
                <w:sz w:val="22"/>
                <w:szCs w:val="22"/>
                <w:lang w:val="uk-UA"/>
              </w:rPr>
              <w:t xml:space="preserve">Оперативне реагування на ліквідацію надзвичайних ситуацій. </w:t>
            </w:r>
          </w:p>
          <w:p w:rsidR="00C01029" w:rsidRDefault="00C01029">
            <w:pPr>
              <w:jc w:val="both"/>
              <w:rPr>
                <w:sz w:val="22"/>
                <w:szCs w:val="22"/>
                <w:lang w:val="uk-UA"/>
              </w:rPr>
            </w:pPr>
          </w:p>
        </w:tc>
      </w:tr>
      <w:tr w:rsidR="00C01029" w:rsidRPr="009D07AA" w:rsidTr="00957D9F">
        <w:tc>
          <w:tcPr>
            <w:tcW w:w="196" w:type="pct"/>
          </w:tcPr>
          <w:p w:rsidR="00C01029" w:rsidRDefault="008E7CF2">
            <w:pPr>
              <w:widowControl/>
              <w:autoSpaceDE/>
              <w:autoSpaceDN/>
              <w:adjustRightInd/>
              <w:jc w:val="center"/>
              <w:rPr>
                <w:b/>
                <w:bCs/>
                <w:i/>
                <w:iCs/>
                <w:sz w:val="22"/>
                <w:szCs w:val="22"/>
                <w:lang w:val="uk-UA"/>
              </w:rPr>
            </w:pPr>
            <w:r>
              <w:rPr>
                <w:b/>
                <w:bCs/>
                <w:i/>
                <w:iCs/>
                <w:sz w:val="22"/>
                <w:szCs w:val="22"/>
                <w:lang w:val="uk-UA"/>
              </w:rPr>
              <w:t>2.</w:t>
            </w:r>
          </w:p>
        </w:tc>
        <w:tc>
          <w:tcPr>
            <w:tcW w:w="4804" w:type="pct"/>
            <w:gridSpan w:val="10"/>
          </w:tcPr>
          <w:p w:rsidR="00C01029" w:rsidRDefault="008E7CF2">
            <w:pPr>
              <w:jc w:val="both"/>
              <w:rPr>
                <w:b/>
                <w:bCs/>
                <w:i/>
                <w:iCs/>
                <w:sz w:val="22"/>
                <w:szCs w:val="22"/>
                <w:lang w:val="uk-UA"/>
              </w:rPr>
            </w:pPr>
            <w:r>
              <w:rPr>
                <w:b/>
                <w:bCs/>
                <w:i/>
                <w:iCs/>
                <w:sz w:val="22"/>
                <w:szCs w:val="22"/>
                <w:lang w:val="uk-UA"/>
              </w:rPr>
              <w:t xml:space="preserve"> Оновлення оснащення офіцерів-рятувальників Тернопільської міської територіальної громади для покращення їх захисту та мобільності.</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t>2.1</w:t>
            </w:r>
          </w:p>
        </w:tc>
        <w:tc>
          <w:tcPr>
            <w:tcW w:w="1410" w:type="pct"/>
            <w:gridSpan w:val="2"/>
            <w:vAlign w:val="center"/>
          </w:tcPr>
          <w:p w:rsidR="00C01029" w:rsidRDefault="008E7CF2">
            <w:pPr>
              <w:pStyle w:val="210"/>
              <w:ind w:left="-5"/>
              <w:jc w:val="both"/>
              <w:rPr>
                <w:sz w:val="22"/>
                <w:szCs w:val="22"/>
              </w:rPr>
            </w:pPr>
            <w:r>
              <w:rPr>
                <w:sz w:val="22"/>
                <w:szCs w:val="22"/>
              </w:rPr>
              <w:t xml:space="preserve">Вжиття заходів для забезпечення особистої безпеки офіцера – рятувальника громади під час проведення ідентифікації ВНП шляхом закупівлі комплекту </w:t>
            </w:r>
            <w:proofErr w:type="spellStart"/>
            <w:r>
              <w:rPr>
                <w:sz w:val="22"/>
                <w:szCs w:val="22"/>
              </w:rPr>
              <w:t>бронезахисту</w:t>
            </w:r>
            <w:proofErr w:type="spellEnd"/>
            <w:r>
              <w:rPr>
                <w:sz w:val="22"/>
                <w:szCs w:val="22"/>
              </w:rPr>
              <w:t>.</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lang w:val="uk-UA"/>
              </w:rPr>
            </w:pPr>
          </w:p>
        </w:tc>
        <w:tc>
          <w:tcPr>
            <w:tcW w:w="818" w:type="pct"/>
          </w:tcPr>
          <w:p w:rsidR="00C01029" w:rsidRDefault="008E7CF2">
            <w:pPr>
              <w:jc w:val="center"/>
              <w:rPr>
                <w:bCs/>
                <w:sz w:val="22"/>
                <w:szCs w:val="22"/>
                <w:lang w:val="uk-UA" w:eastAsia="uk-UA"/>
              </w:rPr>
            </w:pPr>
            <w:r>
              <w:rPr>
                <w:sz w:val="22"/>
                <w:szCs w:val="22"/>
                <w:lang w:val="uk-UA"/>
              </w:rPr>
              <w:t xml:space="preserve">Тернопільське районне управління цивільного захисту та превентивної діяльності </w:t>
            </w:r>
            <w:r>
              <w:rPr>
                <w:sz w:val="22"/>
                <w:szCs w:val="22"/>
              </w:rPr>
              <w:t xml:space="preserve">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lang w:val="uk-UA"/>
              </w:rPr>
            </w:pPr>
          </w:p>
        </w:tc>
        <w:tc>
          <w:tcPr>
            <w:tcW w:w="260" w:type="pct"/>
          </w:tcPr>
          <w:p w:rsidR="00C01029" w:rsidRDefault="008E7CF2">
            <w:pPr>
              <w:pStyle w:val="210"/>
              <w:ind w:left="-66" w:right="-108"/>
              <w:rPr>
                <w:sz w:val="22"/>
                <w:szCs w:val="22"/>
              </w:rPr>
            </w:pPr>
            <w:r>
              <w:rPr>
                <w:sz w:val="22"/>
                <w:szCs w:val="22"/>
              </w:rPr>
              <w:t>250,0</w:t>
            </w:r>
          </w:p>
        </w:tc>
        <w:tc>
          <w:tcPr>
            <w:tcW w:w="305" w:type="pct"/>
          </w:tcPr>
          <w:p w:rsidR="00C01029" w:rsidRDefault="008E7CF2">
            <w:pPr>
              <w:jc w:val="center"/>
              <w:rPr>
                <w:sz w:val="22"/>
                <w:szCs w:val="22"/>
                <w:lang w:val="uk-UA"/>
              </w:rPr>
            </w:pPr>
            <w:r>
              <w:rPr>
                <w:sz w:val="22"/>
                <w:szCs w:val="22"/>
              </w:rPr>
              <w:t>2</w:t>
            </w:r>
            <w:r>
              <w:rPr>
                <w:sz w:val="22"/>
                <w:szCs w:val="22"/>
                <w:lang w:val="uk-UA"/>
              </w:rPr>
              <w:t>5</w:t>
            </w:r>
            <w:r>
              <w:rPr>
                <w:sz w:val="22"/>
                <w:szCs w:val="22"/>
              </w:rPr>
              <w:t>0,0</w:t>
            </w:r>
          </w:p>
        </w:tc>
        <w:tc>
          <w:tcPr>
            <w:tcW w:w="280" w:type="pct"/>
          </w:tcPr>
          <w:p w:rsidR="00C01029" w:rsidRDefault="008E7CF2">
            <w:pPr>
              <w:jc w:val="center"/>
              <w:rPr>
                <w:sz w:val="22"/>
                <w:szCs w:val="22"/>
                <w:lang w:val="uk-UA"/>
              </w:rPr>
            </w:pPr>
            <w:r>
              <w:rPr>
                <w:sz w:val="22"/>
                <w:szCs w:val="22"/>
              </w:rPr>
              <w:t>2</w:t>
            </w:r>
            <w:r>
              <w:rPr>
                <w:sz w:val="22"/>
                <w:szCs w:val="22"/>
                <w:lang w:val="uk-UA"/>
              </w:rPr>
              <w:t>5</w:t>
            </w:r>
            <w:r>
              <w:rPr>
                <w:sz w:val="22"/>
                <w:szCs w:val="22"/>
              </w:rPr>
              <w:t>0,0</w:t>
            </w:r>
          </w:p>
        </w:tc>
        <w:tc>
          <w:tcPr>
            <w:tcW w:w="1073" w:type="pct"/>
          </w:tcPr>
          <w:p w:rsidR="00C01029" w:rsidRDefault="008E7CF2">
            <w:pPr>
              <w:jc w:val="both"/>
              <w:rPr>
                <w:sz w:val="22"/>
                <w:szCs w:val="22"/>
                <w:lang w:val="uk-UA"/>
              </w:rPr>
            </w:pPr>
            <w:r>
              <w:rPr>
                <w:sz w:val="22"/>
                <w:szCs w:val="22"/>
                <w:lang w:val="uk-UA"/>
              </w:rPr>
              <w:t xml:space="preserve">Здійснення заходів з ідентифікації вибухонебезпечних предметів; сприяння групі управління розмінуванням територіального органу ДСНС у налагодженні взаємодії з представниками органів місцевого самоврядування з метою підвищення ефективності планування робіт з розмінування територій; </w:t>
            </w:r>
          </w:p>
          <w:p w:rsidR="00C01029" w:rsidRDefault="008E7CF2">
            <w:pPr>
              <w:jc w:val="both"/>
              <w:rPr>
                <w:sz w:val="22"/>
                <w:szCs w:val="22"/>
                <w:lang w:val="uk-UA"/>
              </w:rPr>
            </w:pPr>
            <w:r>
              <w:rPr>
                <w:sz w:val="22"/>
                <w:szCs w:val="22"/>
                <w:lang w:val="uk-UA"/>
              </w:rPr>
              <w:t>збирання інформації про території, які потребують розмінування, у межах громади та надання пропозицій територіальному органу ДСНС щодо проведення нетехнічного обстеження визначених ділянок.</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t>2.2</w:t>
            </w:r>
          </w:p>
        </w:tc>
        <w:tc>
          <w:tcPr>
            <w:tcW w:w="1410" w:type="pct"/>
            <w:gridSpan w:val="2"/>
            <w:vAlign w:val="center"/>
          </w:tcPr>
          <w:p w:rsidR="00C01029" w:rsidRDefault="008E7CF2">
            <w:pPr>
              <w:pStyle w:val="210"/>
              <w:ind w:left="-5"/>
              <w:jc w:val="both"/>
              <w:rPr>
                <w:sz w:val="22"/>
                <w:szCs w:val="22"/>
              </w:rPr>
            </w:pPr>
            <w:r>
              <w:rPr>
                <w:sz w:val="22"/>
                <w:szCs w:val="22"/>
              </w:rPr>
              <w:t xml:space="preserve">Забезпечення мобільності офіцерів – рятувальників громади шляхом створення резерву пально-мастильних матеріалів. </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lang w:val="uk-UA"/>
              </w:rPr>
            </w:pPr>
          </w:p>
        </w:tc>
        <w:tc>
          <w:tcPr>
            <w:tcW w:w="818" w:type="pct"/>
          </w:tcPr>
          <w:p w:rsidR="00C01029" w:rsidRDefault="008E7CF2">
            <w:pPr>
              <w:jc w:val="center"/>
              <w:rPr>
                <w:bCs/>
                <w:sz w:val="22"/>
                <w:szCs w:val="22"/>
                <w:lang w:val="uk-UA" w:eastAsia="uk-UA"/>
              </w:rPr>
            </w:pPr>
            <w:r>
              <w:rPr>
                <w:sz w:val="22"/>
                <w:szCs w:val="22"/>
                <w:lang w:val="uk-UA"/>
              </w:rPr>
              <w:t xml:space="preserve">Тернопільське районне управління цивільного захисту та превентивної діяльності </w:t>
            </w:r>
            <w:r>
              <w:rPr>
                <w:sz w:val="22"/>
                <w:szCs w:val="22"/>
              </w:rPr>
              <w:t xml:space="preserve">ГУ ДСНС </w:t>
            </w:r>
            <w:proofErr w:type="spellStart"/>
            <w:r>
              <w:rPr>
                <w:sz w:val="22"/>
                <w:szCs w:val="22"/>
              </w:rPr>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jc w:val="center"/>
              <w:rPr>
                <w:sz w:val="22"/>
                <w:szCs w:val="22"/>
                <w:lang w:val="uk-UA"/>
              </w:rPr>
            </w:pPr>
          </w:p>
        </w:tc>
        <w:tc>
          <w:tcPr>
            <w:tcW w:w="260" w:type="pct"/>
          </w:tcPr>
          <w:p w:rsidR="00C01029" w:rsidRDefault="008E7CF2">
            <w:pPr>
              <w:ind w:left="-66" w:right="-108"/>
              <w:jc w:val="center"/>
              <w:rPr>
                <w:sz w:val="22"/>
                <w:szCs w:val="22"/>
                <w:lang w:val="uk-UA"/>
              </w:rPr>
            </w:pPr>
            <w:r>
              <w:rPr>
                <w:sz w:val="22"/>
                <w:szCs w:val="22"/>
              </w:rPr>
              <w:t>2</w:t>
            </w:r>
            <w:r>
              <w:rPr>
                <w:sz w:val="22"/>
                <w:szCs w:val="22"/>
                <w:lang w:val="uk-UA"/>
              </w:rPr>
              <w:t>5</w:t>
            </w:r>
            <w:r>
              <w:rPr>
                <w:sz w:val="22"/>
                <w:szCs w:val="22"/>
              </w:rPr>
              <w:t>0,0</w:t>
            </w:r>
          </w:p>
        </w:tc>
        <w:tc>
          <w:tcPr>
            <w:tcW w:w="305" w:type="pct"/>
          </w:tcPr>
          <w:p w:rsidR="00C01029" w:rsidRDefault="008E7CF2">
            <w:pPr>
              <w:jc w:val="center"/>
              <w:rPr>
                <w:sz w:val="22"/>
                <w:szCs w:val="22"/>
                <w:lang w:val="uk-UA"/>
              </w:rPr>
            </w:pPr>
            <w:r>
              <w:rPr>
                <w:sz w:val="22"/>
                <w:szCs w:val="22"/>
              </w:rPr>
              <w:t>2</w:t>
            </w:r>
            <w:r>
              <w:rPr>
                <w:sz w:val="22"/>
                <w:szCs w:val="22"/>
                <w:lang w:val="uk-UA"/>
              </w:rPr>
              <w:t>5</w:t>
            </w:r>
            <w:r>
              <w:rPr>
                <w:sz w:val="22"/>
                <w:szCs w:val="22"/>
              </w:rPr>
              <w:t>0,0</w:t>
            </w:r>
          </w:p>
        </w:tc>
        <w:tc>
          <w:tcPr>
            <w:tcW w:w="280" w:type="pct"/>
          </w:tcPr>
          <w:p w:rsidR="00C01029" w:rsidRDefault="008E7CF2">
            <w:pPr>
              <w:jc w:val="center"/>
              <w:rPr>
                <w:sz w:val="22"/>
                <w:szCs w:val="22"/>
                <w:lang w:val="uk-UA"/>
              </w:rPr>
            </w:pPr>
            <w:r>
              <w:rPr>
                <w:sz w:val="22"/>
                <w:szCs w:val="22"/>
              </w:rPr>
              <w:t>2</w:t>
            </w:r>
            <w:r>
              <w:rPr>
                <w:sz w:val="22"/>
                <w:szCs w:val="22"/>
                <w:lang w:val="uk-UA"/>
              </w:rPr>
              <w:t>5</w:t>
            </w:r>
            <w:r>
              <w:rPr>
                <w:sz w:val="22"/>
                <w:szCs w:val="22"/>
              </w:rPr>
              <w:t>0,0</w:t>
            </w:r>
          </w:p>
        </w:tc>
        <w:tc>
          <w:tcPr>
            <w:tcW w:w="1073" w:type="pct"/>
          </w:tcPr>
          <w:p w:rsidR="00C01029" w:rsidRDefault="008E7CF2">
            <w:pPr>
              <w:jc w:val="both"/>
              <w:rPr>
                <w:sz w:val="22"/>
                <w:szCs w:val="22"/>
                <w:lang w:val="uk-UA"/>
              </w:rPr>
            </w:pPr>
            <w:proofErr w:type="spellStart"/>
            <w:r>
              <w:rPr>
                <w:sz w:val="22"/>
                <w:szCs w:val="22"/>
              </w:rPr>
              <w:t>Збільшення</w:t>
            </w:r>
            <w:proofErr w:type="spellEnd"/>
            <w:r>
              <w:rPr>
                <w:sz w:val="22"/>
                <w:szCs w:val="22"/>
              </w:rPr>
              <w:t xml:space="preserve"> </w:t>
            </w:r>
            <w:proofErr w:type="spellStart"/>
            <w:r>
              <w:rPr>
                <w:sz w:val="22"/>
                <w:szCs w:val="22"/>
              </w:rPr>
              <w:t>ефективності</w:t>
            </w:r>
            <w:proofErr w:type="spellEnd"/>
            <w:r>
              <w:rPr>
                <w:sz w:val="22"/>
                <w:szCs w:val="22"/>
              </w:rPr>
              <w:t xml:space="preserve"> </w:t>
            </w:r>
            <w:proofErr w:type="spellStart"/>
            <w:r>
              <w:rPr>
                <w:sz w:val="22"/>
                <w:szCs w:val="22"/>
              </w:rPr>
              <w:t>роботи</w:t>
            </w:r>
            <w:proofErr w:type="spellEnd"/>
            <w:r>
              <w:rPr>
                <w:sz w:val="22"/>
                <w:szCs w:val="22"/>
              </w:rPr>
              <w:t xml:space="preserve"> </w:t>
            </w:r>
            <w:proofErr w:type="spellStart"/>
            <w:r>
              <w:rPr>
                <w:sz w:val="22"/>
                <w:szCs w:val="22"/>
              </w:rPr>
              <w:t>офіцера</w:t>
            </w:r>
            <w:proofErr w:type="spellEnd"/>
            <w:r>
              <w:rPr>
                <w:sz w:val="22"/>
                <w:szCs w:val="22"/>
              </w:rPr>
              <w:t xml:space="preserve"> – </w:t>
            </w:r>
            <w:proofErr w:type="spellStart"/>
            <w:r>
              <w:rPr>
                <w:sz w:val="22"/>
                <w:szCs w:val="22"/>
              </w:rPr>
              <w:t>рятувальника</w:t>
            </w:r>
            <w:proofErr w:type="spellEnd"/>
            <w:r>
              <w:rPr>
                <w:sz w:val="22"/>
                <w:szCs w:val="22"/>
              </w:rPr>
              <w:t xml:space="preserve"> </w:t>
            </w:r>
            <w:proofErr w:type="spellStart"/>
            <w:r>
              <w:rPr>
                <w:sz w:val="22"/>
                <w:szCs w:val="22"/>
              </w:rPr>
              <w:t>громади</w:t>
            </w:r>
            <w:proofErr w:type="spellEnd"/>
            <w:r>
              <w:rPr>
                <w:sz w:val="22"/>
                <w:szCs w:val="22"/>
                <w:lang w:val="uk-UA"/>
              </w:rPr>
              <w:t xml:space="preserve"> під час використання легкового автомобіля спеціалізованого.</w:t>
            </w:r>
          </w:p>
        </w:tc>
      </w:tr>
      <w:tr w:rsidR="00C01029" w:rsidRPr="009D07AA" w:rsidTr="00957D9F">
        <w:tc>
          <w:tcPr>
            <w:tcW w:w="196" w:type="pct"/>
          </w:tcPr>
          <w:p w:rsidR="00C01029" w:rsidRDefault="008E7CF2">
            <w:pPr>
              <w:widowControl/>
              <w:autoSpaceDE/>
              <w:autoSpaceDN/>
              <w:adjustRightInd/>
              <w:jc w:val="center"/>
              <w:rPr>
                <w:sz w:val="22"/>
                <w:szCs w:val="22"/>
                <w:lang w:val="uk-UA"/>
              </w:rPr>
            </w:pPr>
            <w:r>
              <w:rPr>
                <w:sz w:val="22"/>
                <w:szCs w:val="22"/>
                <w:lang w:val="uk-UA"/>
              </w:rPr>
              <w:t>2.3</w:t>
            </w:r>
          </w:p>
        </w:tc>
        <w:tc>
          <w:tcPr>
            <w:tcW w:w="1410" w:type="pct"/>
            <w:gridSpan w:val="2"/>
            <w:vAlign w:val="center"/>
          </w:tcPr>
          <w:p w:rsidR="00C01029" w:rsidRDefault="008E7CF2">
            <w:pPr>
              <w:pStyle w:val="210"/>
              <w:ind w:left="-5"/>
              <w:jc w:val="both"/>
              <w:rPr>
                <w:sz w:val="22"/>
                <w:szCs w:val="22"/>
              </w:rPr>
            </w:pPr>
            <w:r>
              <w:rPr>
                <w:sz w:val="22"/>
                <w:szCs w:val="22"/>
              </w:rPr>
              <w:t>Придбання засобів радіаційного та хімічного захисту для офіцерів - рятувальників громади.</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lang w:val="uk-UA"/>
              </w:rPr>
            </w:pPr>
          </w:p>
        </w:tc>
        <w:tc>
          <w:tcPr>
            <w:tcW w:w="818" w:type="pct"/>
          </w:tcPr>
          <w:p w:rsidR="00C01029" w:rsidRDefault="008E7CF2">
            <w:pPr>
              <w:jc w:val="center"/>
              <w:rPr>
                <w:bCs/>
                <w:sz w:val="22"/>
                <w:szCs w:val="22"/>
                <w:lang w:val="uk-UA" w:eastAsia="uk-UA"/>
              </w:rPr>
            </w:pPr>
            <w:r>
              <w:rPr>
                <w:sz w:val="22"/>
                <w:szCs w:val="22"/>
                <w:lang w:val="uk-UA"/>
              </w:rPr>
              <w:t xml:space="preserve">Тернопільське районне управління цивільного захисту та превентивної діяльності </w:t>
            </w:r>
            <w:r>
              <w:rPr>
                <w:sz w:val="22"/>
                <w:szCs w:val="22"/>
              </w:rPr>
              <w:t xml:space="preserve">ГУ ДСНС </w:t>
            </w:r>
            <w:proofErr w:type="spellStart"/>
            <w:r>
              <w:rPr>
                <w:sz w:val="22"/>
                <w:szCs w:val="22"/>
              </w:rPr>
              <w:lastRenderedPageBreak/>
              <w:t>України</w:t>
            </w:r>
            <w:proofErr w:type="spellEnd"/>
            <w:r>
              <w:rPr>
                <w:sz w:val="22"/>
                <w:szCs w:val="22"/>
              </w:rPr>
              <w:t xml:space="preserve"> у </w:t>
            </w:r>
            <w:proofErr w:type="spellStart"/>
            <w:r>
              <w:rPr>
                <w:sz w:val="22"/>
                <w:szCs w:val="22"/>
              </w:rPr>
              <w:t>Тернопільській</w:t>
            </w:r>
            <w:proofErr w:type="spellEnd"/>
            <w:r>
              <w:rPr>
                <w:sz w:val="22"/>
                <w:szCs w:val="22"/>
              </w:rPr>
              <w:t xml:space="preserve"> </w:t>
            </w:r>
            <w:proofErr w:type="spellStart"/>
            <w:r>
              <w:rPr>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lastRenderedPageBreak/>
              <w:t>Бюджет громади</w:t>
            </w:r>
          </w:p>
          <w:p w:rsidR="00C01029" w:rsidRDefault="00C01029">
            <w:pPr>
              <w:jc w:val="center"/>
              <w:rPr>
                <w:sz w:val="22"/>
                <w:szCs w:val="22"/>
                <w:lang w:val="uk-UA"/>
              </w:rPr>
            </w:pPr>
          </w:p>
        </w:tc>
        <w:tc>
          <w:tcPr>
            <w:tcW w:w="260" w:type="pct"/>
          </w:tcPr>
          <w:p w:rsidR="00C01029" w:rsidRDefault="00BE6BAF" w:rsidP="00BE6BAF">
            <w:pPr>
              <w:ind w:left="-66" w:right="-108"/>
              <w:jc w:val="center"/>
              <w:rPr>
                <w:sz w:val="22"/>
                <w:szCs w:val="22"/>
                <w:lang w:val="uk-UA"/>
              </w:rPr>
            </w:pPr>
            <w:r>
              <w:rPr>
                <w:sz w:val="22"/>
                <w:szCs w:val="22"/>
                <w:lang w:val="uk-UA"/>
              </w:rPr>
              <w:t>50,</w:t>
            </w:r>
            <w:r w:rsidR="008E7CF2">
              <w:rPr>
                <w:sz w:val="22"/>
                <w:szCs w:val="22"/>
                <w:lang w:val="uk-UA"/>
              </w:rPr>
              <w:t>0</w:t>
            </w:r>
          </w:p>
        </w:tc>
        <w:tc>
          <w:tcPr>
            <w:tcW w:w="305" w:type="pct"/>
          </w:tcPr>
          <w:p w:rsidR="00C01029" w:rsidRDefault="008E7CF2">
            <w:pPr>
              <w:jc w:val="center"/>
              <w:rPr>
                <w:sz w:val="22"/>
                <w:szCs w:val="22"/>
                <w:lang w:val="uk-UA"/>
              </w:rPr>
            </w:pPr>
            <w:r>
              <w:rPr>
                <w:sz w:val="22"/>
                <w:szCs w:val="22"/>
              </w:rPr>
              <w:t>2</w:t>
            </w:r>
            <w:r>
              <w:rPr>
                <w:sz w:val="22"/>
                <w:szCs w:val="22"/>
                <w:lang w:val="uk-UA"/>
              </w:rPr>
              <w:t>5</w:t>
            </w:r>
            <w:r>
              <w:rPr>
                <w:sz w:val="22"/>
                <w:szCs w:val="22"/>
              </w:rPr>
              <w:t>0,0</w:t>
            </w:r>
          </w:p>
        </w:tc>
        <w:tc>
          <w:tcPr>
            <w:tcW w:w="280" w:type="pct"/>
          </w:tcPr>
          <w:p w:rsidR="00C01029" w:rsidRDefault="00BE6BAF" w:rsidP="00BE6BAF">
            <w:pPr>
              <w:jc w:val="center"/>
              <w:rPr>
                <w:sz w:val="22"/>
                <w:szCs w:val="22"/>
                <w:lang w:val="uk-UA"/>
              </w:rPr>
            </w:pPr>
            <w:r>
              <w:rPr>
                <w:sz w:val="22"/>
                <w:szCs w:val="22"/>
                <w:lang w:val="uk-UA"/>
              </w:rPr>
              <w:t>50,</w:t>
            </w:r>
            <w:r w:rsidR="008E7CF2">
              <w:rPr>
                <w:sz w:val="22"/>
                <w:szCs w:val="22"/>
                <w:lang w:val="uk-UA"/>
              </w:rPr>
              <w:t>0</w:t>
            </w:r>
          </w:p>
        </w:tc>
        <w:tc>
          <w:tcPr>
            <w:tcW w:w="1073" w:type="pct"/>
          </w:tcPr>
          <w:p w:rsidR="00C01029" w:rsidRDefault="008E7CF2">
            <w:pPr>
              <w:jc w:val="both"/>
              <w:rPr>
                <w:sz w:val="22"/>
                <w:szCs w:val="22"/>
                <w:lang w:val="uk-UA"/>
              </w:rPr>
            </w:pPr>
            <w:r>
              <w:rPr>
                <w:sz w:val="22"/>
                <w:szCs w:val="22"/>
                <w:lang w:val="uk-UA"/>
              </w:rPr>
              <w:t xml:space="preserve">Захист офіцерів - рятувальників громади у разі загрози виникнення або виникнення надзвичайних ситуацій, пов’язаних з виливом </w:t>
            </w:r>
            <w:r>
              <w:rPr>
                <w:sz w:val="22"/>
                <w:szCs w:val="22"/>
                <w:lang w:val="uk-UA"/>
              </w:rPr>
              <w:lastRenderedPageBreak/>
              <w:t xml:space="preserve">(викидом) радіоактивних та небезпечних хімічних речовин, застосування (загрози застосування) зброї масового знищення. </w:t>
            </w:r>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lastRenderedPageBreak/>
              <w:t>2.4</w:t>
            </w:r>
          </w:p>
        </w:tc>
        <w:tc>
          <w:tcPr>
            <w:tcW w:w="1410" w:type="pct"/>
            <w:gridSpan w:val="2"/>
          </w:tcPr>
          <w:p w:rsidR="00C01029" w:rsidRDefault="008E7CF2">
            <w:pPr>
              <w:jc w:val="both"/>
              <w:rPr>
                <w:bCs/>
                <w:iCs/>
                <w:sz w:val="22"/>
                <w:szCs w:val="22"/>
                <w:lang w:val="uk-UA"/>
              </w:rPr>
            </w:pPr>
            <w:r>
              <w:rPr>
                <w:sz w:val="22"/>
                <w:szCs w:val="22"/>
                <w:lang w:val="uk-UA"/>
              </w:rPr>
              <w:t>Моніторинг стану природних екосистем з метою зменшення кількості пожеж в екосистемах та матеріальних збитків завданих ними.</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rPr>
            </w:pPr>
            <w:r>
              <w:rPr>
                <w:sz w:val="22"/>
                <w:szCs w:val="22"/>
              </w:rPr>
              <w:t>20</w:t>
            </w:r>
            <w:r>
              <w:rPr>
                <w:sz w:val="22"/>
                <w:szCs w:val="22"/>
                <w:lang w:val="uk-UA"/>
              </w:rPr>
              <w:t>28</w:t>
            </w:r>
          </w:p>
          <w:p w:rsidR="00C01029" w:rsidRDefault="00C01029">
            <w:pPr>
              <w:ind w:firstLine="65"/>
              <w:jc w:val="center"/>
              <w:rPr>
                <w:sz w:val="22"/>
                <w:szCs w:val="22"/>
                <w:lang w:val="uk-UA"/>
              </w:rPr>
            </w:pPr>
          </w:p>
        </w:tc>
        <w:tc>
          <w:tcPr>
            <w:tcW w:w="818" w:type="pct"/>
          </w:tcPr>
          <w:p w:rsidR="00C01029" w:rsidRDefault="008E7CF2">
            <w:pPr>
              <w:pStyle w:val="21"/>
              <w:shd w:val="clear" w:color="auto" w:fill="auto"/>
              <w:spacing w:before="0" w:line="240" w:lineRule="auto"/>
              <w:ind w:left="20" w:firstLine="0"/>
              <w:rPr>
                <w:b w:val="0"/>
                <w:bCs/>
                <w:sz w:val="22"/>
                <w:szCs w:val="22"/>
                <w:lang w:val="uk-UA" w:eastAsia="uk-UA"/>
              </w:rPr>
            </w:pPr>
            <w:r>
              <w:rPr>
                <w:b w:val="0"/>
                <w:bCs/>
                <w:sz w:val="22"/>
                <w:szCs w:val="22"/>
                <w:lang w:val="uk-UA"/>
              </w:rPr>
              <w:t xml:space="preserve">Тернопільське районне управління цивільного захисту та превентивної діяльності </w:t>
            </w:r>
            <w:r>
              <w:rPr>
                <w:b w:val="0"/>
                <w:bCs/>
                <w:sz w:val="22"/>
                <w:szCs w:val="22"/>
              </w:rPr>
              <w:t xml:space="preserve">ГУ ДСНС </w:t>
            </w:r>
            <w:proofErr w:type="spellStart"/>
            <w:r>
              <w:rPr>
                <w:b w:val="0"/>
                <w:bCs/>
                <w:sz w:val="22"/>
                <w:szCs w:val="22"/>
              </w:rPr>
              <w:t>України</w:t>
            </w:r>
            <w:proofErr w:type="spellEnd"/>
            <w:r>
              <w:rPr>
                <w:b w:val="0"/>
                <w:bCs/>
                <w:sz w:val="22"/>
                <w:szCs w:val="22"/>
              </w:rPr>
              <w:t xml:space="preserve"> у </w:t>
            </w:r>
            <w:proofErr w:type="spellStart"/>
            <w:r>
              <w:rPr>
                <w:b w:val="0"/>
                <w:bCs/>
                <w:sz w:val="22"/>
                <w:szCs w:val="22"/>
              </w:rPr>
              <w:t>Тернопільській</w:t>
            </w:r>
            <w:proofErr w:type="spellEnd"/>
            <w:r>
              <w:rPr>
                <w:b w:val="0"/>
                <w:bCs/>
                <w:sz w:val="22"/>
                <w:szCs w:val="22"/>
              </w:rPr>
              <w:t xml:space="preserve"> </w:t>
            </w:r>
            <w:proofErr w:type="spellStart"/>
            <w:r>
              <w:rPr>
                <w:b w:val="0"/>
                <w:bCs/>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tc>
        <w:tc>
          <w:tcPr>
            <w:tcW w:w="260" w:type="pct"/>
          </w:tcPr>
          <w:p w:rsidR="00C01029" w:rsidRDefault="008E7CF2">
            <w:pPr>
              <w:jc w:val="center"/>
              <w:rPr>
                <w:sz w:val="22"/>
                <w:szCs w:val="22"/>
                <w:lang w:val="uk-UA"/>
              </w:rPr>
            </w:pPr>
            <w:r>
              <w:rPr>
                <w:sz w:val="22"/>
                <w:szCs w:val="22"/>
                <w:lang w:val="uk-UA"/>
              </w:rPr>
              <w:t>150,0</w:t>
            </w:r>
          </w:p>
        </w:tc>
        <w:tc>
          <w:tcPr>
            <w:tcW w:w="305" w:type="pct"/>
          </w:tcPr>
          <w:p w:rsidR="00C01029" w:rsidRDefault="008E7CF2">
            <w:pPr>
              <w:jc w:val="center"/>
              <w:rPr>
                <w:sz w:val="22"/>
                <w:szCs w:val="22"/>
                <w:lang w:val="uk-UA"/>
              </w:rPr>
            </w:pPr>
            <w:r>
              <w:rPr>
                <w:sz w:val="22"/>
                <w:szCs w:val="22"/>
                <w:lang w:val="uk-UA"/>
              </w:rPr>
              <w:t>150,0</w:t>
            </w:r>
          </w:p>
        </w:tc>
        <w:tc>
          <w:tcPr>
            <w:tcW w:w="280" w:type="pct"/>
          </w:tcPr>
          <w:p w:rsidR="00C01029" w:rsidRDefault="008E7CF2">
            <w:pPr>
              <w:jc w:val="center"/>
              <w:rPr>
                <w:sz w:val="22"/>
                <w:szCs w:val="22"/>
                <w:lang w:val="uk-UA"/>
              </w:rPr>
            </w:pPr>
            <w:r>
              <w:rPr>
                <w:sz w:val="22"/>
                <w:szCs w:val="22"/>
                <w:lang w:val="uk-UA"/>
              </w:rPr>
              <w:t>150,0</w:t>
            </w:r>
          </w:p>
        </w:tc>
        <w:tc>
          <w:tcPr>
            <w:tcW w:w="1073" w:type="pct"/>
          </w:tcPr>
          <w:p w:rsidR="00C01029" w:rsidRDefault="008E7CF2">
            <w:pPr>
              <w:jc w:val="both"/>
              <w:rPr>
                <w:sz w:val="22"/>
                <w:szCs w:val="22"/>
                <w:lang w:val="uk-UA"/>
              </w:rPr>
            </w:pPr>
            <w:r>
              <w:rPr>
                <w:sz w:val="22"/>
                <w:szCs w:val="22"/>
                <w:lang w:val="uk-UA"/>
              </w:rPr>
              <w:t xml:space="preserve">Збільшення ефективності роботи офіцерів - рятувальників громади піч час ліквідації надзвичайних ситуацій різного характеру. </w:t>
            </w:r>
          </w:p>
          <w:p w:rsidR="00C01029" w:rsidRDefault="008E7CF2">
            <w:pPr>
              <w:jc w:val="both"/>
              <w:rPr>
                <w:sz w:val="22"/>
                <w:szCs w:val="22"/>
                <w:lang w:val="uk-UA"/>
              </w:rPr>
            </w:pPr>
            <w:r>
              <w:rPr>
                <w:bCs/>
                <w:iCs/>
                <w:sz w:val="22"/>
                <w:szCs w:val="22"/>
                <w:lang w:val="uk-UA"/>
              </w:rPr>
              <w:t xml:space="preserve">Придбання безпілотних авіаційних комплексів. </w:t>
            </w:r>
          </w:p>
        </w:tc>
      </w:tr>
      <w:tr w:rsidR="00C01029" w:rsidRPr="009D07AA" w:rsidTr="00957D9F">
        <w:tc>
          <w:tcPr>
            <w:tcW w:w="196" w:type="pct"/>
          </w:tcPr>
          <w:p w:rsidR="00C01029" w:rsidRDefault="008E7CF2">
            <w:pPr>
              <w:widowControl/>
              <w:autoSpaceDE/>
              <w:autoSpaceDN/>
              <w:adjustRightInd/>
              <w:jc w:val="center"/>
              <w:rPr>
                <w:sz w:val="22"/>
                <w:szCs w:val="22"/>
                <w:lang w:val="uk-UA"/>
              </w:rPr>
            </w:pPr>
            <w:r>
              <w:rPr>
                <w:sz w:val="22"/>
                <w:szCs w:val="22"/>
                <w:lang w:val="uk-UA"/>
              </w:rPr>
              <w:t>2.5</w:t>
            </w:r>
          </w:p>
        </w:tc>
        <w:tc>
          <w:tcPr>
            <w:tcW w:w="1410" w:type="pct"/>
            <w:gridSpan w:val="2"/>
            <w:vAlign w:val="center"/>
          </w:tcPr>
          <w:p w:rsidR="00C01029" w:rsidRDefault="008E7CF2">
            <w:pPr>
              <w:pStyle w:val="210"/>
              <w:ind w:left="-5"/>
              <w:jc w:val="both"/>
              <w:rPr>
                <w:sz w:val="22"/>
                <w:szCs w:val="22"/>
              </w:rPr>
            </w:pPr>
            <w:r>
              <w:rPr>
                <w:sz w:val="22"/>
                <w:szCs w:val="22"/>
              </w:rPr>
              <w:t xml:space="preserve">Реалізація </w:t>
            </w:r>
            <w:proofErr w:type="spellStart"/>
            <w:r>
              <w:rPr>
                <w:sz w:val="22"/>
                <w:szCs w:val="22"/>
              </w:rPr>
              <w:t>проєкту</w:t>
            </w:r>
            <w:proofErr w:type="spellEnd"/>
            <w:r>
              <w:rPr>
                <w:sz w:val="22"/>
                <w:szCs w:val="22"/>
              </w:rPr>
              <w:t xml:space="preserve"> "Офіцер-рятувальник громади" шляхом придбання транспортного засобу для офіцерів-рятувальників громади. </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center"/>
              <w:rPr>
                <w:sz w:val="22"/>
                <w:szCs w:val="22"/>
                <w:lang w:val="uk-UA"/>
              </w:rPr>
            </w:pPr>
            <w:r>
              <w:rPr>
                <w:sz w:val="22"/>
                <w:szCs w:val="22"/>
              </w:rPr>
              <w:t>20</w:t>
            </w:r>
            <w:r>
              <w:rPr>
                <w:sz w:val="22"/>
                <w:szCs w:val="22"/>
                <w:lang w:val="uk-UA"/>
              </w:rPr>
              <w:t>28</w:t>
            </w:r>
          </w:p>
        </w:tc>
        <w:tc>
          <w:tcPr>
            <w:tcW w:w="818" w:type="pct"/>
          </w:tcPr>
          <w:p w:rsidR="00C01029" w:rsidRDefault="008E7CF2">
            <w:pPr>
              <w:jc w:val="center"/>
              <w:rPr>
                <w:bCs/>
                <w:sz w:val="22"/>
                <w:szCs w:val="22"/>
                <w:lang w:val="uk-UA" w:eastAsia="uk-UA"/>
              </w:rPr>
            </w:pPr>
            <w:r>
              <w:rPr>
                <w:bCs/>
                <w:sz w:val="22"/>
                <w:szCs w:val="22"/>
                <w:lang w:val="uk-UA"/>
              </w:rPr>
              <w:t xml:space="preserve">Тернопільське районне управління цивільного захисту та превентивної діяльності </w:t>
            </w:r>
            <w:r>
              <w:rPr>
                <w:bCs/>
                <w:sz w:val="22"/>
                <w:szCs w:val="22"/>
              </w:rPr>
              <w:t xml:space="preserve">ГУ ДСНС </w:t>
            </w:r>
            <w:proofErr w:type="spellStart"/>
            <w:r>
              <w:rPr>
                <w:bCs/>
                <w:sz w:val="22"/>
                <w:szCs w:val="22"/>
              </w:rPr>
              <w:t>України</w:t>
            </w:r>
            <w:proofErr w:type="spellEnd"/>
            <w:r>
              <w:rPr>
                <w:bCs/>
                <w:sz w:val="22"/>
                <w:szCs w:val="22"/>
              </w:rPr>
              <w:t xml:space="preserve"> у </w:t>
            </w:r>
            <w:proofErr w:type="spellStart"/>
            <w:r>
              <w:rPr>
                <w:bCs/>
                <w:sz w:val="22"/>
                <w:szCs w:val="22"/>
              </w:rPr>
              <w:t>Тернопільській</w:t>
            </w:r>
            <w:proofErr w:type="spellEnd"/>
            <w:r>
              <w:rPr>
                <w:bCs/>
                <w:sz w:val="22"/>
                <w:szCs w:val="22"/>
              </w:rPr>
              <w:t xml:space="preserve"> </w:t>
            </w:r>
            <w:proofErr w:type="spellStart"/>
            <w:r>
              <w:rPr>
                <w:bCs/>
                <w:sz w:val="22"/>
                <w:szCs w:val="22"/>
              </w:rPr>
              <w:t>області</w:t>
            </w:r>
            <w:proofErr w:type="spellEnd"/>
          </w:p>
        </w:tc>
        <w:tc>
          <w:tcPr>
            <w:tcW w:w="368" w:type="pct"/>
          </w:tcPr>
          <w:p w:rsidR="00C01029" w:rsidRDefault="008E7CF2">
            <w:pPr>
              <w:jc w:val="center"/>
              <w:rPr>
                <w:sz w:val="22"/>
                <w:szCs w:val="22"/>
                <w:lang w:val="uk-UA"/>
              </w:rPr>
            </w:pPr>
            <w:r>
              <w:rPr>
                <w:sz w:val="22"/>
                <w:szCs w:val="22"/>
                <w:lang w:val="uk-UA"/>
              </w:rPr>
              <w:t>Бюджет громади</w:t>
            </w:r>
          </w:p>
        </w:tc>
        <w:tc>
          <w:tcPr>
            <w:tcW w:w="260" w:type="pct"/>
          </w:tcPr>
          <w:p w:rsidR="00C01029" w:rsidRDefault="008E7CF2">
            <w:pPr>
              <w:jc w:val="center"/>
              <w:rPr>
                <w:sz w:val="22"/>
                <w:szCs w:val="22"/>
                <w:lang w:val="uk-UA"/>
              </w:rPr>
            </w:pPr>
            <w:r>
              <w:rPr>
                <w:sz w:val="22"/>
                <w:szCs w:val="22"/>
                <w:lang w:val="uk-UA"/>
              </w:rPr>
              <w:t>1500,0</w:t>
            </w:r>
          </w:p>
        </w:tc>
        <w:tc>
          <w:tcPr>
            <w:tcW w:w="305" w:type="pct"/>
          </w:tcPr>
          <w:p w:rsidR="00C01029" w:rsidRDefault="008E7CF2">
            <w:pPr>
              <w:jc w:val="center"/>
              <w:rPr>
                <w:sz w:val="22"/>
                <w:szCs w:val="22"/>
                <w:lang w:val="uk-UA"/>
              </w:rPr>
            </w:pPr>
            <w:r>
              <w:rPr>
                <w:sz w:val="22"/>
                <w:szCs w:val="22"/>
                <w:lang w:val="uk-UA"/>
              </w:rPr>
              <w:t>1000,0</w:t>
            </w:r>
          </w:p>
        </w:tc>
        <w:tc>
          <w:tcPr>
            <w:tcW w:w="280" w:type="pct"/>
          </w:tcPr>
          <w:p w:rsidR="00C01029" w:rsidRDefault="008E7CF2">
            <w:pPr>
              <w:jc w:val="center"/>
              <w:rPr>
                <w:sz w:val="22"/>
                <w:szCs w:val="22"/>
                <w:lang w:val="uk-UA"/>
              </w:rPr>
            </w:pPr>
            <w:r>
              <w:rPr>
                <w:sz w:val="22"/>
                <w:szCs w:val="22"/>
                <w:lang w:val="uk-UA"/>
              </w:rPr>
              <w:t>1000,0</w:t>
            </w:r>
          </w:p>
        </w:tc>
        <w:tc>
          <w:tcPr>
            <w:tcW w:w="1073" w:type="pct"/>
          </w:tcPr>
          <w:p w:rsidR="00C01029" w:rsidRDefault="008E7CF2">
            <w:pPr>
              <w:jc w:val="both"/>
              <w:rPr>
                <w:sz w:val="22"/>
                <w:szCs w:val="22"/>
                <w:lang w:val="uk-UA"/>
              </w:rPr>
            </w:pPr>
            <w:r>
              <w:rPr>
                <w:sz w:val="22"/>
                <w:szCs w:val="22"/>
                <w:lang w:val="uk-UA"/>
              </w:rPr>
              <w:t xml:space="preserve">Належне виконання завдань цивільного захисту, протимінної діяльності, запобігання пожежам та іншим надзвичайним ситуаціям, захист населення від радіаційних, хімічних і біологічних загроз. </w:t>
            </w:r>
          </w:p>
        </w:tc>
      </w:tr>
      <w:tr w:rsidR="00C01029" w:rsidTr="00957D9F">
        <w:trPr>
          <w:trHeight w:val="327"/>
        </w:trPr>
        <w:tc>
          <w:tcPr>
            <w:tcW w:w="196" w:type="pct"/>
          </w:tcPr>
          <w:p w:rsidR="00C01029" w:rsidRDefault="008E7CF2">
            <w:pPr>
              <w:widowControl/>
              <w:autoSpaceDE/>
              <w:autoSpaceDN/>
              <w:adjustRightInd/>
              <w:jc w:val="center"/>
              <w:rPr>
                <w:sz w:val="22"/>
                <w:szCs w:val="22"/>
                <w:lang w:val="uk-UA"/>
              </w:rPr>
            </w:pPr>
            <w:r>
              <w:rPr>
                <w:sz w:val="22"/>
                <w:szCs w:val="22"/>
                <w:lang w:val="uk-UA"/>
              </w:rPr>
              <w:t>3.</w:t>
            </w:r>
          </w:p>
        </w:tc>
        <w:tc>
          <w:tcPr>
            <w:tcW w:w="4804" w:type="pct"/>
            <w:gridSpan w:val="10"/>
          </w:tcPr>
          <w:p w:rsidR="00C01029" w:rsidRDefault="008E7CF2">
            <w:pPr>
              <w:jc w:val="both"/>
              <w:rPr>
                <w:b/>
                <w:i/>
                <w:sz w:val="22"/>
                <w:szCs w:val="22"/>
              </w:rPr>
            </w:pPr>
            <w:proofErr w:type="spellStart"/>
            <w:r>
              <w:rPr>
                <w:b/>
                <w:i/>
                <w:sz w:val="22"/>
                <w:szCs w:val="22"/>
              </w:rPr>
              <w:t>Покращення</w:t>
            </w:r>
            <w:proofErr w:type="spellEnd"/>
            <w:r>
              <w:rPr>
                <w:b/>
                <w:i/>
                <w:sz w:val="22"/>
                <w:szCs w:val="22"/>
              </w:rPr>
              <w:t xml:space="preserve"> </w:t>
            </w:r>
            <w:proofErr w:type="spellStart"/>
            <w:r>
              <w:rPr>
                <w:b/>
                <w:i/>
                <w:sz w:val="22"/>
                <w:szCs w:val="22"/>
              </w:rPr>
              <w:t>обізнаності</w:t>
            </w:r>
            <w:proofErr w:type="spellEnd"/>
            <w:r>
              <w:rPr>
                <w:b/>
                <w:i/>
                <w:sz w:val="22"/>
                <w:szCs w:val="22"/>
              </w:rPr>
              <w:t xml:space="preserve"> </w:t>
            </w:r>
            <w:proofErr w:type="spellStart"/>
            <w:r>
              <w:rPr>
                <w:b/>
                <w:i/>
                <w:sz w:val="22"/>
                <w:szCs w:val="22"/>
              </w:rPr>
              <w:t>населення</w:t>
            </w:r>
            <w:proofErr w:type="spellEnd"/>
            <w:r>
              <w:rPr>
                <w:b/>
                <w:i/>
                <w:sz w:val="22"/>
                <w:szCs w:val="22"/>
              </w:rPr>
              <w:t xml:space="preserve"> </w:t>
            </w:r>
            <w:r>
              <w:rPr>
                <w:b/>
                <w:i/>
                <w:sz w:val="22"/>
                <w:szCs w:val="22"/>
                <w:lang w:val="uk-UA"/>
              </w:rPr>
              <w:t xml:space="preserve">щодо безпеки </w:t>
            </w:r>
            <w:proofErr w:type="spellStart"/>
            <w:r>
              <w:rPr>
                <w:b/>
                <w:i/>
                <w:sz w:val="22"/>
                <w:szCs w:val="22"/>
              </w:rPr>
              <w:t>життєдіяльності</w:t>
            </w:r>
            <w:proofErr w:type="spellEnd"/>
            <w:r>
              <w:rPr>
                <w:b/>
                <w:i/>
                <w:sz w:val="22"/>
                <w:szCs w:val="22"/>
              </w:rPr>
              <w:t xml:space="preserve">, </w:t>
            </w:r>
            <w:proofErr w:type="spellStart"/>
            <w:r>
              <w:rPr>
                <w:b/>
                <w:i/>
                <w:sz w:val="22"/>
                <w:szCs w:val="22"/>
              </w:rPr>
              <w:t>діям</w:t>
            </w:r>
            <w:proofErr w:type="spellEnd"/>
            <w:r>
              <w:rPr>
                <w:b/>
                <w:i/>
                <w:sz w:val="22"/>
                <w:szCs w:val="22"/>
              </w:rPr>
              <w:t xml:space="preserve"> </w:t>
            </w:r>
            <w:proofErr w:type="gramStart"/>
            <w:r>
              <w:rPr>
                <w:b/>
                <w:i/>
                <w:sz w:val="22"/>
                <w:szCs w:val="22"/>
              </w:rPr>
              <w:t xml:space="preserve">в  </w:t>
            </w:r>
            <w:proofErr w:type="spellStart"/>
            <w:r>
              <w:rPr>
                <w:b/>
                <w:i/>
                <w:sz w:val="22"/>
                <w:szCs w:val="22"/>
              </w:rPr>
              <w:t>екстремальних</w:t>
            </w:r>
            <w:proofErr w:type="spellEnd"/>
            <w:proofErr w:type="gramEnd"/>
            <w:r>
              <w:rPr>
                <w:b/>
                <w:i/>
                <w:sz w:val="22"/>
                <w:szCs w:val="22"/>
              </w:rPr>
              <w:t xml:space="preserve"> </w:t>
            </w:r>
            <w:proofErr w:type="spellStart"/>
            <w:r>
              <w:rPr>
                <w:b/>
                <w:i/>
                <w:sz w:val="22"/>
                <w:szCs w:val="22"/>
              </w:rPr>
              <w:t>ситуаціях</w:t>
            </w:r>
            <w:proofErr w:type="spellEnd"/>
          </w:p>
        </w:tc>
      </w:tr>
      <w:tr w:rsidR="00C01029" w:rsidTr="00957D9F">
        <w:tc>
          <w:tcPr>
            <w:tcW w:w="196" w:type="pct"/>
          </w:tcPr>
          <w:p w:rsidR="00C01029" w:rsidRDefault="008E7CF2">
            <w:pPr>
              <w:widowControl/>
              <w:autoSpaceDE/>
              <w:autoSpaceDN/>
              <w:adjustRightInd/>
              <w:jc w:val="center"/>
              <w:rPr>
                <w:sz w:val="22"/>
                <w:szCs w:val="22"/>
                <w:lang w:val="uk-UA"/>
              </w:rPr>
            </w:pPr>
            <w:r>
              <w:rPr>
                <w:sz w:val="22"/>
                <w:szCs w:val="22"/>
                <w:lang w:val="uk-UA"/>
              </w:rPr>
              <w:t>3.1</w:t>
            </w:r>
          </w:p>
        </w:tc>
        <w:tc>
          <w:tcPr>
            <w:tcW w:w="1410" w:type="pct"/>
            <w:gridSpan w:val="2"/>
          </w:tcPr>
          <w:p w:rsidR="00C01029" w:rsidRDefault="008E7CF2">
            <w:pPr>
              <w:jc w:val="both"/>
              <w:rPr>
                <w:sz w:val="22"/>
                <w:szCs w:val="22"/>
                <w:lang w:val="uk-UA"/>
              </w:rPr>
            </w:pPr>
            <w:proofErr w:type="spellStart"/>
            <w:r>
              <w:rPr>
                <w:sz w:val="22"/>
                <w:szCs w:val="22"/>
              </w:rPr>
              <w:t>Створення</w:t>
            </w:r>
            <w:proofErr w:type="spellEnd"/>
            <w:r>
              <w:rPr>
                <w:sz w:val="22"/>
                <w:szCs w:val="22"/>
              </w:rPr>
              <w:t xml:space="preserve"> </w:t>
            </w:r>
            <w:r>
              <w:rPr>
                <w:sz w:val="22"/>
                <w:szCs w:val="22"/>
                <w:lang w:val="uk-UA"/>
              </w:rPr>
              <w:t>"К</w:t>
            </w:r>
            <w:proofErr w:type="spellStart"/>
            <w:r>
              <w:rPr>
                <w:sz w:val="22"/>
                <w:szCs w:val="22"/>
              </w:rPr>
              <w:t>ласів</w:t>
            </w:r>
            <w:proofErr w:type="spellEnd"/>
            <w:r>
              <w:rPr>
                <w:sz w:val="22"/>
                <w:szCs w:val="22"/>
              </w:rPr>
              <w:t xml:space="preserve"> </w:t>
            </w:r>
            <w:proofErr w:type="spellStart"/>
            <w:r>
              <w:rPr>
                <w:sz w:val="22"/>
                <w:szCs w:val="22"/>
              </w:rPr>
              <w:t>безпеки</w:t>
            </w:r>
            <w:proofErr w:type="spellEnd"/>
            <w:r>
              <w:rPr>
                <w:sz w:val="22"/>
                <w:szCs w:val="22"/>
                <w:lang w:val="uk-UA"/>
              </w:rPr>
              <w:t>"</w:t>
            </w:r>
            <w:r>
              <w:rPr>
                <w:sz w:val="22"/>
                <w:szCs w:val="22"/>
              </w:rPr>
              <w:t xml:space="preserve"> </w:t>
            </w:r>
            <w:r>
              <w:rPr>
                <w:sz w:val="22"/>
                <w:szCs w:val="22"/>
                <w:lang w:val="uk-UA"/>
              </w:rPr>
              <w:t xml:space="preserve">в освітніх </w:t>
            </w:r>
            <w:proofErr w:type="gramStart"/>
            <w:r>
              <w:rPr>
                <w:sz w:val="22"/>
                <w:szCs w:val="22"/>
                <w:lang w:val="uk-UA"/>
              </w:rPr>
              <w:t xml:space="preserve">закладах </w:t>
            </w:r>
            <w:r>
              <w:rPr>
                <w:sz w:val="22"/>
                <w:szCs w:val="22"/>
              </w:rPr>
              <w:t xml:space="preserve"> </w:t>
            </w:r>
            <w:r>
              <w:rPr>
                <w:sz w:val="22"/>
                <w:szCs w:val="22"/>
                <w:lang w:val="uk-UA"/>
              </w:rPr>
              <w:t>громади</w:t>
            </w:r>
            <w:proofErr w:type="gramEnd"/>
            <w:r>
              <w:rPr>
                <w:sz w:val="22"/>
                <w:szCs w:val="22"/>
                <w:lang w:val="uk-UA"/>
              </w:rPr>
              <w:t>.</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both"/>
              <w:rPr>
                <w:sz w:val="22"/>
                <w:szCs w:val="22"/>
              </w:rPr>
            </w:pPr>
            <w:r>
              <w:rPr>
                <w:sz w:val="22"/>
                <w:szCs w:val="22"/>
              </w:rPr>
              <w:t>20</w:t>
            </w:r>
            <w:r>
              <w:rPr>
                <w:sz w:val="22"/>
                <w:szCs w:val="22"/>
                <w:lang w:val="uk-UA"/>
              </w:rPr>
              <w:t>28</w:t>
            </w:r>
          </w:p>
          <w:p w:rsidR="00C01029" w:rsidRDefault="00C01029">
            <w:pPr>
              <w:jc w:val="both"/>
              <w:rPr>
                <w:sz w:val="22"/>
                <w:szCs w:val="22"/>
                <w:highlight w:val="yellow"/>
              </w:rPr>
            </w:pPr>
          </w:p>
        </w:tc>
        <w:tc>
          <w:tcPr>
            <w:tcW w:w="818" w:type="pct"/>
          </w:tcPr>
          <w:p w:rsidR="00C01029" w:rsidRDefault="008E7CF2">
            <w:pPr>
              <w:pStyle w:val="21"/>
              <w:shd w:val="clear" w:color="auto" w:fill="auto"/>
              <w:spacing w:before="0" w:line="240" w:lineRule="auto"/>
              <w:ind w:left="20" w:firstLine="0"/>
              <w:rPr>
                <w:b w:val="0"/>
                <w:sz w:val="22"/>
                <w:szCs w:val="22"/>
                <w:lang w:val="uk-UA"/>
              </w:rPr>
            </w:pPr>
            <w:r>
              <w:rPr>
                <w:b w:val="0"/>
                <w:sz w:val="22"/>
                <w:szCs w:val="22"/>
                <w:lang w:val="uk-UA"/>
              </w:rPr>
              <w:t>Управління освіти і науки Тернопільської міської ради</w:t>
            </w:r>
          </w:p>
          <w:p w:rsidR="00C01029" w:rsidRDefault="008E7CF2">
            <w:pPr>
              <w:pStyle w:val="21"/>
              <w:shd w:val="clear" w:color="auto" w:fill="auto"/>
              <w:spacing w:before="0" w:line="240" w:lineRule="auto"/>
              <w:ind w:left="20" w:firstLine="0"/>
              <w:rPr>
                <w:b w:val="0"/>
                <w:bCs/>
                <w:sz w:val="22"/>
                <w:szCs w:val="22"/>
                <w:highlight w:val="yellow"/>
                <w:lang w:val="uk-UA" w:eastAsia="uk-UA"/>
              </w:rPr>
            </w:pPr>
            <w:r>
              <w:rPr>
                <w:b w:val="0"/>
                <w:bCs/>
                <w:sz w:val="22"/>
                <w:szCs w:val="22"/>
                <w:lang w:val="uk-UA"/>
              </w:rPr>
              <w:t xml:space="preserve">Тернопільське районне управління цивільного захисту та превентивної діяльності </w:t>
            </w:r>
            <w:r>
              <w:rPr>
                <w:b w:val="0"/>
                <w:bCs/>
                <w:sz w:val="22"/>
                <w:szCs w:val="22"/>
              </w:rPr>
              <w:t xml:space="preserve">ГУ ДСНС </w:t>
            </w:r>
            <w:proofErr w:type="spellStart"/>
            <w:r>
              <w:rPr>
                <w:b w:val="0"/>
                <w:bCs/>
                <w:sz w:val="22"/>
                <w:szCs w:val="22"/>
              </w:rPr>
              <w:t>України</w:t>
            </w:r>
            <w:proofErr w:type="spellEnd"/>
            <w:r>
              <w:rPr>
                <w:b w:val="0"/>
                <w:bCs/>
                <w:sz w:val="22"/>
                <w:szCs w:val="22"/>
              </w:rPr>
              <w:t xml:space="preserve"> у </w:t>
            </w:r>
            <w:proofErr w:type="spellStart"/>
            <w:r>
              <w:rPr>
                <w:b w:val="0"/>
                <w:bCs/>
                <w:sz w:val="22"/>
                <w:szCs w:val="22"/>
              </w:rPr>
              <w:t>Тернопільській</w:t>
            </w:r>
            <w:proofErr w:type="spellEnd"/>
            <w:r>
              <w:rPr>
                <w:b w:val="0"/>
                <w:bCs/>
                <w:sz w:val="22"/>
                <w:szCs w:val="22"/>
              </w:rPr>
              <w:t xml:space="preserve"> </w:t>
            </w:r>
            <w:proofErr w:type="spellStart"/>
            <w:r>
              <w:rPr>
                <w:b w:val="0"/>
                <w:bCs/>
                <w:sz w:val="22"/>
                <w:szCs w:val="22"/>
              </w:rPr>
              <w:t>області</w:t>
            </w:r>
            <w:proofErr w:type="spellEnd"/>
          </w:p>
        </w:tc>
        <w:tc>
          <w:tcPr>
            <w:tcW w:w="368" w:type="pct"/>
          </w:tcPr>
          <w:p w:rsidR="00C01029" w:rsidRDefault="008E7CF2" w:rsidP="00BE6BAF">
            <w:pPr>
              <w:jc w:val="center"/>
              <w:rPr>
                <w:sz w:val="22"/>
                <w:szCs w:val="22"/>
                <w:highlight w:val="yellow"/>
              </w:rPr>
            </w:pPr>
            <w:r>
              <w:rPr>
                <w:sz w:val="22"/>
                <w:szCs w:val="22"/>
                <w:lang w:val="uk-UA"/>
              </w:rPr>
              <w:t>Б</w:t>
            </w:r>
            <w:proofErr w:type="spellStart"/>
            <w:r>
              <w:rPr>
                <w:sz w:val="22"/>
                <w:szCs w:val="22"/>
              </w:rPr>
              <w:t>юджет</w:t>
            </w:r>
            <w:proofErr w:type="spellEnd"/>
            <w:r>
              <w:rPr>
                <w:sz w:val="22"/>
                <w:szCs w:val="22"/>
              </w:rPr>
              <w:t xml:space="preserve"> </w:t>
            </w:r>
            <w:r>
              <w:rPr>
                <w:sz w:val="22"/>
                <w:szCs w:val="22"/>
                <w:lang w:val="uk-UA"/>
              </w:rPr>
              <w:t xml:space="preserve">громади </w:t>
            </w:r>
            <w:r>
              <w:rPr>
                <w:sz w:val="22"/>
                <w:szCs w:val="22"/>
              </w:rPr>
              <w:t xml:space="preserve">та </w:t>
            </w:r>
            <w:proofErr w:type="spellStart"/>
            <w:r>
              <w:rPr>
                <w:sz w:val="22"/>
                <w:szCs w:val="22"/>
              </w:rPr>
              <w:t>інші</w:t>
            </w:r>
            <w:proofErr w:type="spellEnd"/>
            <w:r>
              <w:rPr>
                <w:sz w:val="22"/>
                <w:szCs w:val="22"/>
              </w:rPr>
              <w:t xml:space="preserve"> </w:t>
            </w:r>
            <w:proofErr w:type="spellStart"/>
            <w:r>
              <w:rPr>
                <w:sz w:val="22"/>
                <w:szCs w:val="22"/>
              </w:rPr>
              <w:t>джерела</w:t>
            </w:r>
            <w:proofErr w:type="spellEnd"/>
            <w:r>
              <w:rPr>
                <w:sz w:val="22"/>
                <w:szCs w:val="22"/>
              </w:rPr>
              <w:t xml:space="preserve"> </w:t>
            </w:r>
            <w:proofErr w:type="spellStart"/>
            <w:r>
              <w:rPr>
                <w:sz w:val="22"/>
                <w:szCs w:val="22"/>
              </w:rPr>
              <w:t>фінансування</w:t>
            </w:r>
            <w:proofErr w:type="spellEnd"/>
            <w:r>
              <w:rPr>
                <w:sz w:val="22"/>
                <w:szCs w:val="22"/>
              </w:rPr>
              <w:t xml:space="preserve"> не </w:t>
            </w:r>
            <w:proofErr w:type="spellStart"/>
            <w:r>
              <w:rPr>
                <w:sz w:val="22"/>
                <w:szCs w:val="22"/>
              </w:rPr>
              <w:t>заборонені</w:t>
            </w:r>
            <w:proofErr w:type="spellEnd"/>
            <w:r>
              <w:rPr>
                <w:sz w:val="22"/>
                <w:szCs w:val="22"/>
              </w:rPr>
              <w:t xml:space="preserve"> </w:t>
            </w:r>
            <w:proofErr w:type="spellStart"/>
            <w:r>
              <w:rPr>
                <w:sz w:val="22"/>
                <w:szCs w:val="22"/>
              </w:rPr>
              <w:t>законодавством</w:t>
            </w:r>
            <w:proofErr w:type="spellEnd"/>
          </w:p>
        </w:tc>
        <w:tc>
          <w:tcPr>
            <w:tcW w:w="260" w:type="pct"/>
            <w:vAlign w:val="center"/>
          </w:tcPr>
          <w:p w:rsidR="00C01029" w:rsidRDefault="008E7CF2">
            <w:pPr>
              <w:jc w:val="center"/>
              <w:rPr>
                <w:sz w:val="22"/>
                <w:szCs w:val="22"/>
                <w:highlight w:val="yellow"/>
                <w:lang w:val="uk-UA"/>
              </w:rPr>
            </w:pPr>
            <w:r>
              <w:rPr>
                <w:sz w:val="22"/>
                <w:szCs w:val="22"/>
                <w:lang w:val="uk-UA"/>
              </w:rPr>
              <w:t>120,0</w:t>
            </w:r>
          </w:p>
        </w:tc>
        <w:tc>
          <w:tcPr>
            <w:tcW w:w="305" w:type="pct"/>
            <w:vAlign w:val="center"/>
          </w:tcPr>
          <w:p w:rsidR="00C01029" w:rsidRDefault="008E7CF2">
            <w:pPr>
              <w:jc w:val="center"/>
              <w:rPr>
                <w:sz w:val="22"/>
                <w:szCs w:val="22"/>
                <w:highlight w:val="yellow"/>
              </w:rPr>
            </w:pPr>
            <w:r>
              <w:rPr>
                <w:sz w:val="22"/>
                <w:szCs w:val="22"/>
                <w:lang w:val="uk-UA"/>
              </w:rPr>
              <w:t>120,0</w:t>
            </w:r>
          </w:p>
        </w:tc>
        <w:tc>
          <w:tcPr>
            <w:tcW w:w="280" w:type="pct"/>
            <w:vAlign w:val="center"/>
          </w:tcPr>
          <w:p w:rsidR="00C01029" w:rsidRDefault="008E7CF2">
            <w:pPr>
              <w:jc w:val="center"/>
              <w:rPr>
                <w:sz w:val="22"/>
                <w:szCs w:val="22"/>
                <w:highlight w:val="yellow"/>
                <w:lang w:val="uk-UA"/>
              </w:rPr>
            </w:pPr>
            <w:r>
              <w:rPr>
                <w:sz w:val="22"/>
                <w:szCs w:val="22"/>
                <w:lang w:val="uk-UA"/>
              </w:rPr>
              <w:t>120,0</w:t>
            </w:r>
          </w:p>
        </w:tc>
        <w:tc>
          <w:tcPr>
            <w:tcW w:w="1073" w:type="pct"/>
          </w:tcPr>
          <w:p w:rsidR="00C01029" w:rsidRDefault="008E7CF2">
            <w:pPr>
              <w:jc w:val="both"/>
              <w:rPr>
                <w:sz w:val="22"/>
                <w:szCs w:val="22"/>
                <w:highlight w:val="yellow"/>
              </w:rPr>
            </w:pPr>
            <w:r>
              <w:rPr>
                <w:sz w:val="22"/>
                <w:szCs w:val="22"/>
                <w:lang w:val="uk-UA"/>
              </w:rPr>
              <w:t>Навчання дітей шкільного та дошкільного віку правилам пожежної та техногенної безпеки, спонукання школярів до безпечного способу життя.</w:t>
            </w:r>
          </w:p>
        </w:tc>
      </w:tr>
      <w:tr w:rsidR="00C01029" w:rsidTr="00957D9F">
        <w:trPr>
          <w:trHeight w:val="2276"/>
        </w:trPr>
        <w:tc>
          <w:tcPr>
            <w:tcW w:w="196" w:type="pct"/>
          </w:tcPr>
          <w:p w:rsidR="00C01029" w:rsidRDefault="008E7CF2">
            <w:pPr>
              <w:widowControl/>
              <w:autoSpaceDE/>
              <w:autoSpaceDN/>
              <w:adjustRightInd/>
              <w:jc w:val="center"/>
              <w:rPr>
                <w:sz w:val="22"/>
                <w:szCs w:val="22"/>
                <w:lang w:val="uk-UA"/>
              </w:rPr>
            </w:pPr>
            <w:r>
              <w:rPr>
                <w:sz w:val="22"/>
                <w:szCs w:val="22"/>
                <w:lang w:val="uk-UA"/>
              </w:rPr>
              <w:t>3.2</w:t>
            </w:r>
          </w:p>
        </w:tc>
        <w:tc>
          <w:tcPr>
            <w:tcW w:w="1410" w:type="pct"/>
            <w:gridSpan w:val="2"/>
          </w:tcPr>
          <w:p w:rsidR="00C01029" w:rsidRDefault="008E7CF2">
            <w:pPr>
              <w:pStyle w:val="a9"/>
              <w:widowControl w:val="0"/>
              <w:jc w:val="both"/>
              <w:rPr>
                <w:rFonts w:ascii="Times New Roman" w:hAnsi="Times New Roman"/>
                <w:sz w:val="22"/>
                <w:szCs w:val="22"/>
                <w:lang w:val="uk-UA"/>
              </w:rPr>
            </w:pPr>
            <w:r>
              <w:rPr>
                <w:rFonts w:ascii="Times New Roman" w:hAnsi="Times New Roman"/>
                <w:sz w:val="22"/>
                <w:szCs w:val="22"/>
                <w:lang w:val="uk-UA"/>
              </w:rPr>
              <w:t>Виготовлення друкованої продукції соціальної реклами щодо безпечної поведінки населення громади.</w:t>
            </w:r>
          </w:p>
        </w:tc>
        <w:tc>
          <w:tcPr>
            <w:tcW w:w="290" w:type="pct"/>
            <w:gridSpan w:val="2"/>
          </w:tcPr>
          <w:p w:rsidR="00C01029" w:rsidRDefault="008E7CF2">
            <w:pPr>
              <w:ind w:firstLine="65"/>
              <w:jc w:val="center"/>
              <w:rPr>
                <w:sz w:val="22"/>
                <w:szCs w:val="22"/>
              </w:rPr>
            </w:pPr>
            <w:r>
              <w:rPr>
                <w:sz w:val="22"/>
                <w:szCs w:val="22"/>
              </w:rPr>
              <w:t>20</w:t>
            </w:r>
            <w:r>
              <w:rPr>
                <w:sz w:val="22"/>
                <w:szCs w:val="22"/>
                <w:lang w:val="uk-UA"/>
              </w:rPr>
              <w:t>26</w:t>
            </w:r>
            <w:r>
              <w:rPr>
                <w:sz w:val="22"/>
                <w:szCs w:val="22"/>
              </w:rPr>
              <w:t xml:space="preserve"> </w:t>
            </w:r>
            <w:r>
              <w:rPr>
                <w:b/>
                <w:sz w:val="22"/>
                <w:szCs w:val="22"/>
              </w:rPr>
              <w:t>-</w:t>
            </w:r>
          </w:p>
          <w:p w:rsidR="00C01029" w:rsidRDefault="008E7CF2">
            <w:pPr>
              <w:ind w:firstLine="65"/>
              <w:jc w:val="both"/>
              <w:rPr>
                <w:sz w:val="22"/>
                <w:szCs w:val="22"/>
              </w:rPr>
            </w:pPr>
            <w:r>
              <w:rPr>
                <w:sz w:val="22"/>
                <w:szCs w:val="22"/>
              </w:rPr>
              <w:t>20</w:t>
            </w:r>
            <w:r>
              <w:rPr>
                <w:sz w:val="22"/>
                <w:szCs w:val="22"/>
                <w:lang w:val="uk-UA"/>
              </w:rPr>
              <w:t>28</w:t>
            </w:r>
          </w:p>
          <w:p w:rsidR="00C01029" w:rsidRDefault="00C01029">
            <w:pPr>
              <w:ind w:firstLine="65"/>
              <w:jc w:val="both"/>
              <w:rPr>
                <w:sz w:val="22"/>
                <w:szCs w:val="22"/>
                <w:lang w:val="uk-UA"/>
              </w:rPr>
            </w:pPr>
          </w:p>
        </w:tc>
        <w:tc>
          <w:tcPr>
            <w:tcW w:w="818" w:type="pct"/>
          </w:tcPr>
          <w:p w:rsidR="00C01029" w:rsidRDefault="008E7CF2">
            <w:pPr>
              <w:pStyle w:val="21"/>
              <w:shd w:val="clear" w:color="auto" w:fill="auto"/>
              <w:spacing w:before="0" w:line="240" w:lineRule="auto"/>
              <w:ind w:left="20" w:hanging="20"/>
              <w:rPr>
                <w:b w:val="0"/>
                <w:bCs/>
                <w:sz w:val="22"/>
                <w:szCs w:val="22"/>
                <w:lang w:val="uk-UA" w:eastAsia="uk-UA"/>
              </w:rPr>
            </w:pPr>
            <w:r>
              <w:rPr>
                <w:b w:val="0"/>
                <w:bCs/>
                <w:sz w:val="22"/>
                <w:szCs w:val="22"/>
                <w:lang w:val="uk-UA"/>
              </w:rPr>
              <w:t xml:space="preserve">Тернопільське районне управління цивільного захисту та превентивної діяльності </w:t>
            </w:r>
            <w:r>
              <w:rPr>
                <w:b w:val="0"/>
                <w:bCs/>
                <w:sz w:val="22"/>
                <w:szCs w:val="22"/>
              </w:rPr>
              <w:t xml:space="preserve">ГУ ДСНС </w:t>
            </w:r>
            <w:proofErr w:type="spellStart"/>
            <w:r>
              <w:rPr>
                <w:b w:val="0"/>
                <w:bCs/>
                <w:sz w:val="22"/>
                <w:szCs w:val="22"/>
              </w:rPr>
              <w:t>України</w:t>
            </w:r>
            <w:proofErr w:type="spellEnd"/>
            <w:r>
              <w:rPr>
                <w:b w:val="0"/>
                <w:bCs/>
                <w:sz w:val="22"/>
                <w:szCs w:val="22"/>
              </w:rPr>
              <w:t xml:space="preserve"> у </w:t>
            </w:r>
            <w:proofErr w:type="spellStart"/>
            <w:r>
              <w:rPr>
                <w:b w:val="0"/>
                <w:bCs/>
                <w:sz w:val="22"/>
                <w:szCs w:val="22"/>
              </w:rPr>
              <w:t>Тернопільській</w:t>
            </w:r>
            <w:proofErr w:type="spellEnd"/>
            <w:r>
              <w:rPr>
                <w:b w:val="0"/>
                <w:bCs/>
                <w:sz w:val="22"/>
                <w:szCs w:val="22"/>
              </w:rPr>
              <w:t xml:space="preserve"> </w:t>
            </w:r>
            <w:proofErr w:type="spellStart"/>
            <w:r>
              <w:rPr>
                <w:b w:val="0"/>
                <w:bCs/>
                <w:sz w:val="22"/>
                <w:szCs w:val="22"/>
              </w:rPr>
              <w:t>області</w:t>
            </w:r>
            <w:proofErr w:type="spellEnd"/>
            <w:r>
              <w:rPr>
                <w:b w:val="0"/>
                <w:bCs/>
                <w:sz w:val="22"/>
                <w:szCs w:val="22"/>
                <w:lang w:val="uk-UA" w:eastAsia="uk-UA"/>
              </w:rPr>
              <w:t>,</w:t>
            </w:r>
          </w:p>
          <w:p w:rsidR="00C01029" w:rsidRDefault="008E7CF2">
            <w:pPr>
              <w:pStyle w:val="21"/>
              <w:shd w:val="clear" w:color="auto" w:fill="auto"/>
              <w:spacing w:before="0" w:line="240" w:lineRule="auto"/>
              <w:ind w:right="20" w:hanging="20"/>
              <w:rPr>
                <w:b w:val="0"/>
                <w:bCs/>
                <w:sz w:val="22"/>
                <w:szCs w:val="22"/>
                <w:lang w:val="uk-UA" w:eastAsia="uk-UA"/>
              </w:rPr>
            </w:pPr>
            <w:r w:rsidRPr="0024341F">
              <w:rPr>
                <w:b w:val="0"/>
                <w:bCs/>
                <w:sz w:val="22"/>
                <w:szCs w:val="22"/>
                <w:lang w:eastAsia="uk-UA"/>
              </w:rPr>
              <w:t>3</w:t>
            </w:r>
            <w:r>
              <w:rPr>
                <w:b w:val="0"/>
                <w:bCs/>
                <w:sz w:val="22"/>
                <w:szCs w:val="22"/>
                <w:lang w:val="uk-UA" w:eastAsia="uk-UA"/>
              </w:rPr>
              <w:t xml:space="preserve"> Д</w:t>
            </w:r>
            <w:r>
              <w:rPr>
                <w:b w:val="0"/>
                <w:bCs/>
                <w:sz w:val="22"/>
                <w:szCs w:val="22"/>
                <w:lang w:val="uk-UA"/>
              </w:rPr>
              <w:t>ПРЗ</w:t>
            </w:r>
            <w:r>
              <w:rPr>
                <w:b w:val="0"/>
                <w:bCs/>
                <w:sz w:val="22"/>
                <w:szCs w:val="22"/>
                <w:lang w:val="uk-UA" w:eastAsia="uk-UA"/>
              </w:rPr>
              <w:t xml:space="preserve"> ГУ ДСНС України у Тернопільській області</w:t>
            </w:r>
          </w:p>
        </w:tc>
        <w:tc>
          <w:tcPr>
            <w:tcW w:w="368" w:type="pct"/>
          </w:tcPr>
          <w:p w:rsidR="00C01029" w:rsidRDefault="008E7CF2">
            <w:pPr>
              <w:jc w:val="center"/>
              <w:rPr>
                <w:sz w:val="22"/>
                <w:szCs w:val="22"/>
                <w:lang w:val="uk-UA"/>
              </w:rPr>
            </w:pPr>
            <w:r>
              <w:rPr>
                <w:sz w:val="22"/>
                <w:szCs w:val="22"/>
                <w:lang w:val="uk-UA"/>
              </w:rPr>
              <w:t>Бюджет громади</w:t>
            </w:r>
          </w:p>
          <w:p w:rsidR="00C01029" w:rsidRDefault="00C01029">
            <w:pPr>
              <w:rPr>
                <w:sz w:val="22"/>
                <w:szCs w:val="22"/>
              </w:rPr>
            </w:pPr>
          </w:p>
          <w:p w:rsidR="00C01029" w:rsidRDefault="00C01029">
            <w:pPr>
              <w:rPr>
                <w:sz w:val="22"/>
                <w:szCs w:val="22"/>
              </w:rPr>
            </w:pPr>
          </w:p>
        </w:tc>
        <w:tc>
          <w:tcPr>
            <w:tcW w:w="260" w:type="pct"/>
            <w:vAlign w:val="center"/>
          </w:tcPr>
          <w:p w:rsidR="00C01029" w:rsidRDefault="008E7CF2">
            <w:pPr>
              <w:jc w:val="center"/>
              <w:rPr>
                <w:sz w:val="22"/>
                <w:szCs w:val="22"/>
                <w:lang w:val="uk-UA"/>
              </w:rPr>
            </w:pPr>
            <w:r>
              <w:rPr>
                <w:sz w:val="22"/>
                <w:szCs w:val="22"/>
                <w:lang w:val="uk-UA"/>
              </w:rPr>
              <w:t>15,0</w:t>
            </w:r>
          </w:p>
        </w:tc>
        <w:tc>
          <w:tcPr>
            <w:tcW w:w="305" w:type="pct"/>
            <w:vAlign w:val="center"/>
          </w:tcPr>
          <w:p w:rsidR="00C01029" w:rsidRDefault="008E7CF2">
            <w:pPr>
              <w:jc w:val="center"/>
              <w:rPr>
                <w:sz w:val="22"/>
                <w:szCs w:val="22"/>
                <w:lang w:val="uk-UA"/>
              </w:rPr>
            </w:pPr>
            <w:r>
              <w:rPr>
                <w:sz w:val="22"/>
                <w:szCs w:val="22"/>
                <w:lang w:val="uk-UA"/>
              </w:rPr>
              <w:t>15,0</w:t>
            </w:r>
          </w:p>
        </w:tc>
        <w:tc>
          <w:tcPr>
            <w:tcW w:w="280" w:type="pct"/>
            <w:vAlign w:val="center"/>
          </w:tcPr>
          <w:p w:rsidR="00C01029" w:rsidRDefault="008E7CF2">
            <w:pPr>
              <w:jc w:val="center"/>
              <w:rPr>
                <w:sz w:val="22"/>
                <w:szCs w:val="22"/>
                <w:lang w:val="uk-UA"/>
              </w:rPr>
            </w:pPr>
            <w:r>
              <w:rPr>
                <w:sz w:val="22"/>
                <w:szCs w:val="22"/>
                <w:lang w:val="uk-UA"/>
              </w:rPr>
              <w:t>15,0</w:t>
            </w:r>
          </w:p>
        </w:tc>
        <w:tc>
          <w:tcPr>
            <w:tcW w:w="1073" w:type="pct"/>
          </w:tcPr>
          <w:p w:rsidR="00C01029" w:rsidRDefault="008E7CF2">
            <w:pPr>
              <w:jc w:val="both"/>
              <w:rPr>
                <w:sz w:val="22"/>
                <w:szCs w:val="22"/>
                <w:lang w:val="uk-UA"/>
              </w:rPr>
            </w:pPr>
            <w:r>
              <w:rPr>
                <w:sz w:val="22"/>
                <w:szCs w:val="22"/>
                <w:lang w:val="uk-UA"/>
              </w:rPr>
              <w:t>Виготовлення друкованої продукції (пам’ятки, листівки, сіті-лайти, біг-борди, ін.).</w:t>
            </w:r>
          </w:p>
        </w:tc>
      </w:tr>
    </w:tbl>
    <w:p w:rsidR="00C01029" w:rsidRDefault="00C01029">
      <w:pPr>
        <w:rPr>
          <w:sz w:val="22"/>
          <w:szCs w:val="22"/>
        </w:rPr>
      </w:pPr>
    </w:p>
    <w:p w:rsidR="00C01029" w:rsidRDefault="00C01029">
      <w:pPr>
        <w:rPr>
          <w:sz w:val="22"/>
          <w:szCs w:val="22"/>
        </w:rPr>
      </w:pPr>
    </w:p>
    <w:p w:rsidR="00C01029" w:rsidRDefault="00C01029">
      <w:pPr>
        <w:rPr>
          <w:sz w:val="22"/>
          <w:szCs w:val="22"/>
        </w:rPr>
      </w:pPr>
    </w:p>
    <w:p w:rsidR="00C01029" w:rsidRDefault="00C01029">
      <w:pPr>
        <w:rPr>
          <w:sz w:val="22"/>
          <w:szCs w:val="22"/>
        </w:rPr>
        <w:sectPr w:rsidR="00C01029">
          <w:pgSz w:w="16838" w:h="11906" w:orient="landscape"/>
          <w:pgMar w:top="432" w:right="562" w:bottom="432" w:left="562" w:header="706" w:footer="706" w:gutter="0"/>
          <w:cols w:space="0"/>
          <w:docGrid w:linePitch="360"/>
        </w:sectPr>
      </w:pPr>
    </w:p>
    <w:p w:rsidR="00C01029" w:rsidRDefault="00C01029">
      <w:pPr>
        <w:widowControl/>
        <w:autoSpaceDE/>
        <w:autoSpaceDN/>
        <w:adjustRightInd/>
        <w:ind w:firstLine="720"/>
        <w:jc w:val="center"/>
        <w:rPr>
          <w:b/>
          <w:sz w:val="24"/>
          <w:szCs w:val="24"/>
          <w:lang w:val="uk-UA" w:eastAsia="uk-UA"/>
        </w:rPr>
      </w:pPr>
    </w:p>
    <w:p w:rsidR="00C01029" w:rsidRDefault="008E7CF2">
      <w:pPr>
        <w:widowControl/>
        <w:autoSpaceDE/>
        <w:autoSpaceDN/>
        <w:adjustRightInd/>
        <w:jc w:val="center"/>
        <w:rPr>
          <w:b/>
          <w:sz w:val="24"/>
          <w:szCs w:val="24"/>
          <w:lang w:val="uk-UA" w:eastAsia="uk-UA"/>
        </w:rPr>
      </w:pPr>
      <w:r>
        <w:rPr>
          <w:b/>
          <w:sz w:val="24"/>
          <w:szCs w:val="24"/>
          <w:lang w:val="uk-UA" w:eastAsia="uk-UA"/>
        </w:rPr>
        <w:t>Розділ 7.  Координація та контроль за ходом виконання Програми</w:t>
      </w:r>
    </w:p>
    <w:p w:rsidR="00C01029" w:rsidRDefault="00C01029">
      <w:pPr>
        <w:widowControl/>
        <w:autoSpaceDE/>
        <w:autoSpaceDN/>
        <w:adjustRightInd/>
        <w:jc w:val="both"/>
        <w:rPr>
          <w:rFonts w:eastAsia="Calibri"/>
          <w:sz w:val="24"/>
          <w:szCs w:val="24"/>
          <w:lang w:val="uk-UA"/>
        </w:rPr>
      </w:pPr>
    </w:p>
    <w:p w:rsidR="00C01029" w:rsidRDefault="008E7CF2">
      <w:pPr>
        <w:widowControl/>
        <w:shd w:val="clear" w:color="auto" w:fill="FFFFFF"/>
        <w:autoSpaceDE/>
        <w:autoSpaceDN/>
        <w:adjustRightInd/>
        <w:ind w:left="1134"/>
        <w:jc w:val="both"/>
        <w:rPr>
          <w:rFonts w:eastAsia="Calibri"/>
          <w:color w:val="000000"/>
          <w:sz w:val="24"/>
          <w:szCs w:val="24"/>
          <w:lang w:val="uk-UA"/>
        </w:rPr>
      </w:pPr>
      <w:r>
        <w:rPr>
          <w:rFonts w:eastAsia="Calibri"/>
          <w:color w:val="000000"/>
          <w:sz w:val="24"/>
          <w:szCs w:val="24"/>
          <w:lang w:val="uk-UA"/>
        </w:rPr>
        <w:t xml:space="preserve">    </w:t>
      </w:r>
      <w:r w:rsidR="00957D9F">
        <w:rPr>
          <w:rFonts w:eastAsia="Calibri"/>
          <w:color w:val="000000"/>
          <w:sz w:val="24"/>
          <w:szCs w:val="24"/>
          <w:lang w:val="uk-UA"/>
        </w:rPr>
        <w:t xml:space="preserve"> </w:t>
      </w:r>
      <w:r>
        <w:rPr>
          <w:rFonts w:eastAsia="Calibri"/>
          <w:color w:val="000000"/>
          <w:sz w:val="24"/>
          <w:szCs w:val="24"/>
          <w:lang w:val="uk-UA"/>
        </w:rPr>
        <w:t xml:space="preserve"> Відповідальним виконавцем заходів програми є 3</w:t>
      </w:r>
      <w:r>
        <w:rPr>
          <w:rFonts w:eastAsia="MS Mincho"/>
          <w:sz w:val="24"/>
          <w:szCs w:val="24"/>
          <w:lang w:val="uk-UA"/>
        </w:rPr>
        <w:t xml:space="preserve"> державний </w:t>
      </w:r>
      <w:proofErr w:type="spellStart"/>
      <w:r>
        <w:rPr>
          <w:rFonts w:eastAsia="MS Mincho"/>
          <w:sz w:val="24"/>
          <w:szCs w:val="24"/>
          <w:lang w:val="uk-UA"/>
        </w:rPr>
        <w:t>пожежно</w:t>
      </w:r>
      <w:proofErr w:type="spellEnd"/>
      <w:r>
        <w:rPr>
          <w:rFonts w:eastAsia="MS Mincho"/>
          <w:sz w:val="24"/>
          <w:szCs w:val="24"/>
          <w:lang w:val="uk-UA"/>
        </w:rPr>
        <w:t xml:space="preserve">-рятувальний загін Головного управління ДСНС України у Тернопільській області та </w:t>
      </w:r>
      <w:r>
        <w:rPr>
          <w:rFonts w:eastAsia="Calibri"/>
          <w:color w:val="000000"/>
          <w:sz w:val="24"/>
          <w:szCs w:val="24"/>
          <w:lang w:val="uk-UA"/>
        </w:rPr>
        <w:t xml:space="preserve">Тернопільське районне управління цивільного захисту та превентивної діяльності ГУ ДСНС України у Тернопільській області. Безпосередній контроль за виконанням заходів і завдань Програми здійснює відповідальний виконавець, а за цільовим та ефективним використанням коштів – фінансове управління. </w:t>
      </w:r>
    </w:p>
    <w:p w:rsidR="00C01029" w:rsidRDefault="008E7CF2">
      <w:pPr>
        <w:widowControl/>
        <w:autoSpaceDE/>
        <w:autoSpaceDN/>
        <w:adjustRightInd/>
        <w:ind w:left="1134" w:right="-5"/>
        <w:jc w:val="both"/>
        <w:rPr>
          <w:sz w:val="24"/>
          <w:szCs w:val="24"/>
          <w:lang w:val="uk-UA" w:eastAsia="en-US"/>
        </w:rPr>
      </w:pPr>
      <w:r>
        <w:rPr>
          <w:rFonts w:eastAsia="Calibri"/>
          <w:sz w:val="24"/>
          <w:szCs w:val="24"/>
          <w:lang w:val="uk-UA"/>
        </w:rPr>
        <w:t xml:space="preserve">    </w:t>
      </w:r>
      <w:r w:rsidR="00957D9F">
        <w:rPr>
          <w:rFonts w:eastAsia="Calibri"/>
          <w:sz w:val="24"/>
          <w:szCs w:val="24"/>
          <w:lang w:val="uk-UA"/>
        </w:rPr>
        <w:t xml:space="preserve"> </w:t>
      </w:r>
      <w:r>
        <w:rPr>
          <w:rFonts w:eastAsia="Calibri"/>
          <w:sz w:val="24"/>
          <w:szCs w:val="24"/>
          <w:lang w:val="uk-UA"/>
        </w:rPr>
        <w:t xml:space="preserve"> Відповідальний виконавець </w:t>
      </w:r>
      <w:r>
        <w:rPr>
          <w:sz w:val="24"/>
          <w:szCs w:val="24"/>
          <w:lang w:val="uk-UA" w:eastAsia="en-US"/>
        </w:rPr>
        <w:t xml:space="preserve"> в частині виконання  заходів Програми здійснює:</w:t>
      </w:r>
    </w:p>
    <w:p w:rsidR="00C01029" w:rsidRDefault="008E7CF2">
      <w:pPr>
        <w:widowControl/>
        <w:numPr>
          <w:ilvl w:val="0"/>
          <w:numId w:val="4"/>
        </w:numPr>
        <w:autoSpaceDE/>
        <w:autoSpaceDN/>
        <w:adjustRightInd/>
        <w:ind w:left="1134" w:firstLine="0"/>
        <w:jc w:val="both"/>
        <w:rPr>
          <w:sz w:val="24"/>
          <w:szCs w:val="24"/>
          <w:lang w:val="uk-UA" w:eastAsia="en-US"/>
        </w:rPr>
      </w:pPr>
      <w:r>
        <w:rPr>
          <w:sz w:val="24"/>
          <w:szCs w:val="24"/>
          <w:lang w:val="uk-UA" w:eastAsia="en-US"/>
        </w:rPr>
        <w:t>координацію виконання заходів Програми;</w:t>
      </w:r>
    </w:p>
    <w:p w:rsidR="00C01029" w:rsidRDefault="008E7CF2">
      <w:pPr>
        <w:widowControl/>
        <w:numPr>
          <w:ilvl w:val="0"/>
          <w:numId w:val="4"/>
        </w:numPr>
        <w:autoSpaceDE/>
        <w:autoSpaceDN/>
        <w:adjustRightInd/>
        <w:ind w:left="1134" w:firstLine="0"/>
        <w:jc w:val="both"/>
        <w:rPr>
          <w:sz w:val="24"/>
          <w:szCs w:val="24"/>
          <w:lang w:val="uk-UA" w:eastAsia="en-US"/>
        </w:rPr>
      </w:pPr>
      <w:r>
        <w:rPr>
          <w:sz w:val="24"/>
          <w:szCs w:val="24"/>
          <w:lang w:val="uk-UA" w:eastAsia="en-US"/>
        </w:rPr>
        <w:t>організацію моніторингу реалізації заходів Програми;</w:t>
      </w:r>
    </w:p>
    <w:p w:rsidR="00C01029" w:rsidRDefault="008E7CF2">
      <w:pPr>
        <w:widowControl/>
        <w:numPr>
          <w:ilvl w:val="0"/>
          <w:numId w:val="4"/>
        </w:numPr>
        <w:autoSpaceDE/>
        <w:autoSpaceDN/>
        <w:adjustRightInd/>
        <w:ind w:left="1134" w:firstLine="0"/>
        <w:jc w:val="both"/>
        <w:rPr>
          <w:sz w:val="24"/>
          <w:szCs w:val="24"/>
          <w:lang w:val="uk-UA" w:eastAsia="en-US"/>
        </w:rPr>
      </w:pPr>
      <w:r>
        <w:rPr>
          <w:sz w:val="24"/>
          <w:szCs w:val="24"/>
          <w:lang w:val="uk-UA" w:eastAsia="en-US"/>
        </w:rPr>
        <w:t>аналіз виконання заходів Програми;</w:t>
      </w:r>
    </w:p>
    <w:p w:rsidR="00C01029" w:rsidRDefault="008E7CF2">
      <w:pPr>
        <w:widowControl/>
        <w:numPr>
          <w:ilvl w:val="0"/>
          <w:numId w:val="4"/>
        </w:numPr>
        <w:autoSpaceDE/>
        <w:autoSpaceDN/>
        <w:adjustRightInd/>
        <w:ind w:left="1134" w:firstLine="0"/>
        <w:jc w:val="both"/>
        <w:rPr>
          <w:sz w:val="24"/>
          <w:szCs w:val="24"/>
          <w:lang w:val="uk-UA" w:eastAsia="en-US"/>
        </w:rPr>
      </w:pPr>
      <w:r>
        <w:rPr>
          <w:sz w:val="24"/>
          <w:szCs w:val="24"/>
          <w:lang w:val="uk-UA" w:eastAsia="en-US"/>
        </w:rPr>
        <w:t xml:space="preserve">у разі необхідності, підготовка пропозицій та їх обґрунтування стосовно внесення змін і доповнень до Програми. </w:t>
      </w:r>
    </w:p>
    <w:p w:rsidR="00C01029" w:rsidRDefault="008E7CF2">
      <w:pPr>
        <w:widowControl/>
        <w:autoSpaceDE/>
        <w:autoSpaceDN/>
        <w:adjustRightInd/>
        <w:ind w:left="1134"/>
        <w:jc w:val="both"/>
        <w:rPr>
          <w:sz w:val="24"/>
          <w:szCs w:val="24"/>
          <w:lang w:val="uk-UA" w:eastAsia="en-US"/>
        </w:rPr>
      </w:pPr>
      <w:r>
        <w:rPr>
          <w:sz w:val="24"/>
          <w:szCs w:val="24"/>
          <w:lang w:val="uk-UA" w:eastAsia="en-US"/>
        </w:rPr>
        <w:t xml:space="preserve">      </w:t>
      </w:r>
      <w:r w:rsidR="00957D9F">
        <w:rPr>
          <w:sz w:val="24"/>
          <w:szCs w:val="24"/>
          <w:lang w:val="uk-UA" w:eastAsia="en-US"/>
        </w:rPr>
        <w:t xml:space="preserve"> </w:t>
      </w:r>
      <w:r>
        <w:rPr>
          <w:sz w:val="24"/>
          <w:szCs w:val="24"/>
          <w:lang w:val="uk-UA" w:eastAsia="en-US"/>
        </w:rPr>
        <w:t xml:space="preserve"> 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w:t>
      </w:r>
    </w:p>
    <w:p w:rsidR="00C01029" w:rsidRDefault="008E7CF2">
      <w:pPr>
        <w:widowControl/>
        <w:autoSpaceDE/>
        <w:autoSpaceDN/>
        <w:adjustRightInd/>
        <w:ind w:left="1134"/>
        <w:jc w:val="both"/>
        <w:rPr>
          <w:rFonts w:ascii="Times New Roman CYR" w:eastAsia="Calibri" w:hAnsi="Times New Roman CYR"/>
          <w:sz w:val="24"/>
          <w:szCs w:val="24"/>
          <w:lang w:val="uk-UA"/>
        </w:rPr>
      </w:pPr>
      <w:r>
        <w:rPr>
          <w:rFonts w:ascii="Times New Roman CYR" w:eastAsia="Calibri" w:hAnsi="Times New Roman CYR"/>
          <w:sz w:val="24"/>
          <w:szCs w:val="24"/>
          <w:lang w:val="uk-UA"/>
        </w:rPr>
        <w:t xml:space="preserve">  </w:t>
      </w:r>
      <w:r w:rsidR="00957D9F">
        <w:rPr>
          <w:rFonts w:ascii="Times New Roman CYR" w:eastAsia="Calibri" w:hAnsi="Times New Roman CYR"/>
          <w:sz w:val="24"/>
          <w:szCs w:val="24"/>
          <w:lang w:val="uk-UA"/>
        </w:rPr>
        <w:t xml:space="preserve">    </w:t>
      </w:r>
      <w:r>
        <w:rPr>
          <w:rFonts w:ascii="Times New Roman CYR" w:eastAsia="Calibri" w:hAnsi="Times New Roman CYR"/>
          <w:sz w:val="24"/>
          <w:szCs w:val="24"/>
          <w:lang w:val="uk-UA"/>
        </w:rPr>
        <w:t xml:space="preserve"> Виконання програми припиняється після закінчення встановленого строку, після чого відповідальний виконавець програми складає заключний звіт про результати її виконання та подає його на розгляд сесії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C01029" w:rsidRDefault="008E7CF2">
      <w:pPr>
        <w:widowControl/>
        <w:autoSpaceDE/>
        <w:autoSpaceDN/>
        <w:adjustRightInd/>
        <w:ind w:left="1134"/>
        <w:jc w:val="both"/>
        <w:rPr>
          <w:rFonts w:eastAsia="Calibri"/>
          <w:spacing w:val="2"/>
          <w:sz w:val="24"/>
          <w:szCs w:val="24"/>
          <w:lang w:val="uk-UA"/>
        </w:rPr>
      </w:pPr>
      <w:r>
        <w:rPr>
          <w:rFonts w:eastAsia="Calibri"/>
          <w:sz w:val="24"/>
          <w:szCs w:val="24"/>
        </w:rPr>
        <w:t> </w:t>
      </w:r>
      <w:r>
        <w:rPr>
          <w:rFonts w:eastAsia="Calibri"/>
          <w:sz w:val="24"/>
          <w:szCs w:val="24"/>
          <w:lang w:val="uk-UA"/>
        </w:rPr>
        <w:t xml:space="preserve"> </w:t>
      </w:r>
      <w:r w:rsidR="00957D9F">
        <w:rPr>
          <w:rFonts w:eastAsia="Calibri"/>
          <w:sz w:val="24"/>
          <w:szCs w:val="24"/>
          <w:lang w:val="uk-UA"/>
        </w:rPr>
        <w:t xml:space="preserve">    </w:t>
      </w:r>
      <w:r>
        <w:rPr>
          <w:rFonts w:eastAsia="Calibri"/>
          <w:sz w:val="24"/>
          <w:szCs w:val="24"/>
          <w:lang w:val="uk-UA"/>
        </w:rPr>
        <w:t xml:space="preserve"> Інформація відповідального виконавця про хід виконання програми та ефективність реалізації її заходів подається на розгляд міської ради по завершенню дії Програми</w:t>
      </w:r>
      <w:r>
        <w:rPr>
          <w:rFonts w:eastAsia="Calibri"/>
          <w:spacing w:val="2"/>
          <w:sz w:val="24"/>
          <w:szCs w:val="24"/>
          <w:lang w:val="uk-UA"/>
        </w:rPr>
        <w:t>.</w:t>
      </w:r>
    </w:p>
    <w:p w:rsidR="00C01029" w:rsidRDefault="00C01029">
      <w:pPr>
        <w:autoSpaceDE/>
        <w:autoSpaceDN/>
        <w:adjustRightInd/>
        <w:snapToGrid w:val="0"/>
        <w:ind w:left="440" w:firstLine="720"/>
        <w:jc w:val="both"/>
        <w:rPr>
          <w:rFonts w:eastAsia="MS Mincho"/>
          <w:sz w:val="24"/>
          <w:szCs w:val="24"/>
          <w:highlight w:val="yellow"/>
          <w:lang w:val="uk-UA"/>
        </w:rPr>
      </w:pPr>
    </w:p>
    <w:p w:rsidR="00C01029" w:rsidRDefault="00C01029">
      <w:pPr>
        <w:autoSpaceDE/>
        <w:autoSpaceDN/>
        <w:adjustRightInd/>
        <w:snapToGrid w:val="0"/>
        <w:ind w:left="440" w:firstLine="720"/>
        <w:jc w:val="both"/>
        <w:rPr>
          <w:rFonts w:eastAsia="MS Mincho"/>
          <w:sz w:val="24"/>
          <w:szCs w:val="24"/>
          <w:highlight w:val="yellow"/>
          <w:lang w:val="uk-UA"/>
        </w:rPr>
      </w:pPr>
    </w:p>
    <w:p w:rsidR="00C01029" w:rsidRDefault="00C01029">
      <w:pPr>
        <w:autoSpaceDE/>
        <w:autoSpaceDN/>
        <w:adjustRightInd/>
        <w:snapToGrid w:val="0"/>
        <w:ind w:left="440" w:firstLine="720"/>
        <w:jc w:val="both"/>
        <w:rPr>
          <w:rFonts w:eastAsia="MS Mincho"/>
          <w:sz w:val="24"/>
          <w:szCs w:val="24"/>
          <w:highlight w:val="yellow"/>
          <w:lang w:val="uk-UA"/>
        </w:rPr>
      </w:pPr>
    </w:p>
    <w:p w:rsidR="00C01029" w:rsidRDefault="00C01029">
      <w:pPr>
        <w:autoSpaceDE/>
        <w:autoSpaceDN/>
        <w:adjustRightInd/>
        <w:snapToGrid w:val="0"/>
        <w:ind w:left="440" w:firstLine="720"/>
        <w:jc w:val="both"/>
        <w:rPr>
          <w:rFonts w:eastAsia="MS Mincho"/>
          <w:sz w:val="24"/>
          <w:szCs w:val="24"/>
          <w:highlight w:val="yellow"/>
          <w:lang w:val="uk-UA"/>
        </w:rPr>
      </w:pPr>
    </w:p>
    <w:p w:rsidR="00C01029" w:rsidRDefault="00C01029">
      <w:pPr>
        <w:autoSpaceDE/>
        <w:autoSpaceDN/>
        <w:adjustRightInd/>
        <w:snapToGrid w:val="0"/>
        <w:ind w:left="440" w:firstLine="720"/>
        <w:jc w:val="both"/>
        <w:rPr>
          <w:rFonts w:eastAsia="MS Mincho"/>
          <w:sz w:val="24"/>
          <w:szCs w:val="24"/>
          <w:highlight w:val="yellow"/>
          <w:lang w:val="uk-UA"/>
        </w:rPr>
      </w:pPr>
    </w:p>
    <w:p w:rsidR="00C01029" w:rsidRDefault="008E7CF2">
      <w:pPr>
        <w:autoSpaceDE/>
        <w:autoSpaceDN/>
        <w:adjustRightInd/>
        <w:snapToGrid w:val="0"/>
        <w:ind w:left="440" w:firstLine="720"/>
        <w:jc w:val="both"/>
        <w:rPr>
          <w:rFonts w:eastAsia="MS Mincho"/>
          <w:sz w:val="24"/>
          <w:szCs w:val="24"/>
          <w:lang w:val="uk-UA"/>
        </w:rPr>
      </w:pPr>
      <w:r>
        <w:rPr>
          <w:rFonts w:eastAsia="MS Mincho"/>
          <w:sz w:val="24"/>
          <w:szCs w:val="24"/>
          <w:lang w:val="uk-UA"/>
        </w:rPr>
        <w:t>Міський голова                                                                                          Сергій НАДАЛ</w:t>
      </w:r>
    </w:p>
    <w:sectPr w:rsidR="00C01029">
      <w:pgSz w:w="11906" w:h="16838"/>
      <w:pgMar w:top="562" w:right="432" w:bottom="562" w:left="432" w:header="706" w:footer="706"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29"/>
    <w:multiLevelType w:val="multilevel"/>
    <w:tmpl w:val="03145329"/>
    <w:lvl w:ilvl="0">
      <w:start w:val="2"/>
      <w:numFmt w:val="decimal"/>
      <w:lvlText w:val="%1."/>
      <w:lvlJc w:val="left"/>
      <w:pPr>
        <w:tabs>
          <w:tab w:val="left"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834A6D"/>
    <w:multiLevelType w:val="multilevel"/>
    <w:tmpl w:val="16834A6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50278E5"/>
    <w:multiLevelType w:val="multilevel"/>
    <w:tmpl w:val="250278E5"/>
    <w:lvl w:ilvl="0">
      <w:start w:val="1"/>
      <w:numFmt w:val="decimal"/>
      <w:lvlText w:val="%1."/>
      <w:lvlJc w:val="left"/>
      <w:pPr>
        <w:ind w:left="360" w:hanging="360"/>
      </w:pPr>
      <w:rPr>
        <w:color w:val="auto"/>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2CC9595B"/>
    <w:multiLevelType w:val="multilevel"/>
    <w:tmpl w:val="2CC9595B"/>
    <w:lvl w:ilvl="0">
      <w:start w:val="1094"/>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9D"/>
    <w:rsid w:val="87B91494"/>
    <w:rsid w:val="87F6A007"/>
    <w:rsid w:val="9E5CC70A"/>
    <w:rsid w:val="9EEBE4F1"/>
    <w:rsid w:val="9F36D85D"/>
    <w:rsid w:val="9FF3A8FE"/>
    <w:rsid w:val="A1E7948F"/>
    <w:rsid w:val="A67F8AEF"/>
    <w:rsid w:val="AADE4569"/>
    <w:rsid w:val="ABDFE7C2"/>
    <w:rsid w:val="AFFEB17C"/>
    <w:rsid w:val="B37E8CD3"/>
    <w:rsid w:val="B53D14EF"/>
    <w:rsid w:val="B67F62BB"/>
    <w:rsid w:val="B7E9DFA6"/>
    <w:rsid w:val="BAEF7816"/>
    <w:rsid w:val="BAFFDB44"/>
    <w:rsid w:val="BB3FB32A"/>
    <w:rsid w:val="BC7DFB1C"/>
    <w:rsid w:val="BC8B09AD"/>
    <w:rsid w:val="BD5FC96E"/>
    <w:rsid w:val="BDAF4228"/>
    <w:rsid w:val="BDB7261E"/>
    <w:rsid w:val="BE5E9519"/>
    <w:rsid w:val="BEB9121F"/>
    <w:rsid w:val="BF1714CD"/>
    <w:rsid w:val="BF7FBBBE"/>
    <w:rsid w:val="BF8E3284"/>
    <w:rsid w:val="BFF27AB4"/>
    <w:rsid w:val="C58B6409"/>
    <w:rsid w:val="D4BDE0E0"/>
    <w:rsid w:val="D5DF4082"/>
    <w:rsid w:val="D75E68F0"/>
    <w:rsid w:val="D7EFD874"/>
    <w:rsid w:val="D7FF10DB"/>
    <w:rsid w:val="DAFFA018"/>
    <w:rsid w:val="DD75465C"/>
    <w:rsid w:val="DDBA15CF"/>
    <w:rsid w:val="DDDBF1E0"/>
    <w:rsid w:val="DDEF7035"/>
    <w:rsid w:val="DDFE46B9"/>
    <w:rsid w:val="DE7D3B2A"/>
    <w:rsid w:val="DEFFEBB5"/>
    <w:rsid w:val="DF2638C0"/>
    <w:rsid w:val="DF3E5899"/>
    <w:rsid w:val="DFCDE8FE"/>
    <w:rsid w:val="DFF17039"/>
    <w:rsid w:val="E4FF45AF"/>
    <w:rsid w:val="EABE49ED"/>
    <w:rsid w:val="EABF2DDE"/>
    <w:rsid w:val="EEEDF68F"/>
    <w:rsid w:val="EFEF78AF"/>
    <w:rsid w:val="EFF74697"/>
    <w:rsid w:val="EFFDFD18"/>
    <w:rsid w:val="F2FB6314"/>
    <w:rsid w:val="F38E3559"/>
    <w:rsid w:val="F38F0D1F"/>
    <w:rsid w:val="F55F8A76"/>
    <w:rsid w:val="F5AF18B4"/>
    <w:rsid w:val="F5FD0C25"/>
    <w:rsid w:val="F5FF2E7F"/>
    <w:rsid w:val="F67EDFAE"/>
    <w:rsid w:val="F77B540B"/>
    <w:rsid w:val="F7A7CD04"/>
    <w:rsid w:val="F7BEC991"/>
    <w:rsid w:val="F7C962CD"/>
    <w:rsid w:val="F85E7BA5"/>
    <w:rsid w:val="F9E14139"/>
    <w:rsid w:val="F9F5A747"/>
    <w:rsid w:val="FABD9A77"/>
    <w:rsid w:val="FBDEEAAE"/>
    <w:rsid w:val="FBDF21FD"/>
    <w:rsid w:val="FBEB8923"/>
    <w:rsid w:val="FBFB2208"/>
    <w:rsid w:val="FBFB9E27"/>
    <w:rsid w:val="FCFFADDF"/>
    <w:rsid w:val="FD3EF358"/>
    <w:rsid w:val="FD598DBC"/>
    <w:rsid w:val="FDB01AF3"/>
    <w:rsid w:val="FDBD59A2"/>
    <w:rsid w:val="FDFFD09B"/>
    <w:rsid w:val="FE6CE6EB"/>
    <w:rsid w:val="FE7E454B"/>
    <w:rsid w:val="FE9204D5"/>
    <w:rsid w:val="FE9E837E"/>
    <w:rsid w:val="FEBEA5B5"/>
    <w:rsid w:val="FEDF55B3"/>
    <w:rsid w:val="FEF737D7"/>
    <w:rsid w:val="FEFD5B82"/>
    <w:rsid w:val="FF3B8787"/>
    <w:rsid w:val="FF6E14E7"/>
    <w:rsid w:val="FF7683B9"/>
    <w:rsid w:val="FF7BC432"/>
    <w:rsid w:val="FF7FD8FB"/>
    <w:rsid w:val="FF7FE9B4"/>
    <w:rsid w:val="FFBF93D8"/>
    <w:rsid w:val="FFBFC99A"/>
    <w:rsid w:val="FFC73300"/>
    <w:rsid w:val="FFD379C3"/>
    <w:rsid w:val="FFDAA2F6"/>
    <w:rsid w:val="FFDF2515"/>
    <w:rsid w:val="FFE3F022"/>
    <w:rsid w:val="FFE524CF"/>
    <w:rsid w:val="FFEBA8BE"/>
    <w:rsid w:val="FFFAD3EE"/>
    <w:rsid w:val="FFFCC897"/>
    <w:rsid w:val="FFFE055D"/>
    <w:rsid w:val="FFFF5E71"/>
    <w:rsid w:val="00004EC6"/>
    <w:rsid w:val="0002546A"/>
    <w:rsid w:val="000341AB"/>
    <w:rsid w:val="00044B8B"/>
    <w:rsid w:val="00094F21"/>
    <w:rsid w:val="000B2B40"/>
    <w:rsid w:val="000B67ED"/>
    <w:rsid w:val="000C5A4A"/>
    <w:rsid w:val="000F4F99"/>
    <w:rsid w:val="00156DCD"/>
    <w:rsid w:val="00191777"/>
    <w:rsid w:val="001A4D91"/>
    <w:rsid w:val="001B19E7"/>
    <w:rsid w:val="001B2FA1"/>
    <w:rsid w:val="001C0E28"/>
    <w:rsid w:val="001C3B74"/>
    <w:rsid w:val="00203C14"/>
    <w:rsid w:val="002067D5"/>
    <w:rsid w:val="00206E92"/>
    <w:rsid w:val="0024341F"/>
    <w:rsid w:val="00284465"/>
    <w:rsid w:val="00296301"/>
    <w:rsid w:val="002C253B"/>
    <w:rsid w:val="002C3C9F"/>
    <w:rsid w:val="002F5EEE"/>
    <w:rsid w:val="00313C6E"/>
    <w:rsid w:val="00341550"/>
    <w:rsid w:val="0034321A"/>
    <w:rsid w:val="003442DC"/>
    <w:rsid w:val="00350D6A"/>
    <w:rsid w:val="00394DE0"/>
    <w:rsid w:val="00396892"/>
    <w:rsid w:val="003B4F2D"/>
    <w:rsid w:val="003C6788"/>
    <w:rsid w:val="003F4A63"/>
    <w:rsid w:val="003F4C18"/>
    <w:rsid w:val="003F7223"/>
    <w:rsid w:val="003F75D0"/>
    <w:rsid w:val="00413786"/>
    <w:rsid w:val="0041621D"/>
    <w:rsid w:val="00421783"/>
    <w:rsid w:val="0043726C"/>
    <w:rsid w:val="004A5267"/>
    <w:rsid w:val="004A5740"/>
    <w:rsid w:val="004B0ADB"/>
    <w:rsid w:val="004B134F"/>
    <w:rsid w:val="004C4F91"/>
    <w:rsid w:val="004D72DD"/>
    <w:rsid w:val="00513728"/>
    <w:rsid w:val="00515AF4"/>
    <w:rsid w:val="00517BEE"/>
    <w:rsid w:val="00517E0F"/>
    <w:rsid w:val="0053767C"/>
    <w:rsid w:val="005413F5"/>
    <w:rsid w:val="00573A0D"/>
    <w:rsid w:val="005A365C"/>
    <w:rsid w:val="005D0AE2"/>
    <w:rsid w:val="00660F29"/>
    <w:rsid w:val="00671C83"/>
    <w:rsid w:val="00677E66"/>
    <w:rsid w:val="006A3E9A"/>
    <w:rsid w:val="006C5728"/>
    <w:rsid w:val="006D1025"/>
    <w:rsid w:val="006E5ED6"/>
    <w:rsid w:val="0070781B"/>
    <w:rsid w:val="00722B92"/>
    <w:rsid w:val="00724ACB"/>
    <w:rsid w:val="007945AA"/>
    <w:rsid w:val="007B448C"/>
    <w:rsid w:val="007F32FD"/>
    <w:rsid w:val="00810D46"/>
    <w:rsid w:val="00831A8F"/>
    <w:rsid w:val="008433A6"/>
    <w:rsid w:val="00843C94"/>
    <w:rsid w:val="008A0A8C"/>
    <w:rsid w:val="008B7350"/>
    <w:rsid w:val="008B7D31"/>
    <w:rsid w:val="008C17B3"/>
    <w:rsid w:val="008C1845"/>
    <w:rsid w:val="008D418B"/>
    <w:rsid w:val="008E04BA"/>
    <w:rsid w:val="008E7CF2"/>
    <w:rsid w:val="0090410C"/>
    <w:rsid w:val="00914223"/>
    <w:rsid w:val="009348DA"/>
    <w:rsid w:val="00957D9F"/>
    <w:rsid w:val="0096079D"/>
    <w:rsid w:val="009731D5"/>
    <w:rsid w:val="00975888"/>
    <w:rsid w:val="009A238F"/>
    <w:rsid w:val="009A69B2"/>
    <w:rsid w:val="009D07AA"/>
    <w:rsid w:val="009D2DA6"/>
    <w:rsid w:val="009D5DC3"/>
    <w:rsid w:val="009D7596"/>
    <w:rsid w:val="009F56B4"/>
    <w:rsid w:val="00A306A6"/>
    <w:rsid w:val="00A53AB8"/>
    <w:rsid w:val="00A60B72"/>
    <w:rsid w:val="00A76AFA"/>
    <w:rsid w:val="00AA4C9B"/>
    <w:rsid w:val="00AB5574"/>
    <w:rsid w:val="00AF25C9"/>
    <w:rsid w:val="00AF5D1E"/>
    <w:rsid w:val="00B00DA7"/>
    <w:rsid w:val="00B10B7D"/>
    <w:rsid w:val="00B1534F"/>
    <w:rsid w:val="00B23292"/>
    <w:rsid w:val="00B26414"/>
    <w:rsid w:val="00B358EE"/>
    <w:rsid w:val="00B375CF"/>
    <w:rsid w:val="00B52CBF"/>
    <w:rsid w:val="00B52F55"/>
    <w:rsid w:val="00B57CC9"/>
    <w:rsid w:val="00B6748A"/>
    <w:rsid w:val="00B753C7"/>
    <w:rsid w:val="00BA03AA"/>
    <w:rsid w:val="00BB1DB8"/>
    <w:rsid w:val="00BB5D0A"/>
    <w:rsid w:val="00BC31EC"/>
    <w:rsid w:val="00BD720E"/>
    <w:rsid w:val="00BE5E2B"/>
    <w:rsid w:val="00BE6BAF"/>
    <w:rsid w:val="00C01029"/>
    <w:rsid w:val="00C036C9"/>
    <w:rsid w:val="00C22631"/>
    <w:rsid w:val="00C27D10"/>
    <w:rsid w:val="00C50936"/>
    <w:rsid w:val="00C652D6"/>
    <w:rsid w:val="00CA1168"/>
    <w:rsid w:val="00CA29DD"/>
    <w:rsid w:val="00CB3B47"/>
    <w:rsid w:val="00CB52DF"/>
    <w:rsid w:val="00CC3F12"/>
    <w:rsid w:val="00CF74EA"/>
    <w:rsid w:val="00D16E85"/>
    <w:rsid w:val="00D27DAF"/>
    <w:rsid w:val="00D3404E"/>
    <w:rsid w:val="00D34F28"/>
    <w:rsid w:val="00D73A63"/>
    <w:rsid w:val="00D829FC"/>
    <w:rsid w:val="00D82DC7"/>
    <w:rsid w:val="00D964AB"/>
    <w:rsid w:val="00D97DF7"/>
    <w:rsid w:val="00DE7C7D"/>
    <w:rsid w:val="00DF42B2"/>
    <w:rsid w:val="00E04F59"/>
    <w:rsid w:val="00E1594C"/>
    <w:rsid w:val="00E168E7"/>
    <w:rsid w:val="00E20481"/>
    <w:rsid w:val="00E27485"/>
    <w:rsid w:val="00E61F30"/>
    <w:rsid w:val="00ED02D2"/>
    <w:rsid w:val="00ED4E37"/>
    <w:rsid w:val="00EF2197"/>
    <w:rsid w:val="00F07517"/>
    <w:rsid w:val="00F16DAD"/>
    <w:rsid w:val="00F25C36"/>
    <w:rsid w:val="00F53C57"/>
    <w:rsid w:val="00F70970"/>
    <w:rsid w:val="00F815D0"/>
    <w:rsid w:val="00F81D35"/>
    <w:rsid w:val="00F82DAF"/>
    <w:rsid w:val="00FB1C15"/>
    <w:rsid w:val="00FC261D"/>
    <w:rsid w:val="00FC7A91"/>
    <w:rsid w:val="00FF3FEE"/>
    <w:rsid w:val="0DD1E7A5"/>
    <w:rsid w:val="0FFEAA97"/>
    <w:rsid w:val="17BD8F46"/>
    <w:rsid w:val="19BA5669"/>
    <w:rsid w:val="1BFBEF90"/>
    <w:rsid w:val="1EEF788B"/>
    <w:rsid w:val="1EFF789A"/>
    <w:rsid w:val="1FABA6D6"/>
    <w:rsid w:val="1FF58453"/>
    <w:rsid w:val="27BC043B"/>
    <w:rsid w:val="27FEE199"/>
    <w:rsid w:val="29592C72"/>
    <w:rsid w:val="370DFAFA"/>
    <w:rsid w:val="377D86F4"/>
    <w:rsid w:val="37BFD8F2"/>
    <w:rsid w:val="3997C1D9"/>
    <w:rsid w:val="39EBF923"/>
    <w:rsid w:val="39FFA109"/>
    <w:rsid w:val="3BFCE707"/>
    <w:rsid w:val="3BFD6DFD"/>
    <w:rsid w:val="3BFE60A5"/>
    <w:rsid w:val="3CDF9540"/>
    <w:rsid w:val="3DDBB3D3"/>
    <w:rsid w:val="3DDF6146"/>
    <w:rsid w:val="3DF2C39E"/>
    <w:rsid w:val="3DF9A4B6"/>
    <w:rsid w:val="3F6BEB6D"/>
    <w:rsid w:val="3FFA7307"/>
    <w:rsid w:val="3FFD9218"/>
    <w:rsid w:val="41DBE67C"/>
    <w:rsid w:val="49FF462E"/>
    <w:rsid w:val="4FB7F5E7"/>
    <w:rsid w:val="4FFB76A1"/>
    <w:rsid w:val="52A9EE72"/>
    <w:rsid w:val="571BE41F"/>
    <w:rsid w:val="576D47E1"/>
    <w:rsid w:val="57F6A320"/>
    <w:rsid w:val="57F6BC6F"/>
    <w:rsid w:val="5979E3E4"/>
    <w:rsid w:val="598C6BAE"/>
    <w:rsid w:val="5BBD3AF8"/>
    <w:rsid w:val="5BF80960"/>
    <w:rsid w:val="5D6F065A"/>
    <w:rsid w:val="5D7D4270"/>
    <w:rsid w:val="5E8FC2F6"/>
    <w:rsid w:val="5F99F68E"/>
    <w:rsid w:val="5FBFCFA7"/>
    <w:rsid w:val="5FFF2492"/>
    <w:rsid w:val="65FEECB2"/>
    <w:rsid w:val="66F65F25"/>
    <w:rsid w:val="67F3419A"/>
    <w:rsid w:val="695F9145"/>
    <w:rsid w:val="69F1D7D9"/>
    <w:rsid w:val="6B7FF4F6"/>
    <w:rsid w:val="6BBEDF52"/>
    <w:rsid w:val="6DFF9F3C"/>
    <w:rsid w:val="6E63C995"/>
    <w:rsid w:val="6F4F6C14"/>
    <w:rsid w:val="6F5F4E04"/>
    <w:rsid w:val="6F6EEAB9"/>
    <w:rsid w:val="6FBD3524"/>
    <w:rsid w:val="6FDDA4F6"/>
    <w:rsid w:val="6FE837CB"/>
    <w:rsid w:val="6FF60437"/>
    <w:rsid w:val="72F7472F"/>
    <w:rsid w:val="733F9CA6"/>
    <w:rsid w:val="75DDCD29"/>
    <w:rsid w:val="779D3E15"/>
    <w:rsid w:val="77BF987D"/>
    <w:rsid w:val="77F7712C"/>
    <w:rsid w:val="77F8EB87"/>
    <w:rsid w:val="77FCE3EA"/>
    <w:rsid w:val="79867345"/>
    <w:rsid w:val="7A1DA82F"/>
    <w:rsid w:val="7ACF284A"/>
    <w:rsid w:val="7AD9A211"/>
    <w:rsid w:val="7AFF707C"/>
    <w:rsid w:val="7B6F1CFB"/>
    <w:rsid w:val="7B779320"/>
    <w:rsid w:val="7BDFBB45"/>
    <w:rsid w:val="7BFE3F9A"/>
    <w:rsid w:val="7BFFB588"/>
    <w:rsid w:val="7D69EF98"/>
    <w:rsid w:val="7DBFDA57"/>
    <w:rsid w:val="7DED0413"/>
    <w:rsid w:val="7DFFDD9A"/>
    <w:rsid w:val="7E4F4C6C"/>
    <w:rsid w:val="7E7E8BDC"/>
    <w:rsid w:val="7EBF1E64"/>
    <w:rsid w:val="7EDFC9F8"/>
    <w:rsid w:val="7EF75BCB"/>
    <w:rsid w:val="7EFB956B"/>
    <w:rsid w:val="7F6EB82E"/>
    <w:rsid w:val="7F6FDFD9"/>
    <w:rsid w:val="7F7D7361"/>
    <w:rsid w:val="7F7F5628"/>
    <w:rsid w:val="7FDF37B7"/>
    <w:rsid w:val="7FDFC4AB"/>
    <w:rsid w:val="7FF201F1"/>
    <w:rsid w:val="7FFD33CC"/>
    <w:rsid w:val="7FFFE17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090E81-8F20-48C4-8C76-D32024EB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footer"/>
    <w:basedOn w:val="a"/>
    <w:link w:val="a5"/>
    <w:qFormat/>
    <w:pPr>
      <w:tabs>
        <w:tab w:val="center" w:pos="4819"/>
        <w:tab w:val="right" w:pos="9639"/>
      </w:tabs>
    </w:pPr>
  </w:style>
  <w:style w:type="paragraph" w:styleId="a6">
    <w:name w:val="header"/>
    <w:basedOn w:val="a"/>
    <w:link w:val="a7"/>
    <w:qFormat/>
    <w:pPr>
      <w:tabs>
        <w:tab w:val="center" w:pos="4819"/>
        <w:tab w:val="right" w:pos="9639"/>
      </w:tabs>
    </w:pPr>
  </w:style>
  <w:style w:type="paragraph" w:styleId="a8">
    <w:name w:val="Normal (Web)"/>
    <w:basedOn w:val="a"/>
    <w:uiPriority w:val="99"/>
    <w:unhideWhenUsed/>
    <w:qFormat/>
    <w:pPr>
      <w:widowControl/>
      <w:autoSpaceDE/>
      <w:autoSpaceDN/>
      <w:adjustRightInd/>
      <w:spacing w:before="100" w:beforeAutospacing="1" w:after="100" w:afterAutospacing="1"/>
    </w:pPr>
    <w:rPr>
      <w:sz w:val="24"/>
      <w:szCs w:val="24"/>
      <w:lang w:val="uk-UA" w:eastAsia="uk-UA"/>
    </w:rPr>
  </w:style>
  <w:style w:type="paragraph" w:styleId="a9">
    <w:name w:val="Plain Text"/>
    <w:basedOn w:val="a"/>
    <w:link w:val="aa"/>
    <w:qFormat/>
    <w:pPr>
      <w:widowControl/>
      <w:autoSpaceDE/>
      <w:autoSpaceDN/>
      <w:adjustRightInd/>
    </w:pPr>
    <w:rPr>
      <w:rFonts w:ascii="Courier New" w:eastAsia="Calibri" w:hAnsi="Courier New"/>
    </w:rPr>
  </w:style>
  <w:style w:type="table" w:styleId="ab">
    <w:name w:val="Table Grid"/>
    <w:basedOn w:val="a1"/>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ій колонтитул Знак"/>
    <w:link w:val="a4"/>
    <w:qFormat/>
    <w:rPr>
      <w:lang w:val="ru-RU" w:eastAsia="ru-RU"/>
    </w:rPr>
  </w:style>
  <w:style w:type="character" w:customStyle="1" w:styleId="a7">
    <w:name w:val="Верхній колонтитул Знак"/>
    <w:link w:val="a6"/>
    <w:qFormat/>
    <w:rPr>
      <w:lang w:val="ru-RU" w:eastAsia="ru-RU"/>
    </w:rPr>
  </w:style>
  <w:style w:type="character" w:customStyle="1" w:styleId="aa">
    <w:name w:val="Текст Знак"/>
    <w:link w:val="a9"/>
    <w:qFormat/>
    <w:rPr>
      <w:rFonts w:ascii="Courier New" w:eastAsia="Calibri" w:hAnsi="Courier New" w:cs="Courier New"/>
      <w:lang w:eastAsia="ru-RU"/>
    </w:rPr>
  </w:style>
  <w:style w:type="paragraph" w:customStyle="1" w:styleId="ac">
    <w:name w:val="Обычн"/>
    <w:qFormat/>
    <w:pPr>
      <w:widowControl w:val="0"/>
    </w:pPr>
    <w:rPr>
      <w:snapToGrid w:val="0"/>
    </w:rPr>
  </w:style>
  <w:style w:type="paragraph" w:customStyle="1" w:styleId="21">
    <w:name w:val="Основной текст (2)1"/>
    <w:basedOn w:val="a"/>
    <w:qFormat/>
    <w:pPr>
      <w:shd w:val="clear" w:color="auto" w:fill="FFFFFF"/>
      <w:autoSpaceDE/>
      <w:autoSpaceDN/>
      <w:adjustRightInd/>
      <w:spacing w:before="360" w:line="276" w:lineRule="exact"/>
      <w:ind w:hanging="1360"/>
      <w:jc w:val="center"/>
    </w:pPr>
    <w:rPr>
      <w:b/>
      <w:shd w:val="clear" w:color="auto" w:fill="FFFFFF"/>
    </w:rPr>
  </w:style>
  <w:style w:type="paragraph" w:customStyle="1" w:styleId="210">
    <w:name w:val="Основной текст 21"/>
    <w:basedOn w:val="Standard"/>
    <w:uiPriority w:val="99"/>
    <w:qFormat/>
    <w:pPr>
      <w:jc w:val="center"/>
    </w:pPr>
    <w:rPr>
      <w:rFonts w:eastAsia="Calibri"/>
      <w:sz w:val="28"/>
      <w:szCs w:val="28"/>
      <w:lang w:val="uk-UA" w:eastAsia="ar-SA"/>
    </w:rPr>
  </w:style>
  <w:style w:type="paragraph" w:customStyle="1" w:styleId="Standard">
    <w:name w:val="Standard"/>
    <w:uiPriority w:val="99"/>
    <w:qFormat/>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10994</Words>
  <Characters>6268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Заповніть виділені строчки</vt:lpstr>
    </vt:vector>
  </TitlesOfParts>
  <Company>MNS</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Заповніть виділені строчки</dc:title>
  <dc:creator>DICZ-2</dc:creator>
  <cp:lastModifiedBy>Ірина Василик</cp:lastModifiedBy>
  <cp:revision>2</cp:revision>
  <cp:lastPrinted>2022-10-12T08:02:00Z</cp:lastPrinted>
  <dcterms:created xsi:type="dcterms:W3CDTF">2025-12-02T09:59:00Z</dcterms:created>
  <dcterms:modified xsi:type="dcterms:W3CDTF">2025-12-02T09:59:00Z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