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985" w14:textId="77777777" w:rsidR="007B5695" w:rsidRDefault="007B5695" w:rsidP="00E04FE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97025" w14:textId="77777777" w:rsidR="00AB792B" w:rsidRDefault="00AB792B" w:rsidP="00E04FE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79ECC" w14:textId="66C298C8" w:rsidR="00FD38A7" w:rsidRDefault="008E0013" w:rsidP="00FD38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Питання</w:t>
      </w:r>
      <w:r w:rsidR="00FD38A7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</w:r>
      <w:proofErr w:type="spellStart"/>
      <w:r w:rsidR="00FD38A7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FD38A7">
        <w:rPr>
          <w:rFonts w:ascii="Times New Roman" w:hAnsi="Times New Roman" w:cs="Times New Roman"/>
          <w:sz w:val="24"/>
          <w:szCs w:val="24"/>
        </w:rPr>
        <w:t>, підприємницької діяльності, захисту прав споживачів та туризму:</w:t>
      </w:r>
    </w:p>
    <w:p w14:paraId="43B3C6EF" w14:textId="77777777" w:rsidR="00FD38A7" w:rsidRDefault="00FD38A7" w:rsidP="00FD38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78"/>
        <w:gridCol w:w="8756"/>
      </w:tblGrid>
      <w:tr w:rsidR="001C4F33" w14:paraId="115AB727" w14:textId="77777777" w:rsidTr="001C4F33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B2913" w14:textId="77777777" w:rsidR="001C4F33" w:rsidRDefault="001C4F33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№</w:t>
            </w:r>
          </w:p>
          <w:p w14:paraId="3E537AE5" w14:textId="77777777" w:rsidR="001C4F33" w:rsidRDefault="001C4F33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з/п</w:t>
            </w: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E777D" w14:textId="77777777" w:rsidR="001C4F33" w:rsidRDefault="001C4F3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проєкту рішення</w:t>
            </w:r>
          </w:p>
        </w:tc>
      </w:tr>
      <w:tr w:rsidR="00507A65" w:rsidRPr="008E0013" w14:paraId="070AF02F" w14:textId="77777777" w:rsidTr="001C4F33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E78F5" w14:textId="77777777" w:rsidR="00507A65" w:rsidRPr="008E0013" w:rsidRDefault="00507A65" w:rsidP="001C4F33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34000" w14:textId="47F0A4BA" w:rsidR="00507A65" w:rsidRPr="008E0013" w:rsidRDefault="008E0013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E0013">
              <w:rPr>
                <w:rFonts w:ascii="Times New Roman" w:hAnsi="Times New Roman" w:cs="Times New Roman"/>
                <w:sz w:val="24"/>
                <w:szCs w:val="24"/>
              </w:rPr>
              <w:t>Про надання місцевої гарантії Тернопільською міською радою у 2025 році</w:t>
            </w:r>
          </w:p>
        </w:tc>
      </w:tr>
    </w:tbl>
    <w:p w14:paraId="6A4B1670" w14:textId="77777777" w:rsidR="00EB7FE8" w:rsidRDefault="00EB7FE8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2E7C4" w14:textId="77777777" w:rsidR="00AB792B" w:rsidRDefault="00AB792B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B792B" w:rsidSect="00751E56">
      <w:foot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E2E2" w14:textId="77777777" w:rsidR="00D70D24" w:rsidRDefault="00D70D24" w:rsidP="00CD4437">
      <w:pPr>
        <w:spacing w:after="0" w:line="240" w:lineRule="auto"/>
      </w:pPr>
      <w:r>
        <w:separator/>
      </w:r>
    </w:p>
  </w:endnote>
  <w:endnote w:type="continuationSeparator" w:id="0">
    <w:p w14:paraId="18984B0B" w14:textId="77777777" w:rsidR="00D70D24" w:rsidRDefault="00D70D24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33E8" w14:textId="77777777" w:rsidR="00D70D24" w:rsidRDefault="00D70D24">
    <w:pPr>
      <w:pStyle w:val="aa"/>
    </w:pPr>
  </w:p>
  <w:p w14:paraId="7F651FDF" w14:textId="77777777" w:rsidR="00D70D24" w:rsidRDefault="00D70D24">
    <w:pPr>
      <w:pStyle w:val="aa"/>
    </w:pPr>
  </w:p>
  <w:p w14:paraId="6584B0FC" w14:textId="77777777" w:rsidR="00D70D24" w:rsidRDefault="00D70D24">
    <w:pPr>
      <w:pStyle w:val="aa"/>
    </w:pPr>
  </w:p>
  <w:p w14:paraId="2E86A0DE" w14:textId="77777777" w:rsidR="00D70D24" w:rsidRDefault="00D70D24">
    <w:pPr>
      <w:pStyle w:val="aa"/>
    </w:pPr>
  </w:p>
  <w:p w14:paraId="7DD63F02" w14:textId="77777777" w:rsidR="00D70D24" w:rsidRDefault="00D70D24">
    <w:pPr>
      <w:pStyle w:val="aa"/>
    </w:pPr>
  </w:p>
  <w:p w14:paraId="1F3C322E" w14:textId="77777777" w:rsidR="00D70D24" w:rsidRDefault="00D70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966E" w14:textId="77777777" w:rsidR="00D70D24" w:rsidRDefault="00D70D24" w:rsidP="00CD4437">
      <w:pPr>
        <w:spacing w:after="0" w:line="240" w:lineRule="auto"/>
      </w:pPr>
      <w:r>
        <w:separator/>
      </w:r>
    </w:p>
  </w:footnote>
  <w:footnote w:type="continuationSeparator" w:id="0">
    <w:p w14:paraId="1C9D1C58" w14:textId="77777777" w:rsidR="00D70D24" w:rsidRDefault="00D70D24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784"/>
    <w:multiLevelType w:val="hybridMultilevel"/>
    <w:tmpl w:val="F1CCE4CA"/>
    <w:lvl w:ilvl="0" w:tplc="9850D53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1D1B07"/>
    <w:multiLevelType w:val="hybridMultilevel"/>
    <w:tmpl w:val="08946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13830">
    <w:abstractNumId w:val="4"/>
  </w:num>
  <w:num w:numId="3" w16cid:durableId="130484557">
    <w:abstractNumId w:val="2"/>
  </w:num>
  <w:num w:numId="4" w16cid:durableId="1972979043">
    <w:abstractNumId w:val="0"/>
  </w:num>
  <w:num w:numId="5" w16cid:durableId="1238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716459">
    <w:abstractNumId w:val="3"/>
  </w:num>
  <w:num w:numId="7" w16cid:durableId="727604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1"/>
    <w:rsid w:val="00000972"/>
    <w:rsid w:val="00017F38"/>
    <w:rsid w:val="00025F34"/>
    <w:rsid w:val="00037925"/>
    <w:rsid w:val="00064120"/>
    <w:rsid w:val="00065E22"/>
    <w:rsid w:val="000848DA"/>
    <w:rsid w:val="00090DB3"/>
    <w:rsid w:val="0009262E"/>
    <w:rsid w:val="000965C6"/>
    <w:rsid w:val="000B07F3"/>
    <w:rsid w:val="000E5154"/>
    <w:rsid w:val="000F1890"/>
    <w:rsid w:val="0010597E"/>
    <w:rsid w:val="0012048D"/>
    <w:rsid w:val="001311B7"/>
    <w:rsid w:val="00142804"/>
    <w:rsid w:val="00143C47"/>
    <w:rsid w:val="001504E9"/>
    <w:rsid w:val="00155393"/>
    <w:rsid w:val="00160967"/>
    <w:rsid w:val="00172A84"/>
    <w:rsid w:val="00175DFE"/>
    <w:rsid w:val="0018539E"/>
    <w:rsid w:val="001A2155"/>
    <w:rsid w:val="001C4F33"/>
    <w:rsid w:val="001D0EA8"/>
    <w:rsid w:val="001E1115"/>
    <w:rsid w:val="001E6ED4"/>
    <w:rsid w:val="001F31DC"/>
    <w:rsid w:val="00201ACF"/>
    <w:rsid w:val="002120AA"/>
    <w:rsid w:val="0022563E"/>
    <w:rsid w:val="0022574D"/>
    <w:rsid w:val="00231ADC"/>
    <w:rsid w:val="00233904"/>
    <w:rsid w:val="0023391D"/>
    <w:rsid w:val="00234603"/>
    <w:rsid w:val="0024744B"/>
    <w:rsid w:val="002732AA"/>
    <w:rsid w:val="002740BE"/>
    <w:rsid w:val="00290E40"/>
    <w:rsid w:val="0029350C"/>
    <w:rsid w:val="00295076"/>
    <w:rsid w:val="00295466"/>
    <w:rsid w:val="00295721"/>
    <w:rsid w:val="002B25BC"/>
    <w:rsid w:val="002B6716"/>
    <w:rsid w:val="002B7EA9"/>
    <w:rsid w:val="002C5935"/>
    <w:rsid w:val="002D7FD1"/>
    <w:rsid w:val="002E0DC0"/>
    <w:rsid w:val="002F4FDD"/>
    <w:rsid w:val="002F61E4"/>
    <w:rsid w:val="00303197"/>
    <w:rsid w:val="00307B6E"/>
    <w:rsid w:val="0031485D"/>
    <w:rsid w:val="00322C2A"/>
    <w:rsid w:val="003322D1"/>
    <w:rsid w:val="003460B5"/>
    <w:rsid w:val="00355FBC"/>
    <w:rsid w:val="003610FC"/>
    <w:rsid w:val="00361D7F"/>
    <w:rsid w:val="00365587"/>
    <w:rsid w:val="00392BCF"/>
    <w:rsid w:val="0039407B"/>
    <w:rsid w:val="003A00FE"/>
    <w:rsid w:val="003A0ECC"/>
    <w:rsid w:val="003B2843"/>
    <w:rsid w:val="003B4BC4"/>
    <w:rsid w:val="003D137E"/>
    <w:rsid w:val="003D3857"/>
    <w:rsid w:val="003E20EE"/>
    <w:rsid w:val="003E763C"/>
    <w:rsid w:val="003F3164"/>
    <w:rsid w:val="00413E77"/>
    <w:rsid w:val="00417F82"/>
    <w:rsid w:val="0043262D"/>
    <w:rsid w:val="0043708D"/>
    <w:rsid w:val="00447A58"/>
    <w:rsid w:val="004557B2"/>
    <w:rsid w:val="00457AF2"/>
    <w:rsid w:val="00457F08"/>
    <w:rsid w:val="00484D4E"/>
    <w:rsid w:val="004873F4"/>
    <w:rsid w:val="00491728"/>
    <w:rsid w:val="0049470C"/>
    <w:rsid w:val="004B1F3B"/>
    <w:rsid w:val="004C224B"/>
    <w:rsid w:val="004C2C96"/>
    <w:rsid w:val="004C6429"/>
    <w:rsid w:val="004C6BCA"/>
    <w:rsid w:val="004D249F"/>
    <w:rsid w:val="004E0E8B"/>
    <w:rsid w:val="004E0FF5"/>
    <w:rsid w:val="004F1BD6"/>
    <w:rsid w:val="004F2AB4"/>
    <w:rsid w:val="004F4543"/>
    <w:rsid w:val="004F4B08"/>
    <w:rsid w:val="005002E9"/>
    <w:rsid w:val="00501BF6"/>
    <w:rsid w:val="005050B5"/>
    <w:rsid w:val="00507A65"/>
    <w:rsid w:val="00515204"/>
    <w:rsid w:val="00521730"/>
    <w:rsid w:val="00523C34"/>
    <w:rsid w:val="00531841"/>
    <w:rsid w:val="00532846"/>
    <w:rsid w:val="00532D94"/>
    <w:rsid w:val="00534367"/>
    <w:rsid w:val="00535109"/>
    <w:rsid w:val="00550718"/>
    <w:rsid w:val="005527DB"/>
    <w:rsid w:val="00564377"/>
    <w:rsid w:val="00564F4B"/>
    <w:rsid w:val="00575072"/>
    <w:rsid w:val="00575A03"/>
    <w:rsid w:val="00582C84"/>
    <w:rsid w:val="00592FC5"/>
    <w:rsid w:val="00596AC5"/>
    <w:rsid w:val="005A21F1"/>
    <w:rsid w:val="005B5D40"/>
    <w:rsid w:val="005C4DAD"/>
    <w:rsid w:val="005C516F"/>
    <w:rsid w:val="005C7C7D"/>
    <w:rsid w:val="005F65AF"/>
    <w:rsid w:val="00616245"/>
    <w:rsid w:val="0062105C"/>
    <w:rsid w:val="00624691"/>
    <w:rsid w:val="00626B3B"/>
    <w:rsid w:val="00627BD8"/>
    <w:rsid w:val="006332F4"/>
    <w:rsid w:val="00635F80"/>
    <w:rsid w:val="00640A5E"/>
    <w:rsid w:val="00643F94"/>
    <w:rsid w:val="00646AB3"/>
    <w:rsid w:val="0066764D"/>
    <w:rsid w:val="00674B8B"/>
    <w:rsid w:val="00675D62"/>
    <w:rsid w:val="00682B1C"/>
    <w:rsid w:val="006A4B2B"/>
    <w:rsid w:val="006A5FC3"/>
    <w:rsid w:val="006B3F19"/>
    <w:rsid w:val="006B635E"/>
    <w:rsid w:val="006C0C08"/>
    <w:rsid w:val="006C148D"/>
    <w:rsid w:val="006D6173"/>
    <w:rsid w:val="006E048C"/>
    <w:rsid w:val="006E39E5"/>
    <w:rsid w:val="006E68F3"/>
    <w:rsid w:val="006E6C64"/>
    <w:rsid w:val="00702DB6"/>
    <w:rsid w:val="00703037"/>
    <w:rsid w:val="00706624"/>
    <w:rsid w:val="007115E2"/>
    <w:rsid w:val="00712056"/>
    <w:rsid w:val="0071425C"/>
    <w:rsid w:val="00714907"/>
    <w:rsid w:val="007234A9"/>
    <w:rsid w:val="00746C50"/>
    <w:rsid w:val="00751E56"/>
    <w:rsid w:val="007568EE"/>
    <w:rsid w:val="00757A61"/>
    <w:rsid w:val="007663CC"/>
    <w:rsid w:val="0078270F"/>
    <w:rsid w:val="00782FBB"/>
    <w:rsid w:val="007956B7"/>
    <w:rsid w:val="007B45EE"/>
    <w:rsid w:val="007B5695"/>
    <w:rsid w:val="007D6FC9"/>
    <w:rsid w:val="007D7BAA"/>
    <w:rsid w:val="007F27EE"/>
    <w:rsid w:val="007F4366"/>
    <w:rsid w:val="00800608"/>
    <w:rsid w:val="008156D5"/>
    <w:rsid w:val="0081734A"/>
    <w:rsid w:val="0082166F"/>
    <w:rsid w:val="0082358E"/>
    <w:rsid w:val="00825291"/>
    <w:rsid w:val="00830DCB"/>
    <w:rsid w:val="00835BB6"/>
    <w:rsid w:val="00844F8E"/>
    <w:rsid w:val="00846F21"/>
    <w:rsid w:val="00847A43"/>
    <w:rsid w:val="00851FB0"/>
    <w:rsid w:val="00874BC0"/>
    <w:rsid w:val="00877F01"/>
    <w:rsid w:val="008827D7"/>
    <w:rsid w:val="00885178"/>
    <w:rsid w:val="008A3F46"/>
    <w:rsid w:val="008B0A39"/>
    <w:rsid w:val="008B6797"/>
    <w:rsid w:val="008C0843"/>
    <w:rsid w:val="008D0256"/>
    <w:rsid w:val="008E0013"/>
    <w:rsid w:val="008E7DE4"/>
    <w:rsid w:val="008F12C7"/>
    <w:rsid w:val="009316C6"/>
    <w:rsid w:val="009335F8"/>
    <w:rsid w:val="0093448A"/>
    <w:rsid w:val="0094181E"/>
    <w:rsid w:val="00973C1E"/>
    <w:rsid w:val="009819BB"/>
    <w:rsid w:val="00983A71"/>
    <w:rsid w:val="00984AE3"/>
    <w:rsid w:val="00984EF8"/>
    <w:rsid w:val="00985A0F"/>
    <w:rsid w:val="009B2BA5"/>
    <w:rsid w:val="009C0DDB"/>
    <w:rsid w:val="009E176F"/>
    <w:rsid w:val="009E3E29"/>
    <w:rsid w:val="009F5976"/>
    <w:rsid w:val="00A00E28"/>
    <w:rsid w:val="00A1616C"/>
    <w:rsid w:val="00A162FA"/>
    <w:rsid w:val="00A315C0"/>
    <w:rsid w:val="00A437A2"/>
    <w:rsid w:val="00A45EDE"/>
    <w:rsid w:val="00A4654F"/>
    <w:rsid w:val="00A511D9"/>
    <w:rsid w:val="00A550A1"/>
    <w:rsid w:val="00A7638D"/>
    <w:rsid w:val="00A87797"/>
    <w:rsid w:val="00A958E7"/>
    <w:rsid w:val="00AA3656"/>
    <w:rsid w:val="00AB410E"/>
    <w:rsid w:val="00AB792B"/>
    <w:rsid w:val="00AC08AC"/>
    <w:rsid w:val="00AC424A"/>
    <w:rsid w:val="00AC75F5"/>
    <w:rsid w:val="00AC7EEA"/>
    <w:rsid w:val="00AE3854"/>
    <w:rsid w:val="00AE6E82"/>
    <w:rsid w:val="00B02E32"/>
    <w:rsid w:val="00B1341B"/>
    <w:rsid w:val="00B13861"/>
    <w:rsid w:val="00B20205"/>
    <w:rsid w:val="00B223B7"/>
    <w:rsid w:val="00B455EE"/>
    <w:rsid w:val="00B4596A"/>
    <w:rsid w:val="00B47B94"/>
    <w:rsid w:val="00B569A1"/>
    <w:rsid w:val="00B612F8"/>
    <w:rsid w:val="00B67C97"/>
    <w:rsid w:val="00B86B2A"/>
    <w:rsid w:val="00BA0419"/>
    <w:rsid w:val="00BA485D"/>
    <w:rsid w:val="00BC6D8F"/>
    <w:rsid w:val="00BD0812"/>
    <w:rsid w:val="00C10550"/>
    <w:rsid w:val="00C33029"/>
    <w:rsid w:val="00C37D9E"/>
    <w:rsid w:val="00C423DE"/>
    <w:rsid w:val="00C61D40"/>
    <w:rsid w:val="00C772B2"/>
    <w:rsid w:val="00C804BA"/>
    <w:rsid w:val="00CA5559"/>
    <w:rsid w:val="00CA63D0"/>
    <w:rsid w:val="00CC2E93"/>
    <w:rsid w:val="00CC7B0D"/>
    <w:rsid w:val="00CD2338"/>
    <w:rsid w:val="00CD4437"/>
    <w:rsid w:val="00CD5D85"/>
    <w:rsid w:val="00CE64D5"/>
    <w:rsid w:val="00D201BA"/>
    <w:rsid w:val="00D237AC"/>
    <w:rsid w:val="00D33B52"/>
    <w:rsid w:val="00D43EEC"/>
    <w:rsid w:val="00D45300"/>
    <w:rsid w:val="00D55880"/>
    <w:rsid w:val="00D64192"/>
    <w:rsid w:val="00D70D24"/>
    <w:rsid w:val="00D80894"/>
    <w:rsid w:val="00D9121D"/>
    <w:rsid w:val="00D92225"/>
    <w:rsid w:val="00D960E4"/>
    <w:rsid w:val="00DB5C51"/>
    <w:rsid w:val="00DC6AC9"/>
    <w:rsid w:val="00DF7FCE"/>
    <w:rsid w:val="00E03BF0"/>
    <w:rsid w:val="00E04FE2"/>
    <w:rsid w:val="00E05182"/>
    <w:rsid w:val="00E2454F"/>
    <w:rsid w:val="00E27119"/>
    <w:rsid w:val="00E34A6D"/>
    <w:rsid w:val="00E34FE0"/>
    <w:rsid w:val="00E54094"/>
    <w:rsid w:val="00E55C8D"/>
    <w:rsid w:val="00E560BC"/>
    <w:rsid w:val="00E56A21"/>
    <w:rsid w:val="00E73F9B"/>
    <w:rsid w:val="00E824DD"/>
    <w:rsid w:val="00E9657A"/>
    <w:rsid w:val="00EA4989"/>
    <w:rsid w:val="00EA61BF"/>
    <w:rsid w:val="00EB19C0"/>
    <w:rsid w:val="00EB4461"/>
    <w:rsid w:val="00EB7A81"/>
    <w:rsid w:val="00EB7FE8"/>
    <w:rsid w:val="00ED2E0A"/>
    <w:rsid w:val="00EE64E0"/>
    <w:rsid w:val="00EF5854"/>
    <w:rsid w:val="00F0320A"/>
    <w:rsid w:val="00F12FD5"/>
    <w:rsid w:val="00F168A6"/>
    <w:rsid w:val="00F1733D"/>
    <w:rsid w:val="00F20943"/>
    <w:rsid w:val="00F21BA9"/>
    <w:rsid w:val="00F2278E"/>
    <w:rsid w:val="00F23474"/>
    <w:rsid w:val="00F35F1D"/>
    <w:rsid w:val="00F43C8A"/>
    <w:rsid w:val="00F4400F"/>
    <w:rsid w:val="00F4471A"/>
    <w:rsid w:val="00F57D53"/>
    <w:rsid w:val="00F674A0"/>
    <w:rsid w:val="00F739C4"/>
    <w:rsid w:val="00F949B8"/>
    <w:rsid w:val="00F97F72"/>
    <w:rsid w:val="00FA35F1"/>
    <w:rsid w:val="00FA68B3"/>
    <w:rsid w:val="00FA7504"/>
    <w:rsid w:val="00FB3FD0"/>
    <w:rsid w:val="00FB442C"/>
    <w:rsid w:val="00FC04AD"/>
    <w:rsid w:val="00FC2ED3"/>
    <w:rsid w:val="00FC3EDC"/>
    <w:rsid w:val="00FC5E49"/>
    <w:rsid w:val="00FD3380"/>
    <w:rsid w:val="00FD374F"/>
    <w:rsid w:val="00FD38A7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BF46"/>
  <w15:docId w15:val="{733790A9-3640-40A6-BACC-5332694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D79-5F92-4A79-AEF8-A8609F8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6</cp:revision>
  <cp:lastPrinted>2024-11-25T10:10:00Z</cp:lastPrinted>
  <dcterms:created xsi:type="dcterms:W3CDTF">2025-04-23T06:50:00Z</dcterms:created>
  <dcterms:modified xsi:type="dcterms:W3CDTF">2025-06-11T12:36:00Z</dcterms:modified>
</cp:coreProperties>
</file>