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:rsidR="0024080A" w:rsidRPr="00BD6EAE" w:rsidRDefault="00071C67" w:rsidP="002408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71C67">
              <w:rPr>
                <w:rFonts w:ascii="Times New Roman" w:hAnsi="Times New Roman" w:cs="Times New Roman"/>
                <w:bCs/>
                <w:sz w:val="24"/>
                <w:szCs w:val="24"/>
              </w:rPr>
              <w:t>UA-2025-07-24-009602-a</w:t>
            </w:r>
          </w:p>
        </w:tc>
      </w:tr>
      <w:tr w:rsidR="0024080A" w:rsidRPr="000C49E6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24080A" w:rsidRPr="001203F9" w:rsidRDefault="00071C67" w:rsidP="0024080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071C67">
              <w:rPr>
                <w:rFonts w:ascii="Times New Roman" w:hAnsi="Times New Roman" w:cs="Times New Roman"/>
                <w:sz w:val="24"/>
                <w:szCs w:val="24"/>
              </w:rPr>
              <w:t>Послуги з пасажирського перевезення дітей Героїв та захисників України</w:t>
            </w:r>
            <w:r w:rsidR="0024080A" w:rsidRPr="00120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коду </w:t>
            </w:r>
            <w:r w:rsidR="0024080A" w:rsidRPr="001203F9">
              <w:rPr>
                <w:rFonts w:ascii="Times New Roman" w:hAnsi="Times New Roman" w:cs="Times New Roman"/>
                <w:sz w:val="24"/>
                <w:szCs w:val="24"/>
              </w:rPr>
              <w:t>ДК 021:2015:60140000-1: Нерегулярні пасажирські перевезення</w:t>
            </w:r>
          </w:p>
        </w:tc>
      </w:tr>
      <w:tr w:rsidR="0024080A" w:rsidRPr="006223C2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24080A" w:rsidRPr="006837CA" w:rsidRDefault="0024080A" w:rsidP="00240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5B8"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="006837CA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дповідно до Листа – Запрошення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  <w:r w:rsidR="000C5DCE" w:rsidRP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07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C5DCE" w:rsidRP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7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="006837CA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мера м. Роннебі (Швеція) Ола Робертссона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участі</w:t>
            </w:r>
            <w:r w:rsidR="0030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організації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поїздки </w:t>
            </w:r>
            <w:r w:rsidR="00071C67" w:rsidRPr="0007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Героїв та захисників України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відпочинок </w:t>
            </w:r>
            <w:r w:rsidR="0007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молодіжному літньому таборі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згідно з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741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«Родини Героїв Тернопільської територіальної громади»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202</w:t>
            </w:r>
            <w:r w:rsidR="00A741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-202</w:t>
            </w:r>
            <w:r w:rsidR="00A741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AC7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роки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виникла необхідність у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забезпечені довезення учасників </w:t>
            </w:r>
            <w:r w:rsidR="0018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8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до </w:t>
            </w:r>
            <w:r w:rsidR="006223C2" w:rsidRPr="006223C2">
              <w:rPr>
                <w:lang w:val="uk-UA"/>
              </w:rPr>
              <w:t xml:space="preserve"> </w:t>
            </w:r>
            <w:r w:rsidR="00181C79">
              <w:t xml:space="preserve"> </w:t>
            </w:r>
            <w:r w:rsidR="00181C79" w:rsidRPr="0018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Шегині (Львівська обл.)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повернення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м. Тернопіль</w:t>
            </w:r>
            <w:r w:rsidR="0030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1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22.08</w:t>
            </w:r>
            <w:r w:rsidR="0030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.2025р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080A" w:rsidRPr="006837CA" w:rsidRDefault="0024080A" w:rsidP="0024080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цим послуги щодо перевезення мають надаватися з дотриманням вимог Законів України «Про транспорт» (із змінами), «Про автомобільний транспорт» (із змінами), «Про дорожній рух» (із змінами), Постанови КМУ від 18.02.1997 № 176 «Про затвердження Правил надання послуг пасажирського автомобільного транспорту» (із змінами), Постанови КМУ від 02.12.2015 р. №1001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 (із змінами) та інших нормативно-правових актів, які регулюють діяльність автомобільного транспорту.</w:t>
            </w:r>
          </w:p>
          <w:p w:rsidR="00241096" w:rsidRPr="00241096" w:rsidRDefault="00241096" w:rsidP="00241096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маршрутів: </w:t>
            </w:r>
          </w:p>
          <w:p w:rsidR="00181C79" w:rsidRDefault="00241096" w:rsidP="00241096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м. Тернопіль – </w:t>
            </w:r>
            <w:r w:rsidR="00181C79" w:rsidRPr="00181C79">
              <w:rPr>
                <w:lang w:val="uk-UA"/>
              </w:rPr>
              <w:t xml:space="preserve"> </w:t>
            </w:r>
            <w:r w:rsidR="00181C79" w:rsidRPr="00181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Шегині (Львівська обл.)</w:t>
            </w:r>
          </w:p>
          <w:p w:rsidR="00241096" w:rsidRPr="00241096" w:rsidRDefault="00241096" w:rsidP="00241096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81C79" w:rsidRPr="00181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81C79" w:rsidRPr="00181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Шегині (Львівська обл.)</w:t>
            </w: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м. Тернопіль</w:t>
            </w:r>
          </w:p>
          <w:p w:rsidR="00241096" w:rsidRPr="00241096" w:rsidRDefault="00241096" w:rsidP="0024109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Загальна кількість, км: до </w:t>
            </w:r>
            <w:r w:rsidR="00181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880</w:t>
            </w:r>
          </w:p>
          <w:p w:rsidR="00181C79" w:rsidRPr="00181C79" w:rsidRDefault="00181C79" w:rsidP="00181C7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81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Загальна кількість дітей: 40 чол. </w:t>
            </w:r>
          </w:p>
          <w:p w:rsidR="0024080A" w:rsidRPr="00BD6EAE" w:rsidRDefault="00181C79" w:rsidP="00181C79">
            <w:pPr>
              <w:shd w:val="clear" w:color="auto" w:fill="FFFFFF"/>
              <w:ind w:firstLine="426"/>
              <w:jc w:val="both"/>
              <w:rPr>
                <w:sz w:val="24"/>
                <w:szCs w:val="24"/>
                <w:lang w:val="uk-UA"/>
              </w:rPr>
            </w:pPr>
            <w:r w:rsidRPr="00181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Загальна кількість супроводжуючих (без урахування водіїв): 7 чол. </w:t>
            </w:r>
          </w:p>
          <w:p w:rsidR="0024080A" w:rsidRPr="00D54789" w:rsidRDefault="0024080A" w:rsidP="0024080A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24080A" w:rsidRP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:rsidR="0024080A" w:rsidRPr="00D54789" w:rsidRDefault="00241096" w:rsidP="00181C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181C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9000</w:t>
            </w:r>
            <w:bookmarkStart w:id="0" w:name="_GoBack"/>
            <w:bookmarkEnd w:id="0"/>
            <w:r w:rsidR="00FA1B9B" w:rsidRPr="00FA1B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,00</w:t>
            </w:r>
            <w:r w:rsidR="0024080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грн.</w:t>
            </w:r>
            <w:r w:rsidR="002408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4080A" w:rsidRPr="005B505D" w:rsidTr="0024080A">
        <w:tc>
          <w:tcPr>
            <w:tcW w:w="2830" w:type="dxa"/>
          </w:tcPr>
          <w:p w:rsidR="0024080A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:rsidR="0024080A" w:rsidRDefault="0024080A" w:rsidP="0024080A">
            <w:pPr>
              <w:pStyle w:val="Default"/>
              <w:jc w:val="both"/>
            </w:pPr>
            <w:r>
              <w:t xml:space="preserve">    При розрахунку очікуваної вартості закупівлі Замовник керувався  наказом Міністерства 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При цьому на підставі отриманих від трьох потенційних постачальників комерційних пропозицій із зазначенням діючих цін на послуги з нерегулярних пасажирських перевезень було зроблено розрахунок очікуваної вартості.</w:t>
            </w:r>
          </w:p>
          <w:p w:rsidR="0024080A" w:rsidRPr="00285C19" w:rsidRDefault="0024080A" w:rsidP="0024080A">
            <w:pPr>
              <w:pStyle w:val="Default"/>
              <w:jc w:val="both"/>
            </w:pPr>
            <w:r>
              <w:t xml:space="preserve"> </w:t>
            </w:r>
          </w:p>
        </w:tc>
      </w:tr>
    </w:tbl>
    <w:p w:rsidR="00E62C4B" w:rsidRPr="0024080A" w:rsidRDefault="00EA50F3" w:rsidP="002408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рунтування технічних та якісних характеристик предмета закупівлі, р</w:t>
      </w:r>
      <w:r w:rsidR="0024080A">
        <w:rPr>
          <w:rFonts w:ascii="Times New Roman" w:hAnsi="Times New Roman" w:cs="Times New Roman"/>
          <w:b/>
          <w:sz w:val="28"/>
          <w:szCs w:val="28"/>
          <w:lang w:val="uk-UA"/>
        </w:rPr>
        <w:t>озміру бюджетного призначення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, очікуваної вартості предмета закупівлі</w:t>
      </w:r>
    </w:p>
    <w:sectPr w:rsidR="00E62C4B" w:rsidRPr="0024080A" w:rsidSect="00350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81" w:rsidRDefault="00B72C81" w:rsidP="0024080A">
      <w:pPr>
        <w:spacing w:after="0" w:line="240" w:lineRule="auto"/>
      </w:pPr>
      <w:r>
        <w:separator/>
      </w:r>
    </w:p>
  </w:endnote>
  <w:endnote w:type="continuationSeparator" w:id="0">
    <w:p w:rsidR="00B72C81" w:rsidRDefault="00B72C81" w:rsidP="0024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81" w:rsidRDefault="00B72C81" w:rsidP="0024080A">
      <w:pPr>
        <w:spacing w:after="0" w:line="240" w:lineRule="auto"/>
      </w:pPr>
      <w:r>
        <w:separator/>
      </w:r>
    </w:p>
  </w:footnote>
  <w:footnote w:type="continuationSeparator" w:id="0">
    <w:p w:rsidR="00B72C81" w:rsidRDefault="00B72C81" w:rsidP="0024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030CC"/>
    <w:multiLevelType w:val="multilevel"/>
    <w:tmpl w:val="DC149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CC7"/>
    <w:rsid w:val="0003245B"/>
    <w:rsid w:val="00042D68"/>
    <w:rsid w:val="00071C67"/>
    <w:rsid w:val="00071DA4"/>
    <w:rsid w:val="000A6664"/>
    <w:rsid w:val="000C49E6"/>
    <w:rsid w:val="000C5DCE"/>
    <w:rsid w:val="000F1099"/>
    <w:rsid w:val="000F6F45"/>
    <w:rsid w:val="001203F9"/>
    <w:rsid w:val="001266A6"/>
    <w:rsid w:val="00181C79"/>
    <w:rsid w:val="00203054"/>
    <w:rsid w:val="0024080A"/>
    <w:rsid w:val="00241096"/>
    <w:rsid w:val="00281B01"/>
    <w:rsid w:val="00285C19"/>
    <w:rsid w:val="00302D22"/>
    <w:rsid w:val="00306320"/>
    <w:rsid w:val="00307C5A"/>
    <w:rsid w:val="00350AE4"/>
    <w:rsid w:val="003D6296"/>
    <w:rsid w:val="00512D01"/>
    <w:rsid w:val="005168C2"/>
    <w:rsid w:val="005449D1"/>
    <w:rsid w:val="00545E27"/>
    <w:rsid w:val="0055370D"/>
    <w:rsid w:val="005B505D"/>
    <w:rsid w:val="005D0702"/>
    <w:rsid w:val="005D2CC7"/>
    <w:rsid w:val="005E1A65"/>
    <w:rsid w:val="006223C2"/>
    <w:rsid w:val="00654030"/>
    <w:rsid w:val="006754E1"/>
    <w:rsid w:val="006837CA"/>
    <w:rsid w:val="006F1D75"/>
    <w:rsid w:val="006F5AF0"/>
    <w:rsid w:val="007066C9"/>
    <w:rsid w:val="00712F70"/>
    <w:rsid w:val="0077615B"/>
    <w:rsid w:val="0081122F"/>
    <w:rsid w:val="00821EA8"/>
    <w:rsid w:val="00830EFF"/>
    <w:rsid w:val="008D2995"/>
    <w:rsid w:val="00927A5A"/>
    <w:rsid w:val="00942ED5"/>
    <w:rsid w:val="00947FCF"/>
    <w:rsid w:val="00950FDA"/>
    <w:rsid w:val="00976A16"/>
    <w:rsid w:val="009B1FD8"/>
    <w:rsid w:val="009B7574"/>
    <w:rsid w:val="009F1F73"/>
    <w:rsid w:val="00A0696E"/>
    <w:rsid w:val="00A15C0C"/>
    <w:rsid w:val="00A47E52"/>
    <w:rsid w:val="00A563AA"/>
    <w:rsid w:val="00A62522"/>
    <w:rsid w:val="00A741A8"/>
    <w:rsid w:val="00AC75B8"/>
    <w:rsid w:val="00B4717D"/>
    <w:rsid w:val="00B72C81"/>
    <w:rsid w:val="00B8425B"/>
    <w:rsid w:val="00B91481"/>
    <w:rsid w:val="00B964EF"/>
    <w:rsid w:val="00B96633"/>
    <w:rsid w:val="00BA7D57"/>
    <w:rsid w:val="00BD6EAE"/>
    <w:rsid w:val="00C25763"/>
    <w:rsid w:val="00C347E5"/>
    <w:rsid w:val="00CC0549"/>
    <w:rsid w:val="00D349F0"/>
    <w:rsid w:val="00D416C9"/>
    <w:rsid w:val="00D45A6F"/>
    <w:rsid w:val="00D54789"/>
    <w:rsid w:val="00E26AA3"/>
    <w:rsid w:val="00E62C4B"/>
    <w:rsid w:val="00E93DD2"/>
    <w:rsid w:val="00EA50F3"/>
    <w:rsid w:val="00EF5B37"/>
    <w:rsid w:val="00F1460F"/>
    <w:rsid w:val="00F22C14"/>
    <w:rsid w:val="00FA1B9B"/>
    <w:rsid w:val="00FD137B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C26E"/>
  <w15:docId w15:val="{812158CB-CF87-4A05-88F7-E61A64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2"/>
    <w:rsid w:val="00712F7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712F70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080A"/>
  </w:style>
  <w:style w:type="paragraph" w:styleId="a9">
    <w:name w:val="footer"/>
    <w:basedOn w:val="a"/>
    <w:link w:val="aa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080A"/>
  </w:style>
  <w:style w:type="paragraph" w:styleId="ab">
    <w:name w:val="Balloon Text"/>
    <w:basedOn w:val="a"/>
    <w:link w:val="ac"/>
    <w:uiPriority w:val="99"/>
    <w:semiHidden/>
    <w:unhideWhenUsed/>
    <w:rsid w:val="0030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Admin</cp:lastModifiedBy>
  <cp:revision>19</cp:revision>
  <cp:lastPrinted>2025-06-20T07:56:00Z</cp:lastPrinted>
  <dcterms:created xsi:type="dcterms:W3CDTF">2024-07-25T09:42:00Z</dcterms:created>
  <dcterms:modified xsi:type="dcterms:W3CDTF">2025-07-25T07:09:00Z</dcterms:modified>
</cp:coreProperties>
</file>