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54550769" w:rsidR="00300443" w:rsidRPr="00A44D4E" w:rsidRDefault="003F3E1E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Зарядні станції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1122A5F4" w14:textId="77777777" w:rsidR="003F3E1E" w:rsidRPr="003F3E1E" w:rsidRDefault="003F3E1E" w:rsidP="003F3E1E">
            <w:pPr>
              <w:suppressAutoHyphens/>
              <w:snapToGrid w:val="0"/>
              <w:ind w:left="39"/>
              <w:contextualSpacing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F3E1E">
              <w:rPr>
                <w:rFonts w:cs="Times New Roman"/>
                <w:bCs/>
                <w:color w:val="000000"/>
                <w:sz w:val="24"/>
                <w:szCs w:val="24"/>
              </w:rPr>
              <w:t xml:space="preserve">31680000-6 Електричне приладдя та супутні товари до електричного обладнання </w:t>
            </w:r>
          </w:p>
          <w:p w14:paraId="48264825" w14:textId="794539FC" w:rsidR="00AE6677" w:rsidRPr="003F3E1E" w:rsidRDefault="003F3E1E" w:rsidP="003F3E1E">
            <w:pPr>
              <w:shd w:val="clear" w:color="auto" w:fill="FFFFFF"/>
              <w:ind w:left="39"/>
              <w:jc w:val="both"/>
              <w:textAlignment w:val="baseline"/>
              <w:rPr>
                <w:sz w:val="24"/>
                <w:szCs w:val="24"/>
              </w:rPr>
            </w:pPr>
            <w:r w:rsidRPr="003F3E1E">
              <w:rPr>
                <w:bCs/>
                <w:color w:val="000000"/>
                <w:sz w:val="24"/>
                <w:szCs w:val="24"/>
              </w:rPr>
              <w:t>31681500-8 Зарядні пристрої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98A708B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12577D" w:rsidRPr="0012577D">
              <w:rPr>
                <w:sz w:val="24"/>
                <w:szCs w:val="24"/>
              </w:rPr>
              <w:t>UA-2025-09-05-008623-a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E1E1C42" w:rsidR="00516F65" w:rsidRPr="009130AF" w:rsidRDefault="00095EE4" w:rsidP="00AB123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DC0CB0">
              <w:rPr>
                <w:sz w:val="24"/>
                <w:szCs w:val="24"/>
              </w:rPr>
              <w:t>зарядних станцій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не менше, ніж </w:t>
            </w:r>
            <w:r w:rsidR="00AB123C">
              <w:rPr>
                <w:sz w:val="24"/>
                <w:szCs w:val="24"/>
              </w:rPr>
              <w:t>24</w:t>
            </w:r>
            <w:r w:rsidR="005B05B1" w:rsidRPr="009130AF">
              <w:rPr>
                <w:sz w:val="24"/>
                <w:szCs w:val="24"/>
              </w:rPr>
              <w:t xml:space="preserve"> місяці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147D823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</w:t>
            </w:r>
            <w:r w:rsidR="001539E4" w:rsidRPr="009130AF">
              <w:rPr>
                <w:sz w:val="24"/>
                <w:szCs w:val="24"/>
              </w:rPr>
              <w:lastRenderedPageBreak/>
              <w:t>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1930542" w:rsidR="00516F65" w:rsidRPr="009130AF" w:rsidRDefault="004D04E0" w:rsidP="004D04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579 000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п’ятсот сімдесят дев’ять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bookmarkStart w:id="1" w:name="_GoBack"/>
            <w:bookmarkEnd w:id="1"/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31041" w14:textId="77777777" w:rsidR="0094541C" w:rsidRDefault="0094541C" w:rsidP="003F52D9">
      <w:pPr>
        <w:spacing w:after="0" w:line="240" w:lineRule="auto"/>
      </w:pPr>
      <w:r>
        <w:separator/>
      </w:r>
    </w:p>
  </w:endnote>
  <w:endnote w:type="continuationSeparator" w:id="0">
    <w:p w14:paraId="65C649DC" w14:textId="77777777" w:rsidR="0094541C" w:rsidRDefault="0094541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D3B4F" w14:textId="77777777" w:rsidR="0094541C" w:rsidRDefault="0094541C" w:rsidP="003F52D9">
      <w:pPr>
        <w:spacing w:after="0" w:line="240" w:lineRule="auto"/>
      </w:pPr>
      <w:r>
        <w:separator/>
      </w:r>
    </w:p>
  </w:footnote>
  <w:footnote w:type="continuationSeparator" w:id="0">
    <w:p w14:paraId="0539B043" w14:textId="77777777" w:rsidR="0094541C" w:rsidRDefault="0094541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9FCD-D2E4-4993-A4A4-F075E13E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73</cp:revision>
  <cp:lastPrinted>2023-05-30T12:51:00Z</cp:lastPrinted>
  <dcterms:created xsi:type="dcterms:W3CDTF">2024-04-30T08:20:00Z</dcterms:created>
  <dcterms:modified xsi:type="dcterms:W3CDTF">2025-09-05T12:03:00Z</dcterms:modified>
</cp:coreProperties>
</file>