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144A1A">
        <w:trPr>
          <w:trHeight w:val="2853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35E0477" w:rsidR="00300443" w:rsidRPr="00107F59" w:rsidRDefault="00D56AA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Зарядні пристрої</w:t>
            </w:r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563E8C69" w:rsidR="00D9450C" w:rsidRPr="00107F59" w:rsidRDefault="00A20DFB" w:rsidP="00144A1A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bookmarkEnd w:id="0"/>
            <w:r w:rsidR="00D56AAB" w:rsidRPr="00D56AA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:31150000-2 </w:t>
            </w:r>
            <w:proofErr w:type="spellStart"/>
            <w:r w:rsidR="00D56AAB" w:rsidRPr="00D56AA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Баласти</w:t>
            </w:r>
            <w:proofErr w:type="spellEnd"/>
            <w:r w:rsidR="00D56AAB" w:rsidRPr="00D56AA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для розрядних ламп чи трубок (31158100-9 Зарядні пристрої для акумуляторів)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0AFF0FD" w:rsidR="00516F65" w:rsidRPr="00107F59" w:rsidRDefault="00D56AAB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56AA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UA-2025-11-04-015508-a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33F52E8B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D56AAB">
              <w:rPr>
                <w:sz w:val="24"/>
                <w:szCs w:val="24"/>
              </w:rPr>
              <w:t>зарядних пристроїв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 в</w:t>
            </w:r>
            <w:r w:rsidR="00D56AAB">
              <w:rPr>
                <w:sz w:val="24"/>
                <w:szCs w:val="24"/>
              </w:rPr>
              <w:t>ійськові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lastRenderedPageBreak/>
              <w:t xml:space="preserve">Кабінету Міністрів України від 12.10.2022 № 1178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125E1A0" w:rsidR="00516F65" w:rsidRPr="00782C37" w:rsidRDefault="00D56AAB" w:rsidP="00CA2E6D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56AAB">
              <w:rPr>
                <w:bCs/>
                <w:sz w:val="24"/>
                <w:szCs w:val="24"/>
              </w:rPr>
              <w:t>103 225,00 грн. з ПДВ (сто три тисячі двісті двадцять п’ять   гривень 00 копійок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A5CB" w14:textId="77777777" w:rsidR="00D926C9" w:rsidRDefault="00D926C9" w:rsidP="003F52D9">
      <w:pPr>
        <w:spacing w:after="0" w:line="240" w:lineRule="auto"/>
      </w:pPr>
      <w:r>
        <w:separator/>
      </w:r>
    </w:p>
  </w:endnote>
  <w:endnote w:type="continuationSeparator" w:id="0">
    <w:p w14:paraId="3BE07610" w14:textId="77777777" w:rsidR="00D926C9" w:rsidRDefault="00D926C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5DD7" w14:textId="77777777" w:rsidR="00D926C9" w:rsidRDefault="00D926C9" w:rsidP="003F52D9">
      <w:pPr>
        <w:spacing w:after="0" w:line="240" w:lineRule="auto"/>
      </w:pPr>
      <w:r>
        <w:separator/>
      </w:r>
    </w:p>
  </w:footnote>
  <w:footnote w:type="continuationSeparator" w:id="0">
    <w:p w14:paraId="611B3B2B" w14:textId="77777777" w:rsidR="00D926C9" w:rsidRDefault="00D926C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4A1A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195E"/>
    <w:rsid w:val="001A27CC"/>
    <w:rsid w:val="001A2ACF"/>
    <w:rsid w:val="001A67CB"/>
    <w:rsid w:val="001A7034"/>
    <w:rsid w:val="001B5383"/>
    <w:rsid w:val="001B5948"/>
    <w:rsid w:val="001C0A47"/>
    <w:rsid w:val="001C1FEC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0854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5B9D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91D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665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208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1574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6AAB"/>
    <w:rsid w:val="00D577FA"/>
    <w:rsid w:val="00D614E1"/>
    <w:rsid w:val="00D61A8A"/>
    <w:rsid w:val="00D6776E"/>
    <w:rsid w:val="00D7242F"/>
    <w:rsid w:val="00D75C45"/>
    <w:rsid w:val="00D84AB7"/>
    <w:rsid w:val="00D926C9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2E2E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3006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88</cp:revision>
  <cp:lastPrinted>2025-03-18T07:05:00Z</cp:lastPrinted>
  <dcterms:created xsi:type="dcterms:W3CDTF">2024-04-30T08:20:00Z</dcterms:created>
  <dcterms:modified xsi:type="dcterms:W3CDTF">2025-11-05T08:03:00Z</dcterms:modified>
</cp:coreProperties>
</file>