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573F581A" w:rsidR="00300443" w:rsidRDefault="001D43E2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654850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Ретранслятор для керування </w:t>
            </w:r>
            <w:r w:rsidRPr="00654850">
              <w:rPr>
                <w:rFonts w:eastAsia="Times New Roman"/>
                <w:iCs/>
                <w:sz w:val="24"/>
                <w:szCs w:val="24"/>
                <w:lang w:val="en-US" w:eastAsia="uk-UA"/>
              </w:rPr>
              <w:t>FPV</w:t>
            </w:r>
            <w:r w:rsidRPr="00654850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дронами, бліндажник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1B425E4" w:rsidR="00D9450C" w:rsidRPr="00107F59" w:rsidRDefault="001D43E2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54850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32230000-4 </w:t>
            </w:r>
            <w:r w:rsidRPr="00654850">
              <w:rPr>
                <w:rFonts w:eastAsia="Times New Roman"/>
                <w:bCs/>
                <w:color w:val="000000"/>
                <w:sz w:val="24"/>
                <w:szCs w:val="24"/>
              </w:rPr>
              <w:t>Апаратура для передавання радіосигналу з приймальним пристроєм</w:t>
            </w:r>
            <w:bookmarkEnd w:id="0"/>
            <w:r w:rsidR="00392679"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6EBE579" w:rsidR="00516F65" w:rsidRPr="00B42473" w:rsidRDefault="001D43E2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1D43E2">
              <w:rPr>
                <w:rFonts w:eastAsia="Times New Roman"/>
                <w:bCs/>
                <w:color w:val="000000"/>
                <w:sz w:val="24"/>
                <w:szCs w:val="24"/>
              </w:rPr>
              <w:t>UA-2025-06-17-004238-a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C805CEC" w:rsidR="00516F65" w:rsidRPr="009130AF" w:rsidRDefault="00095EE4" w:rsidP="00D105E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EB3EF6">
              <w:rPr>
                <w:rFonts w:eastAsia="Times New Roman"/>
                <w:iCs/>
                <w:sz w:val="24"/>
                <w:szCs w:val="24"/>
                <w:lang w:eastAsia="uk-UA"/>
              </w:rPr>
              <w:t>р</w:t>
            </w:r>
            <w:r w:rsidR="00EB3EF6" w:rsidRPr="00654850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етранслятор для керування </w:t>
            </w:r>
            <w:r w:rsidR="00EB3EF6" w:rsidRPr="00654850">
              <w:rPr>
                <w:rFonts w:eastAsia="Times New Roman"/>
                <w:iCs/>
                <w:sz w:val="24"/>
                <w:szCs w:val="24"/>
                <w:lang w:val="en-US" w:eastAsia="uk-UA"/>
              </w:rPr>
              <w:t>FPV</w:t>
            </w:r>
            <w:r w:rsidR="00EB3EF6" w:rsidRPr="00654850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дронами, бліндажник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DF8747A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8A6998">
              <w:rPr>
                <w:rFonts w:cs="Times New Roman"/>
                <w:sz w:val="24"/>
                <w:szCs w:val="24"/>
              </w:rPr>
              <w:t>, 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>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557B67E" w:rsidR="00516F65" w:rsidRPr="009130AF" w:rsidRDefault="004305EA" w:rsidP="004305E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сорок 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6E0A03">
              <w:rPr>
                <w:sz w:val="24"/>
                <w:szCs w:val="24"/>
              </w:rPr>
              <w:t xml:space="preserve"> </w:t>
            </w:r>
            <w:r w:rsidR="00AE61F8"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CA63" w14:textId="77777777" w:rsidR="00226CB9" w:rsidRDefault="00226CB9" w:rsidP="003F52D9">
      <w:pPr>
        <w:spacing w:after="0" w:line="240" w:lineRule="auto"/>
      </w:pPr>
      <w:r>
        <w:separator/>
      </w:r>
    </w:p>
  </w:endnote>
  <w:endnote w:type="continuationSeparator" w:id="0">
    <w:p w14:paraId="53EAE08E" w14:textId="77777777" w:rsidR="00226CB9" w:rsidRDefault="00226CB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5AD2A" w14:textId="77777777" w:rsidR="00226CB9" w:rsidRDefault="00226CB9" w:rsidP="003F52D9">
      <w:pPr>
        <w:spacing w:after="0" w:line="240" w:lineRule="auto"/>
      </w:pPr>
      <w:r>
        <w:separator/>
      </w:r>
    </w:p>
  </w:footnote>
  <w:footnote w:type="continuationSeparator" w:id="0">
    <w:p w14:paraId="77D6CC68" w14:textId="77777777" w:rsidR="00226CB9" w:rsidRDefault="00226CB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3E2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26CB9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05EA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6998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A53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1F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15EC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3EF6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C34F-453B-465A-9080-2C31D0F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3021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110</cp:revision>
  <cp:lastPrinted>2023-05-30T12:51:00Z</cp:lastPrinted>
  <dcterms:created xsi:type="dcterms:W3CDTF">2024-04-30T08:20:00Z</dcterms:created>
  <dcterms:modified xsi:type="dcterms:W3CDTF">2025-06-17T09:27:00Z</dcterms:modified>
</cp:coreProperties>
</file>