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9E31E8D" w:rsidR="00300443" w:rsidRPr="007E2180" w:rsidRDefault="007E2180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7E2180">
              <w:rPr>
                <w:sz w:val="24"/>
                <w:szCs w:val="24"/>
              </w:rPr>
              <w:t>Причіп-контейнеровоз бувший у використанні</w:t>
            </w:r>
            <w:r w:rsidR="00F35E97" w:rsidRPr="007E2180">
              <w:rPr>
                <w:sz w:val="24"/>
                <w:szCs w:val="24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7F2540DD" w:rsidR="00D9450C" w:rsidRPr="009130AF" w:rsidRDefault="007E2180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E2180">
              <w:rPr>
                <w:sz w:val="24"/>
                <w:szCs w:val="24"/>
              </w:rPr>
              <w:t>34220000-5 Причепи, напівпричепи та пересувні контейнери</w:t>
            </w:r>
            <w:r w:rsidRPr="007E2180">
              <w:rPr>
                <w:sz w:val="24"/>
                <w:szCs w:val="24"/>
              </w:rPr>
              <w:br/>
              <w:t>34223300-9 Причепи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255D364" w:rsidR="00516F65" w:rsidRPr="0065712B" w:rsidRDefault="00516F65" w:rsidP="00894E12">
            <w:pPr>
              <w:rPr>
                <w:sz w:val="24"/>
                <w:szCs w:val="24"/>
              </w:rPr>
            </w:pPr>
            <w:r w:rsidRPr="0065712B">
              <w:rPr>
                <w:sz w:val="24"/>
                <w:szCs w:val="24"/>
              </w:rPr>
              <w:t> </w:t>
            </w:r>
            <w:r w:rsidR="0065712B" w:rsidRPr="0065712B">
              <w:rPr>
                <w:sz w:val="24"/>
                <w:szCs w:val="24"/>
              </w:rPr>
              <w:t>UA-2025-04-29-008879-a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D4EB176" w:rsidR="00516F65" w:rsidRPr="009130AF" w:rsidRDefault="00095EE4" w:rsidP="00DF3E2F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76111E">
              <w:rPr>
                <w:sz w:val="24"/>
                <w:szCs w:val="24"/>
              </w:rPr>
              <w:t>п</w:t>
            </w:r>
            <w:r w:rsidR="0076111E" w:rsidRPr="007E2180">
              <w:rPr>
                <w:sz w:val="24"/>
                <w:szCs w:val="24"/>
              </w:rPr>
              <w:t>рич</w:t>
            </w:r>
            <w:r w:rsidR="0076111E">
              <w:rPr>
                <w:sz w:val="24"/>
                <w:szCs w:val="24"/>
              </w:rPr>
              <w:t>е</w:t>
            </w:r>
            <w:r w:rsidR="0076111E" w:rsidRPr="007E2180">
              <w:rPr>
                <w:sz w:val="24"/>
                <w:szCs w:val="24"/>
              </w:rPr>
              <w:t>п</w:t>
            </w:r>
            <w:r w:rsidR="0076111E">
              <w:rPr>
                <w:sz w:val="24"/>
                <w:szCs w:val="24"/>
              </w:rPr>
              <w:t>а</w:t>
            </w:r>
            <w:r w:rsidR="0076111E" w:rsidRPr="007E2180">
              <w:rPr>
                <w:sz w:val="24"/>
                <w:szCs w:val="24"/>
              </w:rPr>
              <w:t>-контейнеровоз</w:t>
            </w:r>
            <w:r w:rsidR="0076111E">
              <w:rPr>
                <w:sz w:val="24"/>
                <w:szCs w:val="24"/>
              </w:rPr>
              <w:t>а</w:t>
            </w:r>
            <w:r w:rsidR="0076111E" w:rsidRPr="007E2180">
              <w:rPr>
                <w:sz w:val="24"/>
                <w:szCs w:val="24"/>
              </w:rPr>
              <w:t xml:space="preserve"> бувш</w:t>
            </w:r>
            <w:r w:rsidR="0076111E">
              <w:rPr>
                <w:sz w:val="24"/>
                <w:szCs w:val="24"/>
              </w:rPr>
              <w:t>ого</w:t>
            </w:r>
            <w:r w:rsidR="0076111E" w:rsidRPr="007E2180">
              <w:rPr>
                <w:sz w:val="24"/>
                <w:szCs w:val="24"/>
              </w:rPr>
              <w:t xml:space="preserve"> у використанні</w:t>
            </w:r>
            <w:r w:rsidR="00095599" w:rsidRPr="009130AF">
              <w:rPr>
                <w:sz w:val="24"/>
                <w:szCs w:val="24"/>
              </w:rPr>
              <w:t>, що дозволить</w:t>
            </w:r>
            <w:r w:rsidR="00BE28EF">
              <w:rPr>
                <w:sz w:val="24"/>
                <w:szCs w:val="24"/>
              </w:rPr>
              <w:t xml:space="preserve"> та допоможе</w:t>
            </w:r>
            <w:r w:rsidR="00095599" w:rsidRPr="009130AF">
              <w:rPr>
                <w:sz w:val="24"/>
                <w:szCs w:val="24"/>
              </w:rPr>
              <w:t xml:space="preserve"> </w:t>
            </w:r>
            <w:r w:rsidR="00BE7953" w:rsidRPr="009130AF">
              <w:rPr>
                <w:sz w:val="24"/>
                <w:szCs w:val="24"/>
              </w:rPr>
              <w:t xml:space="preserve">виконувати </w:t>
            </w:r>
            <w:r w:rsidR="0076111E">
              <w:rPr>
                <w:sz w:val="24"/>
                <w:szCs w:val="24"/>
              </w:rPr>
              <w:t>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DF3E2F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Постачальник </w:t>
            </w:r>
            <w:r w:rsidR="00DF3E2F" w:rsidRPr="0096198E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при передачі товару повинен надати</w:t>
            </w:r>
            <w:r w:rsidR="00DF3E2F"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F3E2F" w:rsidRPr="0096198E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всю необхідну технічну документацію </w:t>
            </w:r>
            <w:r w:rsidR="00DF3E2F">
              <w:rPr>
                <w:rFonts w:eastAsia="Times New Roman"/>
                <w:bCs/>
                <w:sz w:val="24"/>
                <w:szCs w:val="24"/>
                <w:lang w:eastAsia="zh-CN"/>
              </w:rPr>
              <w:t>на товар.</w:t>
            </w:r>
            <w:r w:rsidR="00DF3E2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BE7953" w:rsidRPr="009130AF">
              <w:rPr>
                <w:sz w:val="24"/>
                <w:szCs w:val="24"/>
              </w:rPr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9A2A7DF" w:rsidR="00516F65" w:rsidRPr="009130AF" w:rsidRDefault="00516F65" w:rsidP="007E0E3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7E0E32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</w:t>
            </w:r>
            <w:r w:rsidR="001539E4" w:rsidRPr="009130AF">
              <w:rPr>
                <w:sz w:val="24"/>
                <w:szCs w:val="24"/>
              </w:rPr>
              <w:lastRenderedPageBreak/>
              <w:t>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569E0B8" w:rsidR="00516F65" w:rsidRPr="009130AF" w:rsidRDefault="007E0E32" w:rsidP="007E0E3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455 650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чотириста</w:t>
            </w:r>
            <w:r w:rsidR="004D5BFE">
              <w:rPr>
                <w:sz w:val="24"/>
                <w:szCs w:val="24"/>
              </w:rPr>
              <w:t xml:space="preserve"> п’ятдесят </w:t>
            </w:r>
            <w:r>
              <w:rPr>
                <w:sz w:val="24"/>
                <w:szCs w:val="24"/>
              </w:rPr>
              <w:t>п’ять</w:t>
            </w:r>
            <w:r w:rsidR="00AC7314">
              <w:rPr>
                <w:sz w:val="24"/>
                <w:szCs w:val="24"/>
              </w:rPr>
              <w:t xml:space="preserve"> ти</w:t>
            </w:r>
            <w:r w:rsidR="00A97F3A">
              <w:rPr>
                <w:sz w:val="24"/>
                <w:szCs w:val="24"/>
              </w:rPr>
              <w:t>сяч</w:t>
            </w:r>
            <w:r>
              <w:rPr>
                <w:sz w:val="24"/>
                <w:szCs w:val="24"/>
              </w:rPr>
              <w:t xml:space="preserve"> шістсот п’ятдесят</w:t>
            </w:r>
            <w:r w:rsidR="00C80E0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Визначення очікуваної в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 xml:space="preserve">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B1D1C" w14:textId="77777777" w:rsidR="00E921EF" w:rsidRDefault="00E921EF" w:rsidP="003F52D9">
      <w:pPr>
        <w:spacing w:after="0" w:line="240" w:lineRule="auto"/>
      </w:pPr>
      <w:r>
        <w:separator/>
      </w:r>
    </w:p>
  </w:endnote>
  <w:endnote w:type="continuationSeparator" w:id="0">
    <w:p w14:paraId="58FA2274" w14:textId="77777777" w:rsidR="00E921EF" w:rsidRDefault="00E921E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ED0E" w14:textId="77777777" w:rsidR="00E921EF" w:rsidRDefault="00E921EF" w:rsidP="003F52D9">
      <w:pPr>
        <w:spacing w:after="0" w:line="240" w:lineRule="auto"/>
      </w:pPr>
      <w:r>
        <w:separator/>
      </w:r>
    </w:p>
  </w:footnote>
  <w:footnote w:type="continuationSeparator" w:id="0">
    <w:p w14:paraId="7FE00D19" w14:textId="77777777" w:rsidR="00E921EF" w:rsidRDefault="00E921E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577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1B8E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495E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5BFE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45E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D1F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712B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111E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0E32"/>
    <w:rsid w:val="007E2180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26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28EF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3E2F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21EF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26EA-742A-4857-B570-06E88B60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82</cp:revision>
  <cp:lastPrinted>2023-05-30T12:51:00Z</cp:lastPrinted>
  <dcterms:created xsi:type="dcterms:W3CDTF">2024-04-30T08:20:00Z</dcterms:created>
  <dcterms:modified xsi:type="dcterms:W3CDTF">2025-04-29T14:32:00Z</dcterms:modified>
</cp:coreProperties>
</file>