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6BFA0427" w:rsidR="000E0825" w:rsidRDefault="005372BB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A5712C">
              <w:rPr>
                <w:rFonts w:eastAsia="Times New Roman"/>
                <w:iCs/>
                <w:sz w:val="24"/>
                <w:szCs w:val="24"/>
                <w:lang w:eastAsia="uk-UA"/>
              </w:rPr>
              <w:t>Засоби радіоелектронної боротьби</w:t>
            </w:r>
            <w:r w:rsidR="006505FC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14:paraId="5B1121E3" w14:textId="77777777" w:rsidR="006505FC" w:rsidRPr="009130AF" w:rsidRDefault="006505FC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48264825" w14:textId="5006B7EF" w:rsidR="00AE6677" w:rsidRPr="00107F59" w:rsidRDefault="005372B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A5712C">
              <w:rPr>
                <w:rFonts w:eastAsia="Times New Roman"/>
                <w:iCs/>
                <w:sz w:val="24"/>
                <w:szCs w:val="24"/>
                <w:lang w:eastAsia="uk-UA"/>
              </w:rPr>
              <w:t>35730000-0 Електронні бойові комплекси та засоби радіоелектронного захисту</w:t>
            </w:r>
          </w:p>
          <w:bookmarkEnd w:id="0"/>
          <w:p w14:paraId="6B70925C" w14:textId="1AC555C9" w:rsidR="00D9450C" w:rsidRPr="00107F59" w:rsidRDefault="00D9450C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795D73D5" w:rsidR="00516F65" w:rsidRPr="00F01959" w:rsidRDefault="00A42371" w:rsidP="00894E12">
            <w:pPr>
              <w:rPr>
                <w:sz w:val="24"/>
                <w:szCs w:val="24"/>
              </w:rPr>
            </w:pPr>
            <w:r w:rsidRPr="00A42371">
              <w:rPr>
                <w:sz w:val="24"/>
                <w:szCs w:val="24"/>
              </w:rPr>
              <w:t>UA-2025-10-17-011837-a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4E4A1770" w:rsidR="00516F65" w:rsidRPr="009130AF" w:rsidRDefault="00095EE4" w:rsidP="007507C9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BF2209">
              <w:rPr>
                <w:sz w:val="24"/>
                <w:szCs w:val="24"/>
              </w:rPr>
              <w:t xml:space="preserve">товару: </w:t>
            </w:r>
            <w:r w:rsidR="007507C9">
              <w:rPr>
                <w:rFonts w:eastAsia="Times New Roman"/>
                <w:iCs/>
                <w:sz w:val="24"/>
                <w:szCs w:val="24"/>
                <w:lang w:eastAsia="uk-UA"/>
              </w:rPr>
              <w:t>з</w:t>
            </w:r>
            <w:r w:rsidR="007507C9" w:rsidRPr="00A5712C">
              <w:rPr>
                <w:rFonts w:eastAsia="Times New Roman"/>
                <w:iCs/>
                <w:sz w:val="24"/>
                <w:szCs w:val="24"/>
                <w:lang w:eastAsia="uk-UA"/>
              </w:rPr>
              <w:t>асоб</w:t>
            </w:r>
            <w:r w:rsidR="007507C9">
              <w:rPr>
                <w:rFonts w:eastAsia="Times New Roman"/>
                <w:iCs/>
                <w:sz w:val="24"/>
                <w:szCs w:val="24"/>
                <w:lang w:eastAsia="uk-UA"/>
              </w:rPr>
              <w:t>ів</w:t>
            </w:r>
            <w:r w:rsidR="007507C9" w:rsidRPr="00A5712C">
              <w:rPr>
                <w:rFonts w:eastAsia="Times New Roman"/>
                <w:iCs/>
                <w:sz w:val="24"/>
                <w:szCs w:val="24"/>
                <w:lang w:eastAsia="uk-UA"/>
              </w:rPr>
              <w:t xml:space="preserve"> радіоелектронної боротьби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>виконувати</w:t>
            </w:r>
            <w:r w:rsidR="003459D8">
              <w:rPr>
                <w:sz w:val="24"/>
                <w:szCs w:val="24"/>
              </w:rPr>
              <w:t xml:space="preserve"> відповідні</w:t>
            </w:r>
            <w:r w:rsidR="00BE7953" w:rsidRPr="009130AF">
              <w:rPr>
                <w:sz w:val="24"/>
                <w:szCs w:val="24"/>
              </w:rPr>
              <w:t xml:space="preserve"> високоефективні картографічні та геодезичні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7CAF5E9B" w:rsidR="00516F65" w:rsidRPr="009130AF" w:rsidRDefault="00516F65" w:rsidP="00A144B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CD6D8C">
              <w:rPr>
                <w:sz w:val="24"/>
                <w:szCs w:val="24"/>
              </w:rPr>
              <w:t>п</w:t>
            </w:r>
            <w:r w:rsidR="00F30D8D" w:rsidRPr="009130AF">
              <w:rPr>
                <w:sz w:val="24"/>
                <w:szCs w:val="24"/>
              </w:rPr>
              <w:t>п. 1.</w:t>
            </w:r>
            <w:r w:rsidR="0021768B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7001FA" w:rsidRPr="007001FA">
              <w:rPr>
                <w:sz w:val="24"/>
                <w:szCs w:val="24"/>
                <w:lang w:val="ru-RU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A144B6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</w:t>
            </w:r>
            <w:r w:rsidR="001539E4" w:rsidRPr="009130AF">
              <w:rPr>
                <w:sz w:val="24"/>
                <w:szCs w:val="24"/>
              </w:rPr>
              <w:lastRenderedPageBreak/>
              <w:t>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44513DDA" w:rsidR="00516F65" w:rsidRPr="009130AF" w:rsidRDefault="00C02A90" w:rsidP="00C02A9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1 100 000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один мільйон сто</w:t>
            </w:r>
            <w:r w:rsidR="00D35DE9">
              <w:rPr>
                <w:sz w:val="24"/>
                <w:szCs w:val="24"/>
              </w:rPr>
              <w:t xml:space="preserve"> </w:t>
            </w:r>
            <w:r w:rsidR="00237E37">
              <w:rPr>
                <w:sz w:val="24"/>
                <w:szCs w:val="24"/>
              </w:rPr>
              <w:t>тисяч</w:t>
            </w:r>
            <w:r w:rsidR="004E4700">
              <w:rPr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(без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076C0058" w:rsidR="00516F65" w:rsidRPr="009130AF" w:rsidRDefault="0029629A" w:rsidP="00ED127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="00ED1279">
              <w:rPr>
                <w:sz w:val="24"/>
                <w:szCs w:val="24"/>
                <w:shd w:val="clear" w:color="auto" w:fill="FFFFFF"/>
              </w:rPr>
              <w:t>)</w:t>
            </w:r>
            <w:r w:rsidRPr="009130AF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аналіз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3C64BB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 також аналіз </w:t>
            </w:r>
            <w:r w:rsidR="003C64BB" w:rsidRPr="003C64BB">
              <w:rPr>
                <w:sz w:val="24"/>
                <w:szCs w:val="24"/>
              </w:rPr>
              <w:t>інформаці</w:t>
            </w:r>
            <w:r w:rsidR="00ED1279">
              <w:rPr>
                <w:sz w:val="24"/>
                <w:szCs w:val="24"/>
              </w:rPr>
              <w:t>ї</w:t>
            </w:r>
            <w:r w:rsidR="003C64BB" w:rsidRPr="003C64BB">
              <w:rPr>
                <w:sz w:val="24"/>
                <w:szCs w:val="24"/>
              </w:rPr>
              <w:t>, отриман</w:t>
            </w:r>
            <w:r w:rsidR="00ED1279">
              <w:rPr>
                <w:sz w:val="24"/>
                <w:szCs w:val="24"/>
              </w:rPr>
              <w:t>ої</w:t>
            </w:r>
            <w:r w:rsidR="003C64BB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ED1279">
              <w:rPr>
                <w:sz w:val="24"/>
                <w:szCs w:val="24"/>
              </w:rPr>
              <w:t xml:space="preserve"> з</w:t>
            </w:r>
            <w:r w:rsidR="003C64BB" w:rsidRPr="003C64BB">
              <w:rPr>
                <w:sz w:val="24"/>
                <w:szCs w:val="24"/>
              </w:rPr>
              <w:t xml:space="preserve"> </w:t>
            </w:r>
            <w:r w:rsidR="00ED1279">
              <w:rPr>
                <w:sz w:val="24"/>
                <w:szCs w:val="24"/>
              </w:rPr>
              <w:t>метою отримання акту</w:t>
            </w:r>
            <w:r w:rsidR="003C64BB" w:rsidRPr="003C64BB">
              <w:rPr>
                <w:sz w:val="24"/>
                <w:szCs w:val="24"/>
              </w:rPr>
              <w:t>альної інформації</w:t>
            </w:r>
            <w:r w:rsidRPr="009130AF">
              <w:rPr>
                <w:sz w:val="24"/>
                <w:szCs w:val="24"/>
              </w:rPr>
              <w:t xml:space="preserve">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85B5A" w14:textId="77777777" w:rsidR="00D84C61" w:rsidRDefault="00D84C61" w:rsidP="003F52D9">
      <w:pPr>
        <w:spacing w:after="0" w:line="240" w:lineRule="auto"/>
      </w:pPr>
      <w:r>
        <w:separator/>
      </w:r>
    </w:p>
  </w:endnote>
  <w:endnote w:type="continuationSeparator" w:id="0">
    <w:p w14:paraId="2193CF8C" w14:textId="77777777" w:rsidR="00D84C61" w:rsidRDefault="00D84C61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C5955" w14:textId="77777777" w:rsidR="00D84C61" w:rsidRDefault="00D84C61" w:rsidP="003F52D9">
      <w:pPr>
        <w:spacing w:after="0" w:line="240" w:lineRule="auto"/>
      </w:pPr>
      <w:r>
        <w:separator/>
      </w:r>
    </w:p>
  </w:footnote>
  <w:footnote w:type="continuationSeparator" w:id="0">
    <w:p w14:paraId="2D4C95F0" w14:textId="77777777" w:rsidR="00D84C61" w:rsidRDefault="00D84C61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3539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0A2D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459D8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372BB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05FC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07C9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44B6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371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2A90"/>
    <w:rsid w:val="00C044F9"/>
    <w:rsid w:val="00C04FCE"/>
    <w:rsid w:val="00C0679D"/>
    <w:rsid w:val="00C07DEF"/>
    <w:rsid w:val="00C15E32"/>
    <w:rsid w:val="00C22445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84C61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713A"/>
    <w:rsid w:val="00F20EEC"/>
    <w:rsid w:val="00F2127C"/>
    <w:rsid w:val="00F22DD5"/>
    <w:rsid w:val="00F2392A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3A91B-DD14-4578-B705-54B7965B7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3017</Words>
  <Characters>1721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112</cp:revision>
  <cp:lastPrinted>2023-05-30T12:51:00Z</cp:lastPrinted>
  <dcterms:created xsi:type="dcterms:W3CDTF">2024-04-30T08:20:00Z</dcterms:created>
  <dcterms:modified xsi:type="dcterms:W3CDTF">2025-10-20T06:02:00Z</dcterms:modified>
</cp:coreProperties>
</file>