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A86A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</w:t>
      </w:r>
    </w:p>
    <w:p w14:paraId="1E6021DD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35CFCBF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7DFC1C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828D45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570BA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37310000-4</w:t>
      </w:r>
    </w:p>
    <w:p w14:paraId="67C07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</w:rPr>
        <w:t>UA-2025-05-19-003844-a</w:t>
      </w:r>
    </w:p>
    <w:bookmarkEnd w:id="0"/>
    <w:p w14:paraId="6F0D65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001B036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4C86C4B1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6D24D2E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музичні інструменти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 Фінансування закупівлі здійснюється за рахунок коштів місцевого бюджету.</w:t>
      </w:r>
    </w:p>
    <w:p w14:paraId="487FC21B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5BF757C0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180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000,00 грн. з ПДВ.</w:t>
      </w:r>
    </w:p>
    <w:p w14:paraId="12EB2731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32EAD22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548BBCF3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2A0143EF"/>
    <w:rsid w:val="363D0073"/>
    <w:rsid w:val="62A16D88"/>
    <w:rsid w:val="69D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1</TotalTime>
  <ScaleCrop>false</ScaleCrop>
  <LinksUpToDate>false</LinksUpToDate>
  <CharactersWithSpaces>1829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2025-05-19T08:56:45Z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A1D2AD81D40B417D809AD22B3DE00FAE_12</vt:lpwstr>
  </property>
</Properties>
</file>