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AE836" w14:textId="77777777" w:rsidR="00516F65" w:rsidRPr="00C54868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C54868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7ED87CA8" w14:textId="77777777" w:rsidTr="00CF0B0D">
        <w:tc>
          <w:tcPr>
            <w:tcW w:w="636" w:type="dxa"/>
          </w:tcPr>
          <w:p w14:paraId="645B0DF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5C7EBB4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Галицький фаховий коледж імені В`ячеслава Чорновола</w:t>
            </w:r>
          </w:p>
          <w:p w14:paraId="04E3A42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 xml:space="preserve">46001, м. Тернопіль, вул. </w:t>
            </w:r>
            <w:proofErr w:type="spellStart"/>
            <w:r w:rsidRPr="00C54868">
              <w:rPr>
                <w:bCs/>
                <w:sz w:val="24"/>
                <w:szCs w:val="24"/>
              </w:rPr>
              <w:t>Б.Хмельницького</w:t>
            </w:r>
            <w:proofErr w:type="spellEnd"/>
            <w:r w:rsidRPr="00C54868">
              <w:rPr>
                <w:bCs/>
                <w:sz w:val="24"/>
                <w:szCs w:val="24"/>
              </w:rPr>
              <w:t xml:space="preserve"> , 15</w:t>
            </w:r>
          </w:p>
          <w:p w14:paraId="2C1D54B2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код ЄДРПОУ 14039833</w:t>
            </w:r>
          </w:p>
          <w:p w14:paraId="1FA45834" w14:textId="7C46F30C" w:rsidR="00516F65" w:rsidRPr="00C54868" w:rsidRDefault="00F65E29" w:rsidP="00F65E2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категорія замовника – юридична особа, яка забезпечує потреби держави або територіальної громади</w:t>
            </w:r>
          </w:p>
        </w:tc>
      </w:tr>
      <w:tr w:rsidR="009130AF" w:rsidRPr="00C54868" w14:paraId="58ABBD12" w14:textId="77777777" w:rsidTr="00CF0B0D">
        <w:tc>
          <w:tcPr>
            <w:tcW w:w="636" w:type="dxa"/>
          </w:tcPr>
          <w:p w14:paraId="52333AF5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6B70925C" w14:textId="51004E8A" w:rsidR="00D9450C" w:rsidRPr="00C54868" w:rsidRDefault="0001224D" w:rsidP="009D5071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1224D">
              <w:rPr>
                <w:rFonts w:cs="Times New Roman"/>
                <w:bCs/>
                <w:sz w:val="24"/>
                <w:szCs w:val="24"/>
                <w:lang w:eastAsia="uk-UA"/>
              </w:rPr>
              <w:t>Стенд розвал-сходження легкових автомобілів в майстерню з ремонту та діагностики автомобілів (ДК 021:2015: 31720000-9 — Електромеханічне обладнання)</w:t>
            </w:r>
          </w:p>
        </w:tc>
      </w:tr>
      <w:tr w:rsidR="009130AF" w:rsidRPr="00C54868" w14:paraId="263CDAAA" w14:textId="77777777" w:rsidTr="00CF0B0D">
        <w:tc>
          <w:tcPr>
            <w:tcW w:w="636" w:type="dxa"/>
          </w:tcPr>
          <w:p w14:paraId="4F8139E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59415F6E" w:rsidR="00516F65" w:rsidRPr="00C54868" w:rsidRDefault="00C27D51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C27D51">
              <w:rPr>
                <w:rFonts w:cs="Times New Roman"/>
                <w:color w:val="FF0000"/>
                <w:sz w:val="24"/>
                <w:szCs w:val="24"/>
                <w:bdr w:val="none" w:sz="0" w:space="0" w:color="auto" w:frame="1"/>
                <w:lang w:eastAsia="uk-UA"/>
              </w:rPr>
              <w:t>UA-2025-09-11-013793-a</w:t>
            </w:r>
            <w:bookmarkStart w:id="0" w:name="_GoBack"/>
            <w:bookmarkEnd w:id="0"/>
          </w:p>
        </w:tc>
      </w:tr>
      <w:tr w:rsidR="009130AF" w:rsidRPr="00C54868" w14:paraId="0CDDAFC5" w14:textId="77777777" w:rsidTr="00CF0B0D">
        <w:tc>
          <w:tcPr>
            <w:tcW w:w="636" w:type="dxa"/>
          </w:tcPr>
          <w:p w14:paraId="079D6408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0547EDF" w14:textId="18D99F46" w:rsidR="00B9153C" w:rsidRDefault="00B9153C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Інформація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 технічні, якісні та кількісні характеристики предмета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закупівлі наведена в Додатку 2 до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тендерної документації на закупівлю. Технічні та якісні хар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актеристики предмета закупівлі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визначені відповідно до потреб замовника та з 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рахуванням вимог законодавства.</w:t>
            </w:r>
          </w:p>
          <w:p w14:paraId="258770BF" w14:textId="77777777" w:rsidR="00B4522B" w:rsidRDefault="00B4522B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9402524" w14:textId="26BDE20C" w:rsidR="001B31F5" w:rsidRPr="00C54868" w:rsidRDefault="001B31F5" w:rsidP="00C85B4F">
            <w:pPr>
              <w:jc w:val="both"/>
              <w:rPr>
                <w:rFonts w:eastAsia="Calibri" w:cs="Calibri"/>
                <w:sz w:val="24"/>
                <w:szCs w:val="24"/>
                <w:lang w:eastAsia="zh-CN"/>
              </w:rPr>
            </w:pPr>
          </w:p>
        </w:tc>
      </w:tr>
    </w:tbl>
    <w:p w14:paraId="6097CC9B" w14:textId="77777777" w:rsidR="00C85B4F" w:rsidRDefault="00C85B4F">
      <w:r>
        <w:br w:type="page"/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40B6CBD1" w14:textId="77777777" w:rsidTr="00CF0B0D">
        <w:tc>
          <w:tcPr>
            <w:tcW w:w="636" w:type="dxa"/>
          </w:tcPr>
          <w:p w14:paraId="2FACDC4E" w14:textId="2EFAA4FA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C54868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C54868">
              <w:rPr>
                <w:sz w:val="24"/>
                <w:szCs w:val="24"/>
              </w:rPr>
              <w:t>п</w:t>
            </w:r>
            <w:r w:rsidRPr="00C54868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6CD6CF25" w14:textId="77777777" w:rsidR="00087087" w:rsidRPr="00087087" w:rsidRDefault="00087087" w:rsidP="00087087">
            <w:pPr>
              <w:jc w:val="both"/>
              <w:rPr>
                <w:sz w:val="24"/>
                <w:szCs w:val="24"/>
              </w:rPr>
            </w:pPr>
            <w:r w:rsidRPr="00087087">
              <w:rPr>
                <w:sz w:val="24"/>
                <w:szCs w:val="24"/>
              </w:rPr>
              <w:t xml:space="preserve">Дана закупівля </w:t>
            </w:r>
            <w:proofErr w:type="spellStart"/>
            <w:r w:rsidRPr="00087087">
              <w:rPr>
                <w:sz w:val="24"/>
                <w:szCs w:val="24"/>
              </w:rPr>
              <w:t>співфінансується</w:t>
            </w:r>
            <w:proofErr w:type="spellEnd"/>
            <w:r w:rsidRPr="00087087">
              <w:rPr>
                <w:sz w:val="24"/>
                <w:szCs w:val="24"/>
              </w:rPr>
              <w:t xml:space="preserve"> Європейським Союзом в рамках реалізації інструменту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 xml:space="preserve"> (постанова Кабінету Міністрів України від 15.11.2024 року № 1318 «Деякі питання реалізації інструменту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 xml:space="preserve">».  </w:t>
            </w:r>
            <w:r w:rsidRPr="00EF076A">
              <w:rPr>
                <w:b/>
                <w:sz w:val="24"/>
                <w:szCs w:val="24"/>
              </w:rPr>
              <w:t>КЕКВ 3210</w:t>
            </w:r>
            <w:r w:rsidRPr="00087087">
              <w:rPr>
                <w:sz w:val="24"/>
                <w:szCs w:val="24"/>
              </w:rPr>
              <w:t xml:space="preserve">. Закупівля здійснюється в період правового режиму воєнного стану на виконання вимог Постанови Кабінету Міністрів України від 12.10.2022 року        № 1178 «Про затвердження особливостей здійснення публічних </w:t>
            </w:r>
            <w:proofErr w:type="spellStart"/>
            <w:r w:rsidRPr="00087087">
              <w:rPr>
                <w:sz w:val="24"/>
                <w:szCs w:val="24"/>
              </w:rPr>
              <w:t>закупівель</w:t>
            </w:r>
            <w:proofErr w:type="spellEnd"/>
            <w:r w:rsidRPr="00087087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  <w:p w14:paraId="4409A2C9" w14:textId="07D5B189" w:rsidR="00A11135" w:rsidRPr="00C54868" w:rsidRDefault="00087087" w:rsidP="00087087">
            <w:pPr>
              <w:jc w:val="both"/>
              <w:rPr>
                <w:sz w:val="24"/>
                <w:szCs w:val="24"/>
              </w:rPr>
            </w:pPr>
            <w:r w:rsidRPr="00087087">
              <w:rPr>
                <w:sz w:val="24"/>
                <w:szCs w:val="24"/>
              </w:rPr>
              <w:t xml:space="preserve">Закупівля здійснюється на дотримання Рамкової угоди між Україною та Європейським Союзом щодо спеціальних механізмів реалізації фінансування Союзу для України згідно з інструментом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>, ратифікованої Законом України від 06 червня 2024 року № 3786-IX. Всі умови та вимоги закупівлі, а також відповідні фінансові механізми, регулюються положеннями цієї угоди, яка спрямована на підтримку України.</w:t>
            </w:r>
          </w:p>
        </w:tc>
      </w:tr>
      <w:tr w:rsidR="009130AF" w:rsidRPr="00C54868" w14:paraId="7EDDE39E" w14:textId="77777777" w:rsidTr="00CF0B0D">
        <w:tc>
          <w:tcPr>
            <w:tcW w:w="636" w:type="dxa"/>
          </w:tcPr>
          <w:p w14:paraId="3FB5DFC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2F6D7157" w14:textId="4B25AB49" w:rsidR="00A10522" w:rsidRPr="008C7E6A" w:rsidRDefault="009D5071" w:rsidP="00A1052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93338">
              <w:rPr>
                <w:sz w:val="24"/>
                <w:szCs w:val="24"/>
              </w:rPr>
              <w:t>4</w:t>
            </w:r>
            <w:r w:rsidR="001B17B4" w:rsidRPr="008C7E6A">
              <w:rPr>
                <w:sz w:val="24"/>
                <w:szCs w:val="24"/>
              </w:rPr>
              <w:t>0 000</w:t>
            </w:r>
            <w:r w:rsidR="008664F2" w:rsidRPr="008C7E6A">
              <w:rPr>
                <w:sz w:val="24"/>
                <w:szCs w:val="24"/>
              </w:rPr>
              <w:t>,00</w:t>
            </w:r>
            <w:r w:rsidR="00246FC3" w:rsidRPr="008C7E6A">
              <w:rPr>
                <w:sz w:val="24"/>
                <w:szCs w:val="24"/>
              </w:rPr>
              <w:t xml:space="preserve"> грн.</w:t>
            </w:r>
            <w:r w:rsidR="00693CAC" w:rsidRPr="008C7E6A">
              <w:rPr>
                <w:sz w:val="24"/>
                <w:szCs w:val="24"/>
              </w:rPr>
              <w:t xml:space="preserve"> </w:t>
            </w:r>
            <w:r w:rsidR="002F6DCA" w:rsidRPr="008C7E6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шістсот</w:t>
            </w:r>
            <w:r w:rsidR="001B17B4" w:rsidRPr="008C7E6A">
              <w:rPr>
                <w:sz w:val="24"/>
                <w:szCs w:val="24"/>
              </w:rPr>
              <w:t xml:space="preserve"> </w:t>
            </w:r>
            <w:r w:rsidR="00B93338">
              <w:rPr>
                <w:sz w:val="24"/>
                <w:szCs w:val="24"/>
              </w:rPr>
              <w:t xml:space="preserve">сорок </w:t>
            </w:r>
            <w:r w:rsidR="001B17B4" w:rsidRPr="008C7E6A">
              <w:rPr>
                <w:sz w:val="24"/>
                <w:szCs w:val="24"/>
              </w:rPr>
              <w:t>тисяч</w:t>
            </w:r>
            <w:r w:rsidR="005A6EA2" w:rsidRPr="008C7E6A">
              <w:rPr>
                <w:sz w:val="24"/>
                <w:szCs w:val="24"/>
              </w:rPr>
              <w:t xml:space="preserve"> гривень</w:t>
            </w:r>
            <w:r w:rsidR="00C54868" w:rsidRPr="008C7E6A">
              <w:rPr>
                <w:sz w:val="24"/>
                <w:szCs w:val="24"/>
              </w:rPr>
              <w:t>, 00 копійок</w:t>
            </w:r>
            <w:r w:rsidR="00693CAC" w:rsidRPr="008C7E6A">
              <w:rPr>
                <w:sz w:val="24"/>
                <w:szCs w:val="24"/>
              </w:rPr>
              <w:t>)</w:t>
            </w:r>
            <w:r w:rsidR="00697FC9" w:rsidRPr="008C7E6A">
              <w:rPr>
                <w:sz w:val="24"/>
                <w:szCs w:val="24"/>
              </w:rPr>
              <w:t xml:space="preserve"> </w:t>
            </w:r>
            <w:r w:rsidR="000166E0" w:rsidRPr="008C7E6A">
              <w:rPr>
                <w:sz w:val="24"/>
                <w:szCs w:val="24"/>
              </w:rPr>
              <w:t>з</w:t>
            </w:r>
            <w:r w:rsidR="000E79AD" w:rsidRPr="008C7E6A">
              <w:rPr>
                <w:sz w:val="24"/>
                <w:szCs w:val="24"/>
              </w:rPr>
              <w:t>/без</w:t>
            </w:r>
            <w:r w:rsidR="00A10522" w:rsidRPr="008C7E6A">
              <w:rPr>
                <w:sz w:val="24"/>
                <w:szCs w:val="24"/>
              </w:rPr>
              <w:t xml:space="preserve"> ПДВ </w:t>
            </w:r>
          </w:p>
          <w:p w14:paraId="53C9C6D6" w14:textId="0646D969" w:rsidR="00516F65" w:rsidRPr="008C7E6A" w:rsidRDefault="000E79AD" w:rsidP="000E79AD">
            <w:pPr>
              <w:spacing w:line="240" w:lineRule="atLeast"/>
              <w:jc w:val="both"/>
              <w:rPr>
                <w:i/>
                <w:sz w:val="24"/>
                <w:szCs w:val="24"/>
              </w:rPr>
            </w:pPr>
            <w:r w:rsidRPr="008C7E6A">
              <w:rPr>
                <w:i/>
                <w:sz w:val="24"/>
                <w:szCs w:val="24"/>
              </w:rPr>
              <w:t>(</w:t>
            </w:r>
            <w:r w:rsidR="00A10522" w:rsidRPr="008C7E6A">
              <w:rPr>
                <w:i/>
                <w:sz w:val="24"/>
                <w:szCs w:val="24"/>
              </w:rPr>
              <w:t>*</w:t>
            </w:r>
            <w:r w:rsidR="000166E0" w:rsidRPr="008C7E6A">
              <w:rPr>
                <w:i/>
                <w:sz w:val="24"/>
                <w:szCs w:val="24"/>
              </w:rPr>
              <w:t>для платників</w:t>
            </w:r>
            <w:r w:rsidR="00A10522" w:rsidRPr="008C7E6A">
              <w:rPr>
                <w:i/>
                <w:sz w:val="24"/>
                <w:szCs w:val="24"/>
              </w:rPr>
              <w:t xml:space="preserve"> ПДВ</w:t>
            </w:r>
            <w:r w:rsidRPr="008C7E6A">
              <w:rPr>
                <w:i/>
                <w:sz w:val="24"/>
                <w:szCs w:val="24"/>
              </w:rPr>
              <w:t>)</w:t>
            </w:r>
          </w:p>
        </w:tc>
      </w:tr>
      <w:tr w:rsidR="009130AF" w:rsidRPr="00C54868" w14:paraId="5A54D568" w14:textId="77777777" w:rsidTr="00CF0B0D">
        <w:tc>
          <w:tcPr>
            <w:tcW w:w="636" w:type="dxa"/>
          </w:tcPr>
          <w:p w14:paraId="21722979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очікуваної вартості</w:t>
            </w:r>
            <w:r w:rsidR="00693CAC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23BC0F8" w:rsidR="00516F65" w:rsidRPr="00C54868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C54868">
              <w:rPr>
                <w:sz w:val="24"/>
                <w:szCs w:val="24"/>
              </w:rPr>
              <w:t>врахуванням рекомендацій</w:t>
            </w:r>
            <w:r w:rsidRPr="00C54868">
              <w:rPr>
                <w:sz w:val="24"/>
                <w:szCs w:val="24"/>
              </w:rPr>
              <w:t xml:space="preserve"> </w:t>
            </w:r>
            <w:r w:rsidR="00283E46" w:rsidRPr="00C54868">
              <w:rPr>
                <w:sz w:val="24"/>
                <w:szCs w:val="24"/>
              </w:rPr>
              <w:t>П</w:t>
            </w:r>
            <w:r w:rsidR="003D4AD4" w:rsidRPr="00C54868">
              <w:rPr>
                <w:sz w:val="24"/>
                <w:szCs w:val="24"/>
              </w:rPr>
              <w:t xml:space="preserve">римірної методики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</w:t>
            </w:r>
            <w:r w:rsidR="001338DE">
              <w:rPr>
                <w:bCs/>
                <w:sz w:val="24"/>
                <w:szCs w:val="24"/>
                <w:shd w:val="clear" w:color="auto" w:fill="FFFFFF"/>
              </w:rPr>
              <w:t xml:space="preserve"> року    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 xml:space="preserve"> № 275</w:t>
            </w:r>
            <w:r w:rsidRPr="00C54868">
              <w:rPr>
                <w:sz w:val="24"/>
                <w:szCs w:val="24"/>
              </w:rPr>
              <w:t>, а саме</w:t>
            </w:r>
            <w:r w:rsidR="004824F1" w:rsidRPr="00C54868">
              <w:rPr>
                <w:sz w:val="24"/>
                <w:szCs w:val="24"/>
              </w:rPr>
              <w:t xml:space="preserve"> аналіз</w:t>
            </w:r>
            <w:r w:rsidRPr="00C54868">
              <w:rPr>
                <w:sz w:val="24"/>
                <w:szCs w:val="24"/>
              </w:rPr>
              <w:t xml:space="preserve">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C54868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C54868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щодо цін товару, яка </w:t>
            </w:r>
            <w:r w:rsidR="000166E0">
              <w:rPr>
                <w:sz w:val="24"/>
                <w:szCs w:val="24"/>
                <w:shd w:val="clear" w:color="auto" w:fill="FFFFFF"/>
              </w:rPr>
              <w:t xml:space="preserve">міститься у відкритих джерелах,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>"</w:t>
            </w:r>
            <w:r w:rsidRPr="00C54868">
              <w:rPr>
                <w:sz w:val="24"/>
                <w:szCs w:val="24"/>
              </w:rPr>
              <w:t xml:space="preserve">, </w:t>
            </w:r>
            <w:r w:rsidR="0000796D" w:rsidRPr="00C54868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C54868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C54868">
              <w:rPr>
                <w:sz w:val="24"/>
                <w:szCs w:val="24"/>
              </w:rPr>
              <w:t>закупівель</w:t>
            </w:r>
            <w:proofErr w:type="spellEnd"/>
            <w:r w:rsidRPr="00C54868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C54868">
              <w:rPr>
                <w:sz w:val="24"/>
                <w:szCs w:val="24"/>
              </w:rPr>
              <w:t>» тощо</w:t>
            </w:r>
            <w:r w:rsidR="00BE7953" w:rsidRPr="00C54868">
              <w:rPr>
                <w:sz w:val="24"/>
                <w:szCs w:val="24"/>
              </w:rPr>
              <w:t>.</w:t>
            </w:r>
            <w:r w:rsidR="00135DD7" w:rsidRPr="00C54868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Відкриті торги з особливостями</w:t>
            </w:r>
            <w:r w:rsidR="00957177" w:rsidRPr="00C54868">
              <w:rPr>
                <w:sz w:val="24"/>
                <w:szCs w:val="24"/>
              </w:rPr>
              <w:t>,</w:t>
            </w:r>
            <w:r w:rsidRPr="00C54868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</w:t>
            </w:r>
            <w:r w:rsidRPr="001338DE">
              <w:rPr>
                <w:i/>
                <w:sz w:val="24"/>
                <w:szCs w:val="24"/>
              </w:rPr>
              <w:t>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</w:t>
            </w:r>
            <w:r w:rsidR="00957177" w:rsidRPr="00C54868">
              <w:rPr>
                <w:sz w:val="24"/>
                <w:szCs w:val="24"/>
              </w:rPr>
              <w:t xml:space="preserve"> (зі змінами та доповненнями)</w:t>
            </w:r>
            <w:r w:rsidRPr="00C54868">
              <w:rPr>
                <w:sz w:val="24"/>
                <w:szCs w:val="24"/>
              </w:rPr>
              <w:t>.</w:t>
            </w:r>
            <w:r w:rsidRPr="009130AF">
              <w:rPr>
                <w:sz w:val="24"/>
                <w:szCs w:val="24"/>
              </w:rPr>
              <w:t xml:space="preserve">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3D54E" w14:textId="77777777" w:rsidR="00716D31" w:rsidRDefault="00716D31" w:rsidP="003F52D9">
      <w:pPr>
        <w:spacing w:after="0" w:line="240" w:lineRule="auto"/>
      </w:pPr>
      <w:r>
        <w:separator/>
      </w:r>
    </w:p>
  </w:endnote>
  <w:endnote w:type="continuationSeparator" w:id="0">
    <w:p w14:paraId="207124D2" w14:textId="77777777" w:rsidR="00716D31" w:rsidRDefault="00716D31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BCF89" w14:textId="77777777" w:rsidR="00716D31" w:rsidRDefault="00716D31" w:rsidP="003F52D9">
      <w:pPr>
        <w:spacing w:after="0" w:line="240" w:lineRule="auto"/>
      </w:pPr>
      <w:r>
        <w:separator/>
      </w:r>
    </w:p>
  </w:footnote>
  <w:footnote w:type="continuationSeparator" w:id="0">
    <w:p w14:paraId="542B6A72" w14:textId="77777777" w:rsidR="00716D31" w:rsidRDefault="00716D31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224D"/>
    <w:rsid w:val="00014D23"/>
    <w:rsid w:val="000160DE"/>
    <w:rsid w:val="000166E0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2519"/>
    <w:rsid w:val="000661FA"/>
    <w:rsid w:val="0007120F"/>
    <w:rsid w:val="000713FA"/>
    <w:rsid w:val="00076F82"/>
    <w:rsid w:val="0008006C"/>
    <w:rsid w:val="00080E29"/>
    <w:rsid w:val="000817FF"/>
    <w:rsid w:val="0008195D"/>
    <w:rsid w:val="00082E66"/>
    <w:rsid w:val="00082E7A"/>
    <w:rsid w:val="000847AE"/>
    <w:rsid w:val="00087087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C6885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E79AD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38DE"/>
    <w:rsid w:val="00135128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4A7E"/>
    <w:rsid w:val="001759B2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B17B4"/>
    <w:rsid w:val="001B31F5"/>
    <w:rsid w:val="001B5383"/>
    <w:rsid w:val="001B5948"/>
    <w:rsid w:val="001C0A47"/>
    <w:rsid w:val="001C2D2D"/>
    <w:rsid w:val="001C514F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5783D"/>
    <w:rsid w:val="00261B67"/>
    <w:rsid w:val="002627FE"/>
    <w:rsid w:val="0026378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19A7"/>
    <w:rsid w:val="002E7323"/>
    <w:rsid w:val="002F1276"/>
    <w:rsid w:val="002F2393"/>
    <w:rsid w:val="002F5D5C"/>
    <w:rsid w:val="002F69EF"/>
    <w:rsid w:val="002F6DCA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11EE"/>
    <w:rsid w:val="003C6017"/>
    <w:rsid w:val="003C7B15"/>
    <w:rsid w:val="003D4AD4"/>
    <w:rsid w:val="003D631C"/>
    <w:rsid w:val="003D675E"/>
    <w:rsid w:val="003E0CF3"/>
    <w:rsid w:val="003E2601"/>
    <w:rsid w:val="003E2DD9"/>
    <w:rsid w:val="003E3302"/>
    <w:rsid w:val="003E3837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398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6EC"/>
    <w:rsid w:val="00470BC5"/>
    <w:rsid w:val="00471A99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0312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8DC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3D4B"/>
    <w:rsid w:val="00555AD4"/>
    <w:rsid w:val="00563265"/>
    <w:rsid w:val="0057012F"/>
    <w:rsid w:val="00573A6C"/>
    <w:rsid w:val="00573D81"/>
    <w:rsid w:val="00574FEB"/>
    <w:rsid w:val="005758F6"/>
    <w:rsid w:val="005759AB"/>
    <w:rsid w:val="00577902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6EA2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6411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52247"/>
    <w:rsid w:val="00652A8E"/>
    <w:rsid w:val="00653F86"/>
    <w:rsid w:val="00654941"/>
    <w:rsid w:val="006604A6"/>
    <w:rsid w:val="00660ECB"/>
    <w:rsid w:val="00663461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75E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748E"/>
    <w:rsid w:val="007075F4"/>
    <w:rsid w:val="00710508"/>
    <w:rsid w:val="007129C1"/>
    <w:rsid w:val="00714DE6"/>
    <w:rsid w:val="00716A14"/>
    <w:rsid w:val="00716D31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C7F21"/>
    <w:rsid w:val="007D006D"/>
    <w:rsid w:val="007D368D"/>
    <w:rsid w:val="007E0DB8"/>
    <w:rsid w:val="007E4056"/>
    <w:rsid w:val="007E70DA"/>
    <w:rsid w:val="007F3674"/>
    <w:rsid w:val="007F4A61"/>
    <w:rsid w:val="007F4D82"/>
    <w:rsid w:val="007F5088"/>
    <w:rsid w:val="007F55ED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0C2A"/>
    <w:rsid w:val="00823F77"/>
    <w:rsid w:val="00824E51"/>
    <w:rsid w:val="00826972"/>
    <w:rsid w:val="00827955"/>
    <w:rsid w:val="008326CF"/>
    <w:rsid w:val="00834757"/>
    <w:rsid w:val="00840CDD"/>
    <w:rsid w:val="00841324"/>
    <w:rsid w:val="008417DC"/>
    <w:rsid w:val="00842466"/>
    <w:rsid w:val="00844620"/>
    <w:rsid w:val="00847708"/>
    <w:rsid w:val="00847D54"/>
    <w:rsid w:val="00852A5E"/>
    <w:rsid w:val="00852F74"/>
    <w:rsid w:val="008531AD"/>
    <w:rsid w:val="0085426A"/>
    <w:rsid w:val="008557FD"/>
    <w:rsid w:val="008659C3"/>
    <w:rsid w:val="008664F2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0038"/>
    <w:rsid w:val="00891B0E"/>
    <w:rsid w:val="008941C0"/>
    <w:rsid w:val="00897AD2"/>
    <w:rsid w:val="008A2288"/>
    <w:rsid w:val="008A6056"/>
    <w:rsid w:val="008A6A07"/>
    <w:rsid w:val="008A74A3"/>
    <w:rsid w:val="008B015D"/>
    <w:rsid w:val="008B49DE"/>
    <w:rsid w:val="008B695C"/>
    <w:rsid w:val="008B6A97"/>
    <w:rsid w:val="008C17B0"/>
    <w:rsid w:val="008C5338"/>
    <w:rsid w:val="008C7E6A"/>
    <w:rsid w:val="008D18F9"/>
    <w:rsid w:val="008D30F8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071"/>
    <w:rsid w:val="009D53D0"/>
    <w:rsid w:val="009E4B7B"/>
    <w:rsid w:val="009F6A44"/>
    <w:rsid w:val="009F7985"/>
    <w:rsid w:val="00A01861"/>
    <w:rsid w:val="00A06DCF"/>
    <w:rsid w:val="00A10522"/>
    <w:rsid w:val="00A11135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631AE"/>
    <w:rsid w:val="00A70DFD"/>
    <w:rsid w:val="00A75603"/>
    <w:rsid w:val="00A75A69"/>
    <w:rsid w:val="00A801C1"/>
    <w:rsid w:val="00A845F0"/>
    <w:rsid w:val="00A852D4"/>
    <w:rsid w:val="00A85318"/>
    <w:rsid w:val="00A95DFA"/>
    <w:rsid w:val="00A97371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75E"/>
    <w:rsid w:val="00AE686C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157D9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522B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153C"/>
    <w:rsid w:val="00B92412"/>
    <w:rsid w:val="00B93338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2B51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16ED2"/>
    <w:rsid w:val="00C229D2"/>
    <w:rsid w:val="00C22AC3"/>
    <w:rsid w:val="00C24EDB"/>
    <w:rsid w:val="00C2573D"/>
    <w:rsid w:val="00C25AC7"/>
    <w:rsid w:val="00C26865"/>
    <w:rsid w:val="00C26B91"/>
    <w:rsid w:val="00C27D51"/>
    <w:rsid w:val="00C27F68"/>
    <w:rsid w:val="00C30046"/>
    <w:rsid w:val="00C31B81"/>
    <w:rsid w:val="00C327B5"/>
    <w:rsid w:val="00C40816"/>
    <w:rsid w:val="00C413A0"/>
    <w:rsid w:val="00C42B3A"/>
    <w:rsid w:val="00C438EA"/>
    <w:rsid w:val="00C446FE"/>
    <w:rsid w:val="00C51103"/>
    <w:rsid w:val="00C54868"/>
    <w:rsid w:val="00C5644C"/>
    <w:rsid w:val="00C567CE"/>
    <w:rsid w:val="00C56A27"/>
    <w:rsid w:val="00C655B0"/>
    <w:rsid w:val="00C671B0"/>
    <w:rsid w:val="00C7129C"/>
    <w:rsid w:val="00C80D51"/>
    <w:rsid w:val="00C83D21"/>
    <w:rsid w:val="00C85B4F"/>
    <w:rsid w:val="00C92179"/>
    <w:rsid w:val="00C93B87"/>
    <w:rsid w:val="00CA122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125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0C58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E1F4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17DEC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764CE"/>
    <w:rsid w:val="00E77831"/>
    <w:rsid w:val="00E810C4"/>
    <w:rsid w:val="00E83243"/>
    <w:rsid w:val="00E832DA"/>
    <w:rsid w:val="00E8544D"/>
    <w:rsid w:val="00E8685B"/>
    <w:rsid w:val="00E86E74"/>
    <w:rsid w:val="00E97D5D"/>
    <w:rsid w:val="00EA17FE"/>
    <w:rsid w:val="00EA1EC5"/>
    <w:rsid w:val="00EA41AF"/>
    <w:rsid w:val="00EA500B"/>
    <w:rsid w:val="00EA65A3"/>
    <w:rsid w:val="00EA6B8C"/>
    <w:rsid w:val="00EB0CEF"/>
    <w:rsid w:val="00EB0F8B"/>
    <w:rsid w:val="00EB20C2"/>
    <w:rsid w:val="00EB21B1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076A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65E29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77B77-FD26-40F5-BBB6-12AF1D77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User</cp:lastModifiedBy>
  <cp:revision>38</cp:revision>
  <cp:lastPrinted>2025-01-29T15:53:00Z</cp:lastPrinted>
  <dcterms:created xsi:type="dcterms:W3CDTF">2025-02-06T09:21:00Z</dcterms:created>
  <dcterms:modified xsi:type="dcterms:W3CDTF">2025-09-11T16:23:00Z</dcterms:modified>
</cp:coreProperties>
</file>