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03D7B0F" w14:textId="54113818" w:rsidR="00EA4964" w:rsidRDefault="00254C8A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254C8A">
              <w:rPr>
                <w:rFonts w:cs="Times New Roman"/>
                <w:bCs/>
                <w:sz w:val="24"/>
                <w:szCs w:val="24"/>
                <w:lang w:eastAsia="uk-UA"/>
              </w:rPr>
              <w:t>Зарядні станції</w:t>
            </w:r>
          </w:p>
          <w:p w14:paraId="68E83353" w14:textId="77777777" w:rsidR="00EA4964" w:rsidRDefault="00EA4964" w:rsidP="00F35E97">
            <w:pPr>
              <w:shd w:val="clear" w:color="auto" w:fill="FFFFFF"/>
              <w:textAlignment w:val="baseline"/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1145C2E0" w14:textId="77777777" w:rsidR="00EA4964" w:rsidRPr="009130AF" w:rsidRDefault="00EA4964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43347ECC" w14:textId="77777777" w:rsidR="00254C8A" w:rsidRDefault="00254C8A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254C8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31680000-6 Електричне приладдя та супутні товари до електричного обладнання, </w:t>
            </w:r>
          </w:p>
          <w:p w14:paraId="6B70925C" w14:textId="6BB61445" w:rsidR="00D9450C" w:rsidRPr="009130AF" w:rsidRDefault="00254C8A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254C8A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31681500-8 Зарядні пристрої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1A6F4410" w:rsidR="00516F65" w:rsidRPr="00C8091E" w:rsidRDefault="00E73CB6" w:rsidP="00894E12">
            <w:pPr>
              <w:rPr>
                <w:rFonts w:cs="Times New Roman"/>
                <w:sz w:val="24"/>
                <w:szCs w:val="24"/>
              </w:rPr>
            </w:pPr>
            <w:r w:rsidRPr="00E73CB6">
              <w:rPr>
                <w:rFonts w:cs="Times New Roman"/>
                <w:sz w:val="24"/>
                <w:szCs w:val="24"/>
              </w:rPr>
              <w:t xml:space="preserve">UA-2025-04-11-010738-a 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58CB183B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6D4B88">
              <w:rPr>
                <w:sz w:val="24"/>
                <w:szCs w:val="24"/>
              </w:rPr>
              <w:t>зарядних станцій</w:t>
            </w:r>
            <w:r w:rsidR="00095599" w:rsidRPr="00A06853">
              <w:rPr>
                <w:sz w:val="24"/>
                <w:szCs w:val="24"/>
              </w:rPr>
              <w:t>, що</w:t>
            </w:r>
            <w:r w:rsidR="00095599" w:rsidRPr="009130AF">
              <w:rPr>
                <w:sz w:val="24"/>
                <w:szCs w:val="24"/>
              </w:rPr>
              <w:t xml:space="preserve">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9C66AC">
        <w:trPr>
          <w:trHeight w:val="4243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35311930" w:rsidR="00516F65" w:rsidRPr="009130AF" w:rsidRDefault="00516F65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</w:t>
            </w:r>
            <w:r w:rsidR="00563265" w:rsidRPr="009130AF">
              <w:rPr>
                <w:sz w:val="24"/>
                <w:szCs w:val="24"/>
              </w:rPr>
              <w:t xml:space="preserve"> Перелік</w:t>
            </w:r>
            <w:r w:rsidR="009C66AC">
              <w:rPr>
                <w:sz w:val="24"/>
                <w:szCs w:val="24"/>
              </w:rPr>
              <w:t>ом</w:t>
            </w:r>
            <w:r w:rsidR="00563265" w:rsidRPr="009130AF">
              <w:rPr>
                <w:sz w:val="24"/>
                <w:szCs w:val="24"/>
              </w:rPr>
              <w:t xml:space="preserve"> заходів</w:t>
            </w:r>
            <w:r w:rsidR="009C66AC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E12B86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7F391E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6BFF355F" w:rsidR="00516F65" w:rsidRPr="00E73CB6" w:rsidRDefault="00E73CB6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73CB6">
              <w:rPr>
                <w:sz w:val="24"/>
                <w:szCs w:val="24"/>
              </w:rPr>
              <w:t>74 000 грн. з ПДВ ( Сімдесят чотири тисячі гривень  00 копійок з ПДВ).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50820" w14:textId="77777777" w:rsidR="0069621D" w:rsidRDefault="0069621D" w:rsidP="003F52D9">
      <w:pPr>
        <w:spacing w:after="0" w:line="240" w:lineRule="auto"/>
      </w:pPr>
      <w:r>
        <w:separator/>
      </w:r>
    </w:p>
  </w:endnote>
  <w:endnote w:type="continuationSeparator" w:id="0">
    <w:p w14:paraId="6F677D71" w14:textId="77777777" w:rsidR="0069621D" w:rsidRDefault="0069621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4D36" w14:textId="77777777" w:rsidR="0069621D" w:rsidRDefault="0069621D" w:rsidP="003F52D9">
      <w:pPr>
        <w:spacing w:after="0" w:line="240" w:lineRule="auto"/>
      </w:pPr>
      <w:r>
        <w:separator/>
      </w:r>
    </w:p>
  </w:footnote>
  <w:footnote w:type="continuationSeparator" w:id="0">
    <w:p w14:paraId="7703679C" w14:textId="77777777" w:rsidR="0069621D" w:rsidRDefault="0069621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974670">
    <w:abstractNumId w:val="0"/>
  </w:num>
  <w:num w:numId="2" w16cid:durableId="1988169065">
    <w:abstractNumId w:val="3"/>
  </w:num>
  <w:num w:numId="3" w16cid:durableId="1678927254">
    <w:abstractNumId w:val="2"/>
  </w:num>
  <w:num w:numId="4" w16cid:durableId="1590583359">
    <w:abstractNumId w:val="1"/>
  </w:num>
  <w:num w:numId="5" w16cid:durableId="2134713399">
    <w:abstractNumId w:val="6"/>
  </w:num>
  <w:num w:numId="6" w16cid:durableId="1247544039">
    <w:abstractNumId w:val="5"/>
  </w:num>
  <w:num w:numId="7" w16cid:durableId="3098685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3270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49BC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4C8A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4D23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379DF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2CC0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481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21D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B88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104E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27979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2799"/>
    <w:rsid w:val="008C5338"/>
    <w:rsid w:val="008D18F9"/>
    <w:rsid w:val="008D3FB8"/>
    <w:rsid w:val="008D4CE9"/>
    <w:rsid w:val="008D4F30"/>
    <w:rsid w:val="008D728A"/>
    <w:rsid w:val="008E50D8"/>
    <w:rsid w:val="008F2DEB"/>
    <w:rsid w:val="008F3994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2CB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A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853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91E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17C2"/>
    <w:rsid w:val="00D145A4"/>
    <w:rsid w:val="00D14ABF"/>
    <w:rsid w:val="00D15310"/>
    <w:rsid w:val="00D155F9"/>
    <w:rsid w:val="00D1614B"/>
    <w:rsid w:val="00D161F0"/>
    <w:rsid w:val="00D16462"/>
    <w:rsid w:val="00D17938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67E2B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562"/>
    <w:rsid w:val="00DA1AEB"/>
    <w:rsid w:val="00DA2531"/>
    <w:rsid w:val="00DA3716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2B86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3CB6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4964"/>
    <w:rsid w:val="00EA500B"/>
    <w:rsid w:val="00EA65A3"/>
    <w:rsid w:val="00EA7C02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3CB6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30C6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2379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2989</Words>
  <Characters>1704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Наталія Кадри</cp:lastModifiedBy>
  <cp:revision>7</cp:revision>
  <cp:lastPrinted>2025-04-14T11:13:00Z</cp:lastPrinted>
  <dcterms:created xsi:type="dcterms:W3CDTF">2025-04-03T08:09:00Z</dcterms:created>
  <dcterms:modified xsi:type="dcterms:W3CDTF">2025-04-14T11:15:00Z</dcterms:modified>
</cp:coreProperties>
</file>