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85" w:rsidRDefault="00F56985" w:rsidP="00F56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56985" w:rsidRPr="00CF0ED1" w:rsidRDefault="00F56985" w:rsidP="00F56985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56985" w:rsidRPr="007D7637" w:rsidRDefault="00F56985" w:rsidP="00F56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56985" w:rsidRPr="007D7637" w:rsidRDefault="00F56985" w:rsidP="00F5698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F56985" w:rsidRPr="007D7637" w:rsidRDefault="00F56985" w:rsidP="00F5698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576"/>
        <w:gridCol w:w="3785"/>
        <w:gridCol w:w="5764"/>
      </w:tblGrid>
      <w:tr w:rsidR="00F56985" w:rsidRPr="00BE47C3" w:rsidTr="00264911">
        <w:tc>
          <w:tcPr>
            <w:tcW w:w="576" w:type="dxa"/>
            <w:vAlign w:val="center"/>
          </w:tcPr>
          <w:p w:rsidR="00F56985" w:rsidRPr="00900B40" w:rsidRDefault="00F56985" w:rsidP="002649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785" w:type="dxa"/>
            <w:vAlign w:val="center"/>
          </w:tcPr>
          <w:p w:rsidR="00F56985" w:rsidRPr="00900B40" w:rsidRDefault="00F56985" w:rsidP="0026491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764" w:type="dxa"/>
          </w:tcPr>
          <w:p w:rsidR="00F56985" w:rsidRPr="00B80475" w:rsidRDefault="00BE47C3" w:rsidP="002649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0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Тернопільська загальноосвітня школа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 w:rsidRPr="00580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  <w:r w:rsidRPr="00580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ступенів </w:t>
            </w:r>
            <w:r w:rsidRPr="00580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№20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і</w:t>
            </w:r>
            <w:r w:rsidRPr="00580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мені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Р</w:t>
            </w:r>
            <w:r w:rsidRPr="00580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услана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М</w:t>
            </w:r>
            <w:r w:rsidRPr="00580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уляра </w:t>
            </w:r>
            <w:r w:rsidR="005804DF" w:rsidRPr="00580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</w:t>
            </w:r>
            <w:r w:rsidRPr="00580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ернопільської міської ради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</w:t>
            </w:r>
            <w:r w:rsidRPr="00580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ернопільської області</w:t>
            </w:r>
            <w:r w:rsidR="00F56985" w:rsidRPr="00580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F56985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46023, Україна, Тернопільська область, м. Тернопіль, вул. Братів Бойчуків, </w:t>
            </w:r>
            <w:r w:rsidR="002649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F56985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  <w:r w:rsidR="00F56985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код  за ЄДРПОУ- </w:t>
            </w:r>
            <w:r w:rsidR="00F56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140399</w:t>
            </w:r>
            <w:r w:rsidR="002649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  <w:r w:rsidR="00F56985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</w:p>
          <w:p w:rsidR="00F56985" w:rsidRPr="00CD01A4" w:rsidRDefault="00F56985" w:rsidP="002649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F56985" w:rsidRPr="00292E80" w:rsidTr="00264911">
        <w:tc>
          <w:tcPr>
            <w:tcW w:w="576" w:type="dxa"/>
            <w:vAlign w:val="center"/>
          </w:tcPr>
          <w:p w:rsidR="00F56985" w:rsidRPr="00900B40" w:rsidRDefault="00F56985" w:rsidP="002649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785" w:type="dxa"/>
            <w:vAlign w:val="center"/>
          </w:tcPr>
          <w:p w:rsidR="00F56985" w:rsidRPr="00900B40" w:rsidRDefault="00F56985" w:rsidP="00264911">
            <w:pPr>
              <w:pStyle w:val="a5"/>
              <w:shd w:val="clear" w:color="auto" w:fill="FFFFF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764" w:type="dxa"/>
          </w:tcPr>
          <w:p w:rsidR="00F56985" w:rsidRPr="00F379F6" w:rsidRDefault="00F56985" w:rsidP="002649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r w:rsidRPr="00F379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Капітальний ремонт будівлі: улаштування протипожежного захисту </w:t>
            </w:r>
            <w:bookmarkEnd w:id="0"/>
            <w:r w:rsidRPr="00F379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(системи пожежної сигналізації, системи оповіщення людей про пожежу та керування </w:t>
            </w:r>
            <w:proofErr w:type="spellStart"/>
            <w:r w:rsidRPr="00F379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евакуюванням</w:t>
            </w:r>
            <w:proofErr w:type="spellEnd"/>
            <w:r w:rsidRPr="00F379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системи передавання тривожних сповіщень, системи </w:t>
            </w:r>
            <w:proofErr w:type="spellStart"/>
            <w:r w:rsidRPr="00F379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блискавкозахисту</w:t>
            </w:r>
            <w:proofErr w:type="spellEnd"/>
            <w:r w:rsidRPr="00F379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в приміщеннях Тернопільської загальноосвітньої школи I-III ступенів </w:t>
            </w:r>
            <w:r w:rsidR="00584355" w:rsidRPr="00F379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№20 імені Руслана Муляра Тернопільської міської ради Тернопільської області за адресою: м. Тернопіль, Тернопільська область, вул. </w:t>
            </w:r>
            <w:proofErr w:type="spellStart"/>
            <w:r w:rsidR="00584355" w:rsidRPr="00F379F6">
              <w:rPr>
                <w:rFonts w:ascii="Times New Roman" w:hAnsi="Times New Roman" w:cs="Times New Roman"/>
                <w:bCs/>
                <w:sz w:val="24"/>
                <w:szCs w:val="24"/>
              </w:rPr>
              <w:t>Братів</w:t>
            </w:r>
            <w:proofErr w:type="spellEnd"/>
            <w:r w:rsidR="00584355" w:rsidRPr="00F379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84355" w:rsidRPr="00F379F6">
              <w:rPr>
                <w:rFonts w:ascii="Times New Roman" w:hAnsi="Times New Roman" w:cs="Times New Roman"/>
                <w:bCs/>
                <w:sz w:val="24"/>
                <w:szCs w:val="24"/>
              </w:rPr>
              <w:t>Бойчуків</w:t>
            </w:r>
            <w:proofErr w:type="spellEnd"/>
            <w:r w:rsidR="00584355" w:rsidRPr="00F379F6">
              <w:rPr>
                <w:rFonts w:ascii="Times New Roman" w:hAnsi="Times New Roman" w:cs="Times New Roman"/>
                <w:bCs/>
                <w:sz w:val="24"/>
                <w:szCs w:val="24"/>
              </w:rPr>
              <w:t>, 4</w:t>
            </w:r>
          </w:p>
          <w:p w:rsidR="00F56985" w:rsidRPr="00F379F6" w:rsidRDefault="00F56985" w:rsidP="002649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79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ДК 021:2015: </w:t>
            </w:r>
            <w:r w:rsidR="00584355" w:rsidRPr="00F379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45453000-7 </w:t>
            </w:r>
            <w:proofErr w:type="spellStart"/>
            <w:r w:rsidR="00584355" w:rsidRPr="00F379F6">
              <w:rPr>
                <w:rFonts w:ascii="Times New Roman" w:hAnsi="Times New Roman" w:cs="Times New Roman"/>
                <w:bCs/>
                <w:sz w:val="24"/>
                <w:szCs w:val="24"/>
              </w:rPr>
              <w:t>Капітальний</w:t>
            </w:r>
            <w:proofErr w:type="spellEnd"/>
            <w:r w:rsidR="00584355" w:rsidRPr="00F379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ремонт і </w:t>
            </w:r>
            <w:proofErr w:type="spellStart"/>
            <w:r w:rsidR="00584355" w:rsidRPr="00F379F6">
              <w:rPr>
                <w:rFonts w:ascii="Times New Roman" w:hAnsi="Times New Roman" w:cs="Times New Roman"/>
                <w:bCs/>
                <w:sz w:val="24"/>
                <w:szCs w:val="24"/>
              </w:rPr>
              <w:t>реставрація</w:t>
            </w:r>
            <w:proofErr w:type="spellEnd"/>
          </w:p>
        </w:tc>
      </w:tr>
      <w:tr w:rsidR="00F56985" w:rsidRPr="008B0109" w:rsidTr="00264911">
        <w:tc>
          <w:tcPr>
            <w:tcW w:w="576" w:type="dxa"/>
            <w:vAlign w:val="center"/>
          </w:tcPr>
          <w:p w:rsidR="00F56985" w:rsidRPr="00900B40" w:rsidRDefault="00F56985" w:rsidP="002649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785" w:type="dxa"/>
            <w:vAlign w:val="center"/>
          </w:tcPr>
          <w:p w:rsidR="00F56985" w:rsidRPr="00900B40" w:rsidRDefault="00F56985" w:rsidP="00264911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64" w:type="dxa"/>
            <w:shd w:val="clear" w:color="auto" w:fill="auto"/>
          </w:tcPr>
          <w:p w:rsidR="00F56985" w:rsidRPr="00CD01A4" w:rsidRDefault="00F56985" w:rsidP="002649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584355" w:rsidRPr="00584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UA-2025-11-10-005698-a</w:t>
            </w:r>
          </w:p>
        </w:tc>
      </w:tr>
      <w:tr w:rsidR="00F56985" w:rsidRPr="0030753C" w:rsidTr="00264911">
        <w:tc>
          <w:tcPr>
            <w:tcW w:w="576" w:type="dxa"/>
            <w:vAlign w:val="center"/>
          </w:tcPr>
          <w:p w:rsidR="00F56985" w:rsidRPr="00900B40" w:rsidRDefault="00F56985" w:rsidP="002649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785" w:type="dxa"/>
            <w:vAlign w:val="center"/>
          </w:tcPr>
          <w:p w:rsidR="00F56985" w:rsidRPr="00FC2E2B" w:rsidRDefault="00F56985" w:rsidP="002649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</w:tc>
        <w:tc>
          <w:tcPr>
            <w:tcW w:w="5764" w:type="dxa"/>
          </w:tcPr>
          <w:p w:rsidR="00F56985" w:rsidRPr="00CD01A4" w:rsidRDefault="00F56985" w:rsidP="00264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Якісні та технічні характеристики заявлен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робіт 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визначено відповідно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обсягів виконання робіт, що додаються.</w:t>
            </w:r>
          </w:p>
        </w:tc>
      </w:tr>
      <w:tr w:rsidR="00F56985" w:rsidRPr="0030753C" w:rsidTr="00264911">
        <w:tc>
          <w:tcPr>
            <w:tcW w:w="576" w:type="dxa"/>
            <w:vAlign w:val="center"/>
          </w:tcPr>
          <w:p w:rsidR="00F56985" w:rsidRPr="00900B40" w:rsidRDefault="00F56985" w:rsidP="002649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785" w:type="dxa"/>
            <w:vAlign w:val="center"/>
          </w:tcPr>
          <w:p w:rsidR="00F56985" w:rsidRPr="00900B40" w:rsidRDefault="00F56985" w:rsidP="00264911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764" w:type="dxa"/>
          </w:tcPr>
          <w:p w:rsidR="00F56985" w:rsidRPr="00AB0A82" w:rsidRDefault="00F56985" w:rsidP="00264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фінансування предмету закупівлі, згідно к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ошторисних призначень на 2025</w:t>
            </w:r>
            <w:r w:rsidR="00580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F56985" w:rsidRPr="00F56985" w:rsidTr="00264911">
        <w:tc>
          <w:tcPr>
            <w:tcW w:w="576" w:type="dxa"/>
            <w:vAlign w:val="center"/>
          </w:tcPr>
          <w:p w:rsidR="00F56985" w:rsidRPr="00900B40" w:rsidRDefault="00F56985" w:rsidP="002649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785" w:type="dxa"/>
            <w:vAlign w:val="center"/>
          </w:tcPr>
          <w:p w:rsidR="00F56985" w:rsidRPr="00900B40" w:rsidRDefault="00F56985" w:rsidP="00264911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764" w:type="dxa"/>
          </w:tcPr>
          <w:p w:rsidR="00F56985" w:rsidRPr="0052058E" w:rsidRDefault="00F56985" w:rsidP="005804DF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2E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</w:t>
            </w:r>
            <w:r w:rsidR="005804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 395 635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,00 </w:t>
            </w:r>
            <w:r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грн</w:t>
            </w:r>
            <w:r w:rsidR="005804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з</w:t>
            </w:r>
            <w:r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ПДВ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(два мільйони </w:t>
            </w:r>
            <w:r w:rsidR="00580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триста дев’яносто п’ять тисяч шістсот тридцять п’ять грн..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00 коп</w:t>
            </w:r>
            <w:r w:rsidR="00580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P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</w:p>
        </w:tc>
      </w:tr>
      <w:tr w:rsidR="00F56985" w:rsidRPr="0030753C" w:rsidTr="00264911">
        <w:tc>
          <w:tcPr>
            <w:tcW w:w="576" w:type="dxa"/>
            <w:vAlign w:val="center"/>
          </w:tcPr>
          <w:p w:rsidR="00F56985" w:rsidRPr="00900B40" w:rsidRDefault="00F56985" w:rsidP="002649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785" w:type="dxa"/>
            <w:vAlign w:val="center"/>
          </w:tcPr>
          <w:p w:rsidR="00F56985" w:rsidRPr="00900B40" w:rsidRDefault="00F56985" w:rsidP="00264911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закупівлі.</w:t>
            </w:r>
          </w:p>
          <w:p w:rsidR="00F56985" w:rsidRPr="00900B40" w:rsidRDefault="00F56985" w:rsidP="00264911">
            <w:pPr>
              <w:tabs>
                <w:tab w:val="left" w:pos="85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:rsidR="00F56985" w:rsidRPr="00164154" w:rsidRDefault="00F56985" w:rsidP="0026491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 визначенні очікуваної вартості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робіт</w:t>
            </w: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враховувалась 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формація про ціни, що міститься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проєктно-кошторисній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документації до закупівлі.</w:t>
            </w:r>
          </w:p>
        </w:tc>
      </w:tr>
      <w:tr w:rsidR="00F56985" w:rsidRPr="00C87877" w:rsidTr="00264911">
        <w:trPr>
          <w:trHeight w:val="292"/>
        </w:trPr>
        <w:tc>
          <w:tcPr>
            <w:tcW w:w="576" w:type="dxa"/>
            <w:vAlign w:val="center"/>
          </w:tcPr>
          <w:p w:rsidR="00F56985" w:rsidRPr="00900B40" w:rsidRDefault="00F56985" w:rsidP="002649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785" w:type="dxa"/>
            <w:vAlign w:val="center"/>
          </w:tcPr>
          <w:p w:rsidR="00F56985" w:rsidRPr="00900B40" w:rsidRDefault="00F56985" w:rsidP="0026491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  <w:p w:rsidR="00F56985" w:rsidRPr="00900B40" w:rsidRDefault="00F56985" w:rsidP="002649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</w:tcPr>
          <w:p w:rsidR="00F56985" w:rsidRPr="00051AF3" w:rsidRDefault="00F379F6" w:rsidP="00264911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51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Відкриті торги </w:t>
            </w:r>
            <w:r w:rsidR="00F56985" w:rsidRPr="00051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 Особливостями</w:t>
            </w:r>
          </w:p>
          <w:p w:rsidR="00F56985" w:rsidRPr="00246A78" w:rsidRDefault="00F56985" w:rsidP="00264911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A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 урахуванням «Особливостей здійснення публіч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них закупівель товарів, робіт і </w:t>
            </w:r>
            <w:r w:rsidRPr="00051A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 для замовників, передбачених Законом України  “Про публічні </w:t>
            </w:r>
            <w:r w:rsidRPr="00051A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закупівлі”, на період дії правового режиму воєнного стану в Україні та протягом 90 днів з дня його припинення або скасування» затверджених Постановою Кабінету Міністрів України від 12 жо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втня 2022 р. № 1178 зі змінами)</w:t>
            </w:r>
          </w:p>
        </w:tc>
      </w:tr>
    </w:tbl>
    <w:p w:rsidR="00F56985" w:rsidRDefault="00F56985" w:rsidP="00F569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F56985" w:rsidRPr="00FC2E2B" w:rsidRDefault="00F56985" w:rsidP="00F56985">
      <w:pPr>
        <w:suppressAutoHyphens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FC2E2B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Обсяги виконання робіт:</w:t>
      </w:r>
    </w:p>
    <w:p w:rsidR="00E83053" w:rsidRDefault="00E83053" w:rsidP="00E83053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b/>
          <w:kern w:val="2"/>
          <w:sz w:val="24"/>
          <w:szCs w:val="24"/>
          <w:lang w:eastAsia="ar-SA"/>
        </w:rPr>
        <w:t>Відомість</w:t>
      </w:r>
      <w:proofErr w:type="spellEnd"/>
      <w:r>
        <w:rPr>
          <w:rFonts w:ascii="Times New Roman" w:hAnsi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kern w:val="2"/>
          <w:sz w:val="24"/>
          <w:szCs w:val="24"/>
          <w:lang w:eastAsia="ar-SA"/>
        </w:rPr>
        <w:t>обсягі</w:t>
      </w:r>
      <w:proofErr w:type="gramStart"/>
      <w:r>
        <w:rPr>
          <w:rFonts w:ascii="Times New Roman" w:hAnsi="Times New Roman"/>
          <w:b/>
          <w:kern w:val="2"/>
          <w:sz w:val="24"/>
          <w:szCs w:val="24"/>
          <w:lang w:eastAsia="ar-SA"/>
        </w:rPr>
        <w:t>в</w:t>
      </w:r>
      <w:proofErr w:type="spellEnd"/>
      <w:proofErr w:type="gramEnd"/>
      <w:r>
        <w:rPr>
          <w:rFonts w:ascii="Times New Roman" w:hAnsi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kern w:val="2"/>
          <w:sz w:val="24"/>
          <w:szCs w:val="24"/>
          <w:lang w:eastAsia="ar-SA"/>
        </w:rPr>
        <w:t>робіт</w:t>
      </w:r>
      <w:proofErr w:type="spellEnd"/>
    </w:p>
    <w:tbl>
      <w:tblPr>
        <w:tblW w:w="915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5198"/>
        <w:gridCol w:w="1100"/>
        <w:gridCol w:w="1150"/>
        <w:gridCol w:w="1277"/>
      </w:tblGrid>
      <w:tr w:rsidR="00E83053" w:rsidTr="00E83053">
        <w:trPr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/п</w:t>
            </w:r>
          </w:p>
        </w:tc>
        <w:tc>
          <w:tcPr>
            <w:tcW w:w="519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  <w:proofErr w:type="spellEnd"/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кошторис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02-01-02_ПСм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монтажні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роботи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системи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пожежної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сигналізації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системи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передавання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тривожних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сповіщень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базовий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20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променів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приймально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-контрольного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пускового концентратора ПС (Тірас-16)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знімних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висувних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блоків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модулів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</w:t>
            </w:r>
            <w:proofErr w:type="gram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комірок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ТЄ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З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],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маса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5 кг (МЦА)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Акумулятор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ємкість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22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А.год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Реле,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установлюване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пультах і панелях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Сповіщувач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ПС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димовий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фотоелектричний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радіоізотопний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ітловий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у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нормальному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виконанні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(СПД)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Сповіщувач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ПС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тепловий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електроконтактний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магнітоконтактний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ручний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у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нормальному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виконанні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(ТПТ, SPR)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о-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</w:t>
            </w:r>
            <w:proofErr w:type="gram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колоні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ідключення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резисторів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спосіб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підключення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паянням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кінц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зовнішнього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пристрою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оптичної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сигналізації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-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індикатора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виносного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(ІВ)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ітильників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місцевого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освітлення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коробів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пластикових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ізольованих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6 мм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у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коробах</w:t>
            </w:r>
            <w:proofErr w:type="gram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трижильний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роздільною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основою по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стелях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цегляних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розподільних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коробок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сталевих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труб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електропроводки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40 мм до 50 мм,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укладених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борознах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ід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заливку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сталевих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труб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електропроводки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50 мм до 80 мм,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укладених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борознах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ід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заливку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кошторис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02-01-03_ПСпн на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пусконалагоджувальні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роботи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системи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пожежної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сигналізації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системи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передавання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тривожних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сповіщень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Системи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багатоконтурні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каскадні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складні</w:t>
            </w:r>
            <w:proofErr w:type="spellEnd"/>
            <w:proofErr w:type="gram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автоматичного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регулювання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багатоконтурні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числом</w:t>
            </w:r>
            <w:proofErr w:type="gram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параметрів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настроювання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5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система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Системи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багатоконтурні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каскадні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складні</w:t>
            </w:r>
            <w:proofErr w:type="spellEnd"/>
            <w:proofErr w:type="gram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автоматичного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регулювання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багатоконтурні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числом</w:t>
            </w:r>
            <w:proofErr w:type="gram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параметрів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настроювання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: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кожний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наступний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параметр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настроювання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система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кошторис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02-01-05_СО3м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монтажні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роботи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системи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керування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евакуюванням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19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Шафа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статив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[стояк],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маса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100 кг (Н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,5)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апаратури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шафі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маса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0,015 т (ЦДП,</w:t>
            </w:r>
            <w:proofErr w:type="gram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600ПП, 400ПП, БКК, БРЖ, ПС)</w:t>
            </w:r>
            <w:proofErr w:type="gram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апаратури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настільної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маса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0,015 т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(ПМН)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Апаратура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настінна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(БКІ)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Гучномовець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звукова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колонка 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приміщенні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[автомат] одн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о-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</w:t>
            </w:r>
            <w:proofErr w:type="gram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колоні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струм до 25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Ящик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живлення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(БЖ)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ящик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Акумулятор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ємкість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22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А.год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сигнальних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ліхтарів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надписом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вхід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вихід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",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в'їзд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", "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ід'їзд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" і т.п.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ізольованих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6 мм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у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коробах</w:t>
            </w:r>
            <w:proofErr w:type="gram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трижильний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роздільною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основою по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стелях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цегляних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розподільних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коробок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сталевих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труб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електропроводки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40 мм до 50 мм,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укладених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борознах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ід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заливку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сталевих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труб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електропроводки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50 мм до 80 мм,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укладених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борознах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ід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заливку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кошторис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02-01-06_СО3пн на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пусконалагоджувальні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роботи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системи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керування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евакуюванням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Системи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багатоконтурні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каскадні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складні</w:t>
            </w:r>
            <w:proofErr w:type="spellEnd"/>
            <w:proofErr w:type="gram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автоматичного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регулювання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багатоконтурні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числом</w:t>
            </w:r>
            <w:proofErr w:type="gram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параметрів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настроювання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5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система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Системи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багатоконтурні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каскадні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складні</w:t>
            </w:r>
            <w:proofErr w:type="spellEnd"/>
            <w:proofErr w:type="gram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автоматичного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регулювання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багатоконтурні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числом</w:t>
            </w:r>
            <w:proofErr w:type="gram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параметрів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настроювання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: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кожний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наступний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параметр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настроювання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система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живлення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захисту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стабілізатор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напруги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кошторис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02-01-07_БЗм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монтажні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роботи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системи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блискавкозахисту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блискавковідводу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опор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висотою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8,5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зварних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блискавковідводів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тросостояків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масою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0,2 т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авішування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канатних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систем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</w:t>
            </w:r>
            <w:proofErr w:type="spell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Перенавішування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канатних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систем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перен.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канатних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систем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</w:t>
            </w:r>
            <w:proofErr w:type="spell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ідник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заземлюючий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відкрито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будівельних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основах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круглої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8 мм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ідник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заземлюючий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відкрито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будівельних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основах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круглої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8 мм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[при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робот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proofErr w:type="spellEnd"/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висотi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 до 8 м]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ідник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заземлюючий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відкрито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будівельних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основах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круглої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8 мм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[при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робот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proofErr w:type="spellEnd"/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висотi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8 до 15 м]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Заземлювач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вертикальний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круглої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стал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proofErr w:type="spellEnd"/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дiаметром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 мм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вручну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траншеях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глибиною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2 м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іплень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укосами,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вручну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траншей, пазух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котловані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та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ям,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група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Заземлювач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горизонтальний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у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траншеї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сталі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штабової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160 мм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Покривання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полоси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прокладеної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у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траншеї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антикорозійною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стр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ічкою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кошторис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02-01-08_БЗпн на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lastRenderedPageBreak/>
              <w:t>пусконалагоджувальні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роботи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системи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блискавкозахисту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5195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Пристрої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заземлюють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опору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розтіканню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струму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заземлювача</w:t>
            </w:r>
            <w:proofErr w:type="spellEnd"/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вимір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Пристрої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заземлюють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опору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розтіканню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струму контуру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діагоналлю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20 м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вимір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E83053" w:rsidRDefault="00E83053" w:rsidP="00E83053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E83053" w:rsidRDefault="00E83053" w:rsidP="00E83053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b/>
          <w:kern w:val="2"/>
          <w:sz w:val="24"/>
          <w:szCs w:val="24"/>
          <w:lang w:eastAsia="ar-SA"/>
        </w:rPr>
        <w:t>Відомість</w:t>
      </w:r>
      <w:proofErr w:type="spellEnd"/>
      <w:r>
        <w:rPr>
          <w:rFonts w:ascii="Times New Roman" w:hAnsi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kern w:val="2"/>
          <w:sz w:val="24"/>
          <w:szCs w:val="24"/>
          <w:lang w:eastAsia="ar-SA"/>
        </w:rPr>
        <w:t>ресурсі</w:t>
      </w:r>
      <w:proofErr w:type="gramStart"/>
      <w:r>
        <w:rPr>
          <w:rFonts w:ascii="Times New Roman" w:hAnsi="Times New Roman"/>
          <w:b/>
          <w:kern w:val="2"/>
          <w:sz w:val="24"/>
          <w:szCs w:val="24"/>
          <w:lang w:eastAsia="ar-SA"/>
        </w:rPr>
        <w:t>в</w:t>
      </w:r>
      <w:proofErr w:type="spellEnd"/>
      <w:proofErr w:type="gramEnd"/>
    </w:p>
    <w:tbl>
      <w:tblPr>
        <w:tblW w:w="927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"/>
        <w:gridCol w:w="1130"/>
        <w:gridCol w:w="36"/>
        <w:gridCol w:w="5420"/>
        <w:gridCol w:w="933"/>
        <w:gridCol w:w="1276"/>
      </w:tblGrid>
      <w:tr w:rsidR="00E83053" w:rsidTr="00E83053">
        <w:trPr>
          <w:trHeight w:val="230"/>
          <w:jc w:val="center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Шифр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ресурсу</w:t>
            </w:r>
          </w:p>
        </w:tc>
        <w:tc>
          <w:tcPr>
            <w:tcW w:w="542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</w:t>
            </w:r>
            <w:proofErr w:type="spellEnd"/>
          </w:p>
        </w:tc>
      </w:tr>
      <w:tr w:rsidR="00E83053" w:rsidTr="00E83053">
        <w:trPr>
          <w:trHeight w:val="23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Витрати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 труда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420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труда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робітників-будівельникі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люд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.г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47,12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0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Середній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розряд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виконуються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робітниками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будівельниками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розряд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3,0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5420" w:type="dxa"/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труда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робітників-монтажникі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люд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.г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4429,54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0" w:type="dxa"/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Середній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розряд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виконуються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робітниками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монтажниками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розряд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3,5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5420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труда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робітників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зайнятих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керуванням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обслуговуванням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машин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люд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.г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11,08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0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Середній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розряд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ланки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робітників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зайнятих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керуванням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обслуговуванням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машин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розряд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4,6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0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труда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робітників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зайнятих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керуванням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 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обслуговуванням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автотранспорту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 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сміття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люд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.г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5420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труда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пусконалагоджувального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персоналу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люд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.г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0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труда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робітників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заробітна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плата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яких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враховується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.в</w:t>
            </w:r>
            <w:proofErr w:type="spellEnd"/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складі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: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9.1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0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загальновиробничих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люд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.г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416,15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9.2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0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кошті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зведення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тимчасових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споруд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люд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.г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0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кошті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: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9.3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0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у зимовий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період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люд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.г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9.4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0" w:type="dxa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у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ітній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період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люд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.г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E83053" w:rsidTr="00E83053">
        <w:trPr>
          <w:trHeight w:val="80"/>
          <w:jc w:val="center"/>
        </w:trPr>
        <w:tc>
          <w:tcPr>
            <w:tcW w:w="48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8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Разом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кошторисна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трудомісткість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люд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.г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5175,89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8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8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Середній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розряд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розряд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3,7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56" w:type="dxa"/>
            <w:gridSpan w:val="2"/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56" w:type="dxa"/>
            <w:gridSpan w:val="2"/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II.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Будівельні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машини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 і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механізми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Крани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пневмоколісному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ходу,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вантажопідйомність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16 т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маш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1,56492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Машини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бурильно-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кранов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автомобілі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глибина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буріння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3,5 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маш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5,04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Машини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свердлильні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електричні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маш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138,8073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Буд</w:t>
            </w:r>
            <w:proofErr w:type="gram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вельнi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машини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врахованi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 в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складi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загальновиробничих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витрат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Перфоратор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електромагнітний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маш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4,9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Дрилі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електричні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маш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231,0374495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Перфоратори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електричні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маш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0,217833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III.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Будівельні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матер</w:t>
            </w:r>
            <w:proofErr w:type="gram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іали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вироби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 і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комплекти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Припой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0,08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Стр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ічка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ізоляційна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рулон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канал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пластиковий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16х16 мм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800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вогнестійкий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безгалогенний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1х2х0,8мм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FЕ180/Е30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4500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сигнальний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J-Y(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St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)Y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8х2х0,8 мм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Каніфоль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соснова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0,0001968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Др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сталевий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низьковуглецевий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різного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призначення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оцинкований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6,0-6,3 мм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0,00177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23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сигнальний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J-Y(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St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)Y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1х2х0,8 мм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4900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Блискавкоприймач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E.S.E. GROMOSTAR 60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сталеві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зварні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водогазопровідні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ізьбою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чорні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легкі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неоцинковані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умовного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проходу 50 мм,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інки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3 мм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сталеві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зварні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водогазопровідні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ізьбою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чорні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легкі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неоцинковані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умовного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проходу 65 мм,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інки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3,2 мм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Наконечник для стержня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=16 мм G-16/3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Муфта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з"єднувальна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стержня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=16 мм G-16/2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Хомут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=57мм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W4х0,22 мм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(AS 4-W 20CL)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450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живлення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ППКП NHXH FЕ180/Е30 3х1,5 мм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Припої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олов'яно-свинцеві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безсурм'янисті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чушках, марка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ПОС61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0,0009184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канал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пластиковий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40х25 мм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2200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канал 60х40 мм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Забивний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гвинт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стержня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=16 мм G-16/4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Ударна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муфта для стержня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=16 мм G-16/5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Дюбель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ударним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шурупом 6х40 мм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9000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Щогла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активного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блискавкоприймача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4 м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тринозі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М-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05/42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Стержень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уземлення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=16 мм L=1500 мм G-16/1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Стр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ічка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антикорозійна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G-115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Тримач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дроту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пластиковий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плоского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даху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кришкою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бетоном Н-303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Тримач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смуги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металевий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дюбелем H-037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Злучник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для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дроту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універсальний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С-011/ST.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Тримач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дроту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металевий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дюбелем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=240мм Н-034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Злучник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стержня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=16-20 мм та дроту/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смуги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В40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044/ST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Тримач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дроту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кутовий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NIRO Н-082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215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Стяжка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отвором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самогасна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3х200 мм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Др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оцинкований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=8 мм, W-08/ST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350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Смуга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оцинкована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40х4 мм, W-40x4/ST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вогнестійка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Резистор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додатковий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328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тильник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аварійного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освітлення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акумулятором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Оповіщувач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ітло-звуковий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"Джміль-1"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Показчик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пожежний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ітловий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Вихід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" ОС-1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Стр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ілка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показчик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напрямку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руху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ОС-6.4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Зовнішній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пристрій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оптичної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сигналізації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індикатор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виносний</w:t>
            </w:r>
            <w:proofErr w:type="spellEnd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ІВ</w:t>
            </w:r>
            <w:proofErr w:type="gram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4х2х0,51 мм кат.5е FTP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Коробка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КМС2-24М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Коробка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вогнестійка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КВР 01/30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Align w:val="center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Енергонос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машин,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врахованих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складi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загальновиробничих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053" w:rsidRDefault="00E8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Електроенергія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кВт-год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97,9602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Мастильні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матеріали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0,098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IV.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>Устаткування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лькiсть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полюсiв-1,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номiнальний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струм 16А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Панель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мережева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ПС-4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резервного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живлення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БРЖ02-24/12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Акустична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система 6АС100ПНм 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номінальна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шумова</w:t>
            </w:r>
            <w:proofErr w:type="spellEnd"/>
            <w:proofErr w:type="gram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потужність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6, 3, 1,5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0,75 Вт)</w:t>
            </w:r>
            <w:proofErr w:type="gram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комутації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контроля БКК-16/16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Пульт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ікрофонний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ПМН-16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Прилад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приймально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контрольний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пожежний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16 зон з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можливістю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розширення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зон до 128, ППКП "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Тірас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16.128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"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Прилад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приймально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контрольний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пожежний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16 зон,</w:t>
            </w:r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ППКП "Тірас-16П"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Пристрій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передавання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пожежної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тривоги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попередження</w:t>
            </w:r>
            <w:proofErr w:type="spellEnd"/>
          </w:p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 xml:space="preserve">про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несправність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МЦА-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GSM</w:t>
            </w:r>
            <w:proofErr w:type="gram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71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Сповіщувач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пожежний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тепловий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ТПТ-3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Сповіщувач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пожежний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ручний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SPR-1L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управління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індикації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мовного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оповіщення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ЦДП02-120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Панель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закриття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резервного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місця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ПР-88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ідсилювач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потужності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600ПП030М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Панель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закриття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резервного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місця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ПР-44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ідсилювач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потужності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400ПП030М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Шафа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комутаційна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закрита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,5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керування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інформацією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БКІ-02М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Сповіщувач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пожежний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димовий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оптичний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СПД-3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318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Модуль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розширення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2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релейних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виходи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МРЛ-2.1 BOX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живлення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БЖ-1230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</w:tr>
      <w:tr w:rsidR="00E83053" w:rsidTr="00E83053">
        <w:trPr>
          <w:jc w:val="center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Акумулятор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12В, 18,0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/г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53" w:rsidRDefault="00E8305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</w:tr>
    </w:tbl>
    <w:p w:rsidR="00E83053" w:rsidRDefault="00E83053" w:rsidP="00E83053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F56985" w:rsidRDefault="00F56985" w:rsidP="00F56985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56985" w:rsidRDefault="00F56985" w:rsidP="00F56985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56985" w:rsidRDefault="00F56985" w:rsidP="00F569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264911" w:rsidRDefault="00264911"/>
    <w:sectPr w:rsidR="00264911" w:rsidSect="002649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85"/>
    <w:rsid w:val="00051794"/>
    <w:rsid w:val="00264911"/>
    <w:rsid w:val="00502977"/>
    <w:rsid w:val="005804DF"/>
    <w:rsid w:val="00584355"/>
    <w:rsid w:val="00A573C0"/>
    <w:rsid w:val="00BE47C3"/>
    <w:rsid w:val="00E83053"/>
    <w:rsid w:val="00F379F6"/>
    <w:rsid w:val="00F5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85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985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CA bullets Знак,Details Знак"/>
    <w:link w:val="a5"/>
    <w:uiPriority w:val="34"/>
    <w:qFormat/>
    <w:locked/>
    <w:rsid w:val="00F56985"/>
  </w:style>
  <w:style w:type="paragraph" w:styleId="a5">
    <w:name w:val="List Paragraph"/>
    <w:aliases w:val="название табл/рис,Список уровня 2,Bullet Number,Bullet 1,Use Case List Paragraph,lp1,List Paragraph1,lp11,List Paragraph11,AC List 01,EBRD List,CA bullets,Details,Заголовок 1.1,List Paragraph,заголовок 1.1,Number Bullets,1 Буллет,Chapter10"/>
    <w:basedOn w:val="a"/>
    <w:link w:val="a4"/>
    <w:uiPriority w:val="34"/>
    <w:qFormat/>
    <w:rsid w:val="00F56985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F56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-hidden">
    <w:name w:val="h-hidden"/>
    <w:basedOn w:val="a0"/>
    <w:rsid w:val="00F56985"/>
  </w:style>
  <w:style w:type="paragraph" w:styleId="a7">
    <w:name w:val="Balloon Text"/>
    <w:basedOn w:val="a"/>
    <w:link w:val="a8"/>
    <w:uiPriority w:val="99"/>
    <w:semiHidden/>
    <w:unhideWhenUsed/>
    <w:rsid w:val="00F56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985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F56985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unhideWhenUsed/>
    <w:rsid w:val="00F5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numbering" w:customStyle="1" w:styleId="1">
    <w:name w:val="Нет списка1"/>
    <w:next w:val="a2"/>
    <w:uiPriority w:val="99"/>
    <w:semiHidden/>
    <w:unhideWhenUsed/>
    <w:rsid w:val="00F56985"/>
  </w:style>
  <w:style w:type="paragraph" w:customStyle="1" w:styleId="10">
    <w:name w:val="Обычный1"/>
    <w:rsid w:val="00F56985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uk-UA"/>
    </w:rPr>
  </w:style>
  <w:style w:type="table" w:customStyle="1" w:styleId="TableNormal">
    <w:name w:val="Table Normal"/>
    <w:semiHidden/>
    <w:rsid w:val="00F56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FollowedHyperlink"/>
    <w:basedOn w:val="a0"/>
    <w:uiPriority w:val="99"/>
    <w:semiHidden/>
    <w:unhideWhenUsed/>
    <w:rsid w:val="00E83053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qFormat/>
    <w:rsid w:val="00E83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8"/>
      <w:szCs w:val="18"/>
      <w:lang w:val="en-US" w:eastAsia="ru-RU"/>
    </w:rPr>
  </w:style>
  <w:style w:type="character" w:customStyle="1" w:styleId="HTML0">
    <w:name w:val="Стандартный HTML Знак"/>
    <w:basedOn w:val="a0"/>
    <w:link w:val="HTML"/>
    <w:semiHidden/>
    <w:rsid w:val="00E83053"/>
    <w:rPr>
      <w:rFonts w:ascii="Courier New" w:eastAsia="Times New Roman" w:hAnsi="Courier New" w:cs="Times New Roman"/>
      <w:color w:val="000000"/>
      <w:sz w:val="18"/>
      <w:szCs w:val="18"/>
      <w:lang w:val="en-US" w:eastAsia="ru-RU"/>
    </w:rPr>
  </w:style>
  <w:style w:type="paragraph" w:styleId="ac">
    <w:name w:val="header"/>
    <w:basedOn w:val="a"/>
    <w:link w:val="ad"/>
    <w:uiPriority w:val="99"/>
    <w:semiHidden/>
    <w:unhideWhenUsed/>
    <w:rsid w:val="00E83053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83053"/>
    <w:rPr>
      <w:rFonts w:ascii="Calibri" w:eastAsia="Times New Roman" w:hAnsi="Calibri" w:cs="Calibri"/>
      <w:lang w:eastAsia="uk-UA"/>
    </w:rPr>
  </w:style>
  <w:style w:type="paragraph" w:styleId="ae">
    <w:name w:val="footer"/>
    <w:basedOn w:val="a"/>
    <w:link w:val="af"/>
    <w:uiPriority w:val="99"/>
    <w:semiHidden/>
    <w:unhideWhenUsed/>
    <w:rsid w:val="00E83053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83053"/>
    <w:rPr>
      <w:rFonts w:ascii="Calibri" w:eastAsia="Times New Roman" w:hAnsi="Calibri" w:cs="Calibri"/>
      <w:lang w:eastAsia="uk-UA"/>
    </w:rPr>
  </w:style>
  <w:style w:type="character" w:customStyle="1" w:styleId="rvts0">
    <w:name w:val="rvts0"/>
    <w:uiPriority w:val="99"/>
    <w:rsid w:val="00E83053"/>
  </w:style>
  <w:style w:type="character" w:customStyle="1" w:styleId="HTML1">
    <w:name w:val="Стандартний HTML Знак"/>
    <w:basedOn w:val="a0"/>
    <w:uiPriority w:val="99"/>
    <w:semiHidden/>
    <w:rsid w:val="00E83053"/>
    <w:rPr>
      <w:rFonts w:ascii="Consolas" w:eastAsia="Times New Roman" w:hAnsi="Consolas" w:cs="Calibri" w:hint="default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85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985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CA bullets Знак,Details Знак"/>
    <w:link w:val="a5"/>
    <w:uiPriority w:val="34"/>
    <w:qFormat/>
    <w:locked/>
    <w:rsid w:val="00F56985"/>
  </w:style>
  <w:style w:type="paragraph" w:styleId="a5">
    <w:name w:val="List Paragraph"/>
    <w:aliases w:val="название табл/рис,Список уровня 2,Bullet Number,Bullet 1,Use Case List Paragraph,lp1,List Paragraph1,lp11,List Paragraph11,AC List 01,EBRD List,CA bullets,Details,Заголовок 1.1,List Paragraph,заголовок 1.1,Number Bullets,1 Буллет,Chapter10"/>
    <w:basedOn w:val="a"/>
    <w:link w:val="a4"/>
    <w:uiPriority w:val="34"/>
    <w:qFormat/>
    <w:rsid w:val="00F56985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F56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-hidden">
    <w:name w:val="h-hidden"/>
    <w:basedOn w:val="a0"/>
    <w:rsid w:val="00F56985"/>
  </w:style>
  <w:style w:type="paragraph" w:styleId="a7">
    <w:name w:val="Balloon Text"/>
    <w:basedOn w:val="a"/>
    <w:link w:val="a8"/>
    <w:uiPriority w:val="99"/>
    <w:semiHidden/>
    <w:unhideWhenUsed/>
    <w:rsid w:val="00F56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985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F56985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unhideWhenUsed/>
    <w:rsid w:val="00F5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numbering" w:customStyle="1" w:styleId="1">
    <w:name w:val="Нет списка1"/>
    <w:next w:val="a2"/>
    <w:uiPriority w:val="99"/>
    <w:semiHidden/>
    <w:unhideWhenUsed/>
    <w:rsid w:val="00F56985"/>
  </w:style>
  <w:style w:type="paragraph" w:customStyle="1" w:styleId="10">
    <w:name w:val="Обычный1"/>
    <w:rsid w:val="00F56985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uk-UA"/>
    </w:rPr>
  </w:style>
  <w:style w:type="table" w:customStyle="1" w:styleId="TableNormal">
    <w:name w:val="Table Normal"/>
    <w:semiHidden/>
    <w:rsid w:val="00F56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FollowedHyperlink"/>
    <w:basedOn w:val="a0"/>
    <w:uiPriority w:val="99"/>
    <w:semiHidden/>
    <w:unhideWhenUsed/>
    <w:rsid w:val="00E83053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qFormat/>
    <w:rsid w:val="00E83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8"/>
      <w:szCs w:val="18"/>
      <w:lang w:val="en-US" w:eastAsia="ru-RU"/>
    </w:rPr>
  </w:style>
  <w:style w:type="character" w:customStyle="1" w:styleId="HTML0">
    <w:name w:val="Стандартный HTML Знак"/>
    <w:basedOn w:val="a0"/>
    <w:link w:val="HTML"/>
    <w:semiHidden/>
    <w:rsid w:val="00E83053"/>
    <w:rPr>
      <w:rFonts w:ascii="Courier New" w:eastAsia="Times New Roman" w:hAnsi="Courier New" w:cs="Times New Roman"/>
      <w:color w:val="000000"/>
      <w:sz w:val="18"/>
      <w:szCs w:val="18"/>
      <w:lang w:val="en-US" w:eastAsia="ru-RU"/>
    </w:rPr>
  </w:style>
  <w:style w:type="paragraph" w:styleId="ac">
    <w:name w:val="header"/>
    <w:basedOn w:val="a"/>
    <w:link w:val="ad"/>
    <w:uiPriority w:val="99"/>
    <w:semiHidden/>
    <w:unhideWhenUsed/>
    <w:rsid w:val="00E83053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83053"/>
    <w:rPr>
      <w:rFonts w:ascii="Calibri" w:eastAsia="Times New Roman" w:hAnsi="Calibri" w:cs="Calibri"/>
      <w:lang w:eastAsia="uk-UA"/>
    </w:rPr>
  </w:style>
  <w:style w:type="paragraph" w:styleId="ae">
    <w:name w:val="footer"/>
    <w:basedOn w:val="a"/>
    <w:link w:val="af"/>
    <w:uiPriority w:val="99"/>
    <w:semiHidden/>
    <w:unhideWhenUsed/>
    <w:rsid w:val="00E83053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83053"/>
    <w:rPr>
      <w:rFonts w:ascii="Calibri" w:eastAsia="Times New Roman" w:hAnsi="Calibri" w:cs="Calibri"/>
      <w:lang w:eastAsia="uk-UA"/>
    </w:rPr>
  </w:style>
  <w:style w:type="character" w:customStyle="1" w:styleId="rvts0">
    <w:name w:val="rvts0"/>
    <w:uiPriority w:val="99"/>
    <w:rsid w:val="00E83053"/>
  </w:style>
  <w:style w:type="character" w:customStyle="1" w:styleId="HTML1">
    <w:name w:val="Стандартний HTML Знак"/>
    <w:basedOn w:val="a0"/>
    <w:uiPriority w:val="99"/>
    <w:semiHidden/>
    <w:rsid w:val="00E83053"/>
    <w:rPr>
      <w:rFonts w:ascii="Consolas" w:eastAsia="Times New Roman" w:hAnsi="Consolas" w:cs="Calibri" w:hint="default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8910</Words>
  <Characters>5080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2025-11-10T12:26:00Z</dcterms:created>
  <dcterms:modified xsi:type="dcterms:W3CDTF">2025-11-11T07:00:00Z</dcterms:modified>
</cp:coreProperties>
</file>