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3102" w:rsidRDefault="00CD6B22">
      <w:pPr>
        <w:rPr>
          <w:rFonts w:ascii="Arial" w:hAnsi="Arial"/>
          <w:color w:val="000000"/>
          <w:sz w:val="27"/>
          <w:szCs w:val="27"/>
          <w:lang w:val="uk-UA"/>
        </w:rPr>
      </w:pPr>
      <w:r>
        <w:rPr>
          <w:lang w:val="uk-UA"/>
        </w:rPr>
        <w:tab/>
      </w:r>
      <w:r>
        <w:rPr>
          <w:lang w:val="uk-UA"/>
        </w:rPr>
        <w:tab/>
      </w:r>
      <w:r>
        <w:rPr>
          <w:color w:val="000000"/>
          <w:lang w:val="uk-UA"/>
        </w:rPr>
        <w:t xml:space="preserve">                                                                           Додаток</w:t>
      </w:r>
    </w:p>
    <w:p w:rsidR="00C83102" w:rsidRDefault="00CD6B22">
      <w:pPr>
        <w:rPr>
          <w:rFonts w:ascii="Arial" w:hAnsi="Arial"/>
          <w:color w:val="000000"/>
          <w:sz w:val="27"/>
          <w:szCs w:val="27"/>
          <w:lang w:val="uk-UA"/>
        </w:rPr>
      </w:pPr>
      <w:r>
        <w:rPr>
          <w:color w:val="000000"/>
          <w:lang w:val="uk-UA"/>
        </w:rPr>
        <w:t xml:space="preserve">                                                                                                  до рішення виконавчого комітету</w:t>
      </w:r>
    </w:p>
    <w:p w:rsidR="00C83102" w:rsidRDefault="00C83102">
      <w:pPr>
        <w:pStyle w:val="a3"/>
        <w:ind w:left="1620" w:hanging="912"/>
        <w:jc w:val="center"/>
        <w:rPr>
          <w:sz w:val="24"/>
        </w:rPr>
      </w:pPr>
    </w:p>
    <w:p w:rsidR="00C83102" w:rsidRDefault="00CD6B22">
      <w:pPr>
        <w:pStyle w:val="a3"/>
        <w:jc w:val="center"/>
        <w:rPr>
          <w:szCs w:val="28"/>
        </w:rPr>
      </w:pPr>
      <w:r>
        <w:rPr>
          <w:szCs w:val="28"/>
        </w:rPr>
        <w:t>ВИСНОВОК</w:t>
      </w:r>
    </w:p>
    <w:p w:rsidR="00C83102" w:rsidRDefault="00CD6B22">
      <w:pPr>
        <w:pStyle w:val="a3"/>
        <w:tabs>
          <w:tab w:val="left" w:pos="2115"/>
        </w:tabs>
        <w:ind w:left="-180" w:right="-185"/>
        <w:jc w:val="center"/>
        <w:rPr>
          <w:szCs w:val="28"/>
        </w:rPr>
      </w:pPr>
      <w:r>
        <w:rPr>
          <w:szCs w:val="28"/>
        </w:rPr>
        <w:t xml:space="preserve">органу опіки та піклування щодо доцільності позбавлення </w:t>
      </w:r>
    </w:p>
    <w:p w:rsidR="00C83102" w:rsidRDefault="00CD6B22">
      <w:pPr>
        <w:pStyle w:val="a3"/>
        <w:tabs>
          <w:tab w:val="left" w:pos="2115"/>
        </w:tabs>
        <w:ind w:left="-180" w:right="-185"/>
        <w:jc w:val="center"/>
        <w:rPr>
          <w:szCs w:val="28"/>
        </w:rPr>
      </w:pPr>
      <w:r>
        <w:rPr>
          <w:szCs w:val="28"/>
        </w:rPr>
        <w:t xml:space="preserve">батьківських прав </w:t>
      </w:r>
      <w:r w:rsidR="00B45CBD">
        <w:rPr>
          <w:szCs w:val="28"/>
        </w:rPr>
        <w:t>..</w:t>
      </w:r>
      <w:r>
        <w:rPr>
          <w:szCs w:val="28"/>
        </w:rPr>
        <w:t xml:space="preserve"> стосовно малолітньої </w:t>
      </w:r>
    </w:p>
    <w:p w:rsidR="00C83102" w:rsidRDefault="00CD6B22">
      <w:pPr>
        <w:pStyle w:val="a3"/>
        <w:tabs>
          <w:tab w:val="left" w:pos="2115"/>
        </w:tabs>
        <w:ind w:left="-180" w:right="-185"/>
        <w:jc w:val="center"/>
        <w:rPr>
          <w:szCs w:val="28"/>
        </w:rPr>
      </w:pPr>
      <w:r>
        <w:rPr>
          <w:szCs w:val="28"/>
        </w:rPr>
        <w:t xml:space="preserve">дитини </w:t>
      </w:r>
      <w:r w:rsidR="00B45CBD">
        <w:rPr>
          <w:szCs w:val="28"/>
        </w:rPr>
        <w:t>…</w:t>
      </w:r>
      <w:r>
        <w:rPr>
          <w:szCs w:val="28"/>
        </w:rPr>
        <w:t>, 02.07.2012 року народження</w:t>
      </w:r>
    </w:p>
    <w:p w:rsidR="00C83102" w:rsidRDefault="00C83102">
      <w:pPr>
        <w:pStyle w:val="a3"/>
        <w:tabs>
          <w:tab w:val="left" w:pos="2115"/>
        </w:tabs>
        <w:ind w:right="-2"/>
        <w:jc w:val="center"/>
        <w:rPr>
          <w:szCs w:val="28"/>
        </w:rPr>
      </w:pPr>
    </w:p>
    <w:p w:rsidR="00C83102" w:rsidRDefault="00CD6B22">
      <w:pPr>
        <w:pStyle w:val="a3"/>
        <w:tabs>
          <w:tab w:val="left" w:pos="2115"/>
        </w:tabs>
        <w:ind w:right="-2" w:firstLine="709"/>
        <w:rPr>
          <w:szCs w:val="28"/>
        </w:rPr>
      </w:pPr>
      <w:r>
        <w:rPr>
          <w:szCs w:val="28"/>
        </w:rPr>
        <w:t xml:space="preserve">Органом опіки та піклування розглянуто позовну заяву та матеріали цивільної справи № 607/23446/25, які надійшли із Тернопільського міськрайонного суду Тернопільської області, за позовом </w:t>
      </w:r>
      <w:r w:rsidR="00B45CBD">
        <w:rPr>
          <w:szCs w:val="28"/>
        </w:rPr>
        <w:t>…</w:t>
      </w:r>
      <w:r>
        <w:rPr>
          <w:szCs w:val="28"/>
        </w:rPr>
        <w:t xml:space="preserve"> до </w:t>
      </w:r>
      <w:r w:rsidR="00B45CBD">
        <w:rPr>
          <w:szCs w:val="28"/>
        </w:rPr>
        <w:t>…</w:t>
      </w:r>
      <w:r>
        <w:rPr>
          <w:szCs w:val="28"/>
        </w:rPr>
        <w:t xml:space="preserve">, третя особа, яка не заявляє самостійних вимог – Управління сім’ї, молодіжної політики та захисту дітей Тернопільської міської ради, про позбавлення батьківських прав </w:t>
      </w:r>
      <w:r w:rsidR="00B45CBD">
        <w:rPr>
          <w:szCs w:val="28"/>
        </w:rPr>
        <w:t>…</w:t>
      </w:r>
      <w:r>
        <w:rPr>
          <w:szCs w:val="28"/>
        </w:rPr>
        <w:t xml:space="preserve"> стосовно малолітньої дитини </w:t>
      </w:r>
      <w:r w:rsidR="00B45CBD">
        <w:rPr>
          <w:szCs w:val="28"/>
        </w:rPr>
        <w:t>…</w:t>
      </w:r>
      <w:r>
        <w:rPr>
          <w:szCs w:val="28"/>
        </w:rPr>
        <w:t>, 02.07.2012 року народження.</w:t>
      </w:r>
    </w:p>
    <w:p w:rsidR="00C83102" w:rsidRDefault="00CD6B22">
      <w:pPr>
        <w:pStyle w:val="a3"/>
        <w:tabs>
          <w:tab w:val="left" w:pos="2115"/>
        </w:tabs>
        <w:ind w:right="-2" w:firstLine="709"/>
        <w:rPr>
          <w:szCs w:val="28"/>
        </w:rPr>
      </w:pPr>
      <w:r>
        <w:rPr>
          <w:szCs w:val="28"/>
        </w:rPr>
        <w:t xml:space="preserve">Батько дитини, </w:t>
      </w:r>
      <w:r w:rsidR="00B45CBD">
        <w:rPr>
          <w:szCs w:val="28"/>
        </w:rPr>
        <w:t>…</w:t>
      </w:r>
      <w:r>
        <w:rPr>
          <w:szCs w:val="28"/>
        </w:rPr>
        <w:t>, на засіданні комісії з питань захисту прав дитини повідомив, що із 2023 року мати не проживає із сином та не відвідує його. Зазначив, що він самостійно займається вихованням та забезпеченням дитини, мати веде аморальний спосіб життя та вживає наркотичні речовини, тому у батька є хвилювання за майбутнє сина.</w:t>
      </w:r>
    </w:p>
    <w:p w:rsidR="00C83102" w:rsidRDefault="00CD6B22">
      <w:pPr>
        <w:pStyle w:val="a3"/>
        <w:tabs>
          <w:tab w:val="left" w:pos="2115"/>
        </w:tabs>
        <w:ind w:right="-2" w:firstLine="709"/>
        <w:rPr>
          <w:szCs w:val="28"/>
        </w:rPr>
      </w:pPr>
      <w:r>
        <w:rPr>
          <w:szCs w:val="28"/>
        </w:rPr>
        <w:t xml:space="preserve">Мати дитини, </w:t>
      </w:r>
      <w:r w:rsidR="00B45CBD">
        <w:rPr>
          <w:szCs w:val="28"/>
        </w:rPr>
        <w:t>…</w:t>
      </w:r>
      <w:r>
        <w:rPr>
          <w:szCs w:val="28"/>
        </w:rPr>
        <w:t xml:space="preserve">, на засідання комісії не з’явилася та не повідомила про причини своєї відсутності, про час та дату засідання комісії повідомлялася у встановленому порядку. </w:t>
      </w:r>
    </w:p>
    <w:p w:rsidR="00C83102" w:rsidRDefault="00CD6B22">
      <w:pPr>
        <w:pStyle w:val="a3"/>
        <w:tabs>
          <w:tab w:val="left" w:pos="2115"/>
        </w:tabs>
        <w:ind w:right="-2" w:firstLine="709"/>
        <w:rPr>
          <w:szCs w:val="28"/>
        </w:rPr>
      </w:pPr>
      <w:r>
        <w:rPr>
          <w:szCs w:val="28"/>
        </w:rPr>
        <w:t xml:space="preserve">Малолітній </w:t>
      </w:r>
      <w:r w:rsidR="00B45CBD">
        <w:rPr>
          <w:szCs w:val="28"/>
        </w:rPr>
        <w:t>…</w:t>
      </w:r>
      <w:r>
        <w:rPr>
          <w:szCs w:val="28"/>
        </w:rPr>
        <w:t xml:space="preserve"> на засіданні комісії з питань захисту прав дитини вказав, що проживає разом із батьком, який повністю займається його вихованням та утриманням, купляє усе необхідне та готує їжу. Зазначив, що востаннє бачив маму більше року тому, вона написала </w:t>
      </w:r>
      <w:r w:rsidR="00B45CBD">
        <w:rPr>
          <w:szCs w:val="28"/>
        </w:rPr>
        <w:t>…</w:t>
      </w:r>
      <w:r>
        <w:rPr>
          <w:szCs w:val="28"/>
        </w:rPr>
        <w:t xml:space="preserve">повідомлення, у якому вказала, щоб син їй більше не писав та не турбував. Також мати протягом тривалого часу не вітає його зі святами, із днем народження, не дарує подарунків, не приймає участі в його утриманні. Повідомив, що боїться матері та не хоче з нею бачитися, оскільки вона веде аморальний спосіб життя. З огляду на викладене, підтримує позов батька про позбавлення батьківських прав матері. </w:t>
      </w:r>
    </w:p>
    <w:p w:rsidR="00C83102" w:rsidRDefault="00CD6B22">
      <w:pPr>
        <w:pStyle w:val="a3"/>
        <w:tabs>
          <w:tab w:val="left" w:pos="2115"/>
        </w:tabs>
        <w:ind w:right="-2" w:firstLine="709"/>
        <w:rPr>
          <w:szCs w:val="28"/>
        </w:rPr>
      </w:pPr>
      <w:r>
        <w:rPr>
          <w:szCs w:val="28"/>
        </w:rPr>
        <w:t xml:space="preserve">Встановлено, що 02.07.2012 народився </w:t>
      </w:r>
      <w:r w:rsidR="00B45CBD">
        <w:rPr>
          <w:szCs w:val="28"/>
        </w:rPr>
        <w:t>…</w:t>
      </w:r>
      <w:r>
        <w:rPr>
          <w:szCs w:val="28"/>
        </w:rPr>
        <w:t xml:space="preserve">, батьками якого є </w:t>
      </w:r>
      <w:r w:rsidR="00B45CBD">
        <w:rPr>
          <w:szCs w:val="28"/>
        </w:rPr>
        <w:t>…</w:t>
      </w:r>
      <w:r>
        <w:rPr>
          <w:szCs w:val="28"/>
        </w:rPr>
        <w:t xml:space="preserve"> та </w:t>
      </w:r>
      <w:r w:rsidR="00B45CBD">
        <w:rPr>
          <w:szCs w:val="28"/>
        </w:rPr>
        <w:t>…</w:t>
      </w:r>
      <w:r>
        <w:rPr>
          <w:szCs w:val="28"/>
        </w:rPr>
        <w:t xml:space="preserve">, про що свідчить свідоцтво про народження серії І-ИД № 162929, видане 13.07.2012 Відділом державної реєстрації актів цивільного стану Тернопільського міського управління юстиції. </w:t>
      </w:r>
    </w:p>
    <w:p w:rsidR="00C83102" w:rsidRDefault="00CD6B22">
      <w:pPr>
        <w:pStyle w:val="a3"/>
        <w:tabs>
          <w:tab w:val="left" w:pos="2115"/>
        </w:tabs>
        <w:ind w:right="-2" w:firstLine="709"/>
        <w:rPr>
          <w:szCs w:val="28"/>
        </w:rPr>
      </w:pPr>
      <w:r>
        <w:rPr>
          <w:szCs w:val="28"/>
        </w:rPr>
        <w:t>Рішенням Тернопільського міськрайонного суду Тернопільської області від 03.08.2016 у справі № 607/5135/16-ц шлюб між батьками дитини розірвано.</w:t>
      </w:r>
    </w:p>
    <w:p w:rsidR="00C83102" w:rsidRDefault="00CD6B22">
      <w:pPr>
        <w:pStyle w:val="a3"/>
        <w:tabs>
          <w:tab w:val="left" w:pos="2115"/>
        </w:tabs>
        <w:ind w:right="-2" w:firstLine="709"/>
        <w:rPr>
          <w:szCs w:val="28"/>
        </w:rPr>
      </w:pPr>
      <w:r>
        <w:rPr>
          <w:szCs w:val="28"/>
        </w:rPr>
        <w:t xml:space="preserve">Відповідно до характеристики Тернопільського районного управління поліції Головного управління Національної поліції у Тернопільській області   від 07.03.2024 № 07/03-1/24, </w:t>
      </w:r>
      <w:r w:rsidR="00B45CBD">
        <w:rPr>
          <w:szCs w:val="28"/>
        </w:rPr>
        <w:t>…</w:t>
      </w:r>
      <w:r>
        <w:rPr>
          <w:szCs w:val="28"/>
        </w:rPr>
        <w:t xml:space="preserve">, 21.12.1989 року народження, за період проживання на території обслуговування ГПОП № 9 за адресою: вул. </w:t>
      </w:r>
      <w:r w:rsidR="00B45CBD">
        <w:rPr>
          <w:szCs w:val="28"/>
        </w:rPr>
        <w:t>…</w:t>
      </w:r>
      <w:r>
        <w:rPr>
          <w:szCs w:val="28"/>
        </w:rPr>
        <w:t xml:space="preserve">, м. Тернопіль скарг від сусідів на його поведінку не надходило, спокій громадян не порушував. Згідно з відомчою базою даних протягом 2023-2024 років до адміністративної чи кримінальної відповідальності не притягувався. У догляді </w:t>
      </w:r>
      <w:r>
        <w:rPr>
          <w:szCs w:val="28"/>
        </w:rPr>
        <w:lastRenderedPageBreak/>
        <w:t xml:space="preserve">та в побаченнях </w:t>
      </w:r>
      <w:r w:rsidR="00B45CBD">
        <w:rPr>
          <w:szCs w:val="28"/>
        </w:rPr>
        <w:t>…</w:t>
      </w:r>
      <w:r>
        <w:rPr>
          <w:szCs w:val="28"/>
        </w:rPr>
        <w:t xml:space="preserve">, 1993 року народження, спільної дитини </w:t>
      </w:r>
      <w:r w:rsidR="00B45CBD">
        <w:rPr>
          <w:szCs w:val="28"/>
        </w:rPr>
        <w:t>…</w:t>
      </w:r>
      <w:r>
        <w:rPr>
          <w:szCs w:val="28"/>
        </w:rPr>
        <w:t xml:space="preserve">, 02.07.2012 року народження, </w:t>
      </w:r>
      <w:r w:rsidR="00B45CBD">
        <w:rPr>
          <w:szCs w:val="28"/>
        </w:rPr>
        <w:t>…</w:t>
      </w:r>
      <w:r>
        <w:rPr>
          <w:szCs w:val="28"/>
        </w:rPr>
        <w:t xml:space="preserve"> не перешкоджає. </w:t>
      </w:r>
    </w:p>
    <w:p w:rsidR="00C83102" w:rsidRDefault="00CD6B22">
      <w:pPr>
        <w:pStyle w:val="a3"/>
        <w:tabs>
          <w:tab w:val="left" w:pos="2115"/>
        </w:tabs>
        <w:ind w:right="-2" w:firstLine="709"/>
        <w:rPr>
          <w:szCs w:val="28"/>
        </w:rPr>
      </w:pPr>
      <w:r>
        <w:rPr>
          <w:szCs w:val="28"/>
        </w:rPr>
        <w:t xml:space="preserve">Як вбачається з довідки ПП «Наш дім» від 07.03.2024 № 160,  за адресою: вул. </w:t>
      </w:r>
      <w:r w:rsidR="00B45CBD">
        <w:rPr>
          <w:szCs w:val="28"/>
        </w:rPr>
        <w:t>…</w:t>
      </w:r>
      <w:r>
        <w:rPr>
          <w:szCs w:val="28"/>
        </w:rPr>
        <w:t xml:space="preserve">, м. Тернопіль проживають та зареєстровані </w:t>
      </w:r>
      <w:r w:rsidR="00B45CBD">
        <w:rPr>
          <w:szCs w:val="28"/>
        </w:rPr>
        <w:t>…</w:t>
      </w:r>
      <w:r>
        <w:rPr>
          <w:szCs w:val="28"/>
        </w:rPr>
        <w:t xml:space="preserve"> (батько), 21.12.1989 року народження, </w:t>
      </w:r>
      <w:r w:rsidR="00B45CBD">
        <w:rPr>
          <w:szCs w:val="28"/>
        </w:rPr>
        <w:t>…</w:t>
      </w:r>
      <w:r>
        <w:rPr>
          <w:szCs w:val="28"/>
        </w:rPr>
        <w:t xml:space="preserve"> (бабуся), 04.02.1958 року народження, а також </w:t>
      </w:r>
      <w:r w:rsidR="00B45CBD">
        <w:rPr>
          <w:szCs w:val="28"/>
        </w:rPr>
        <w:t>…</w:t>
      </w:r>
      <w:r>
        <w:rPr>
          <w:szCs w:val="28"/>
        </w:rPr>
        <w:t xml:space="preserve"> (син), 02.07.2012 року народження, проживає за даною адресою без реєстрації, згідно з актом опиту свідків від 07.03.2024 № 160. </w:t>
      </w:r>
    </w:p>
    <w:p w:rsidR="00C83102" w:rsidRDefault="00CD6B22">
      <w:pPr>
        <w:pStyle w:val="a3"/>
        <w:tabs>
          <w:tab w:val="left" w:pos="2115"/>
        </w:tabs>
        <w:ind w:right="-2" w:firstLine="709"/>
        <w:rPr>
          <w:szCs w:val="28"/>
        </w:rPr>
      </w:pPr>
      <w:r>
        <w:rPr>
          <w:szCs w:val="28"/>
        </w:rPr>
        <w:t xml:space="preserve">Відповідно до характеристики ПП «Наш дім», </w:t>
      </w:r>
      <w:r w:rsidR="00B45CBD">
        <w:rPr>
          <w:szCs w:val="28"/>
        </w:rPr>
        <w:t>…</w:t>
      </w:r>
      <w:r>
        <w:rPr>
          <w:szCs w:val="28"/>
        </w:rPr>
        <w:t xml:space="preserve">, 21.12.1989 року народження, проживає та зареєстрований за адресою: вул. </w:t>
      </w:r>
      <w:r w:rsidR="00B45CBD">
        <w:rPr>
          <w:szCs w:val="28"/>
        </w:rPr>
        <w:t>…</w:t>
      </w:r>
      <w:r>
        <w:rPr>
          <w:szCs w:val="28"/>
        </w:rPr>
        <w:t>, м. Тернопіль з 17.09.2017. За час проживання скарг від мешканців та сусідів не поступало.</w:t>
      </w:r>
    </w:p>
    <w:p w:rsidR="00C83102" w:rsidRDefault="00CD6B22">
      <w:pPr>
        <w:pStyle w:val="a3"/>
        <w:tabs>
          <w:tab w:val="left" w:pos="2115"/>
        </w:tabs>
        <w:ind w:right="-2" w:firstLine="709"/>
        <w:rPr>
          <w:szCs w:val="28"/>
        </w:rPr>
      </w:pPr>
      <w:r>
        <w:rPr>
          <w:szCs w:val="28"/>
        </w:rPr>
        <w:t xml:space="preserve">Згідно з актом обстеження житлових умов ПП «Наш дім» від 07.03.2024, з жовтня 2023 року </w:t>
      </w:r>
      <w:r w:rsidR="00B45CBD">
        <w:rPr>
          <w:szCs w:val="28"/>
        </w:rPr>
        <w:t>…</w:t>
      </w:r>
      <w:r>
        <w:rPr>
          <w:szCs w:val="28"/>
        </w:rPr>
        <w:t xml:space="preserve"> проживає без реєстрації за адресою: вул. </w:t>
      </w:r>
      <w:r w:rsidR="00B45CBD">
        <w:rPr>
          <w:szCs w:val="28"/>
        </w:rPr>
        <w:t>...</w:t>
      </w:r>
      <w:r>
        <w:rPr>
          <w:szCs w:val="28"/>
        </w:rPr>
        <w:t xml:space="preserve">, м. Тернопіль. </w:t>
      </w:r>
    </w:p>
    <w:p w:rsidR="00C83102" w:rsidRDefault="00CD6B22">
      <w:pPr>
        <w:pStyle w:val="a3"/>
        <w:tabs>
          <w:tab w:val="left" w:pos="2115"/>
        </w:tabs>
        <w:ind w:right="-2" w:firstLine="709"/>
        <w:rPr>
          <w:szCs w:val="28"/>
        </w:rPr>
      </w:pPr>
      <w:r>
        <w:rPr>
          <w:szCs w:val="28"/>
        </w:rPr>
        <w:t xml:space="preserve">Відповідно до листа Комунального некомерційного підприємства «Центр первинної медико-санітарної допомоги» від 28.03.2024 № 01.1-04/401, дитина </w:t>
      </w:r>
      <w:r w:rsidR="00B45CBD">
        <w:rPr>
          <w:szCs w:val="28"/>
        </w:rPr>
        <w:t>…</w:t>
      </w:r>
      <w:r>
        <w:rPr>
          <w:szCs w:val="28"/>
        </w:rPr>
        <w:t xml:space="preserve">, 02.07.2012 року народження, перебуває на обліку в лікаря-педіатра. На прийом до лікаря з дитиною приходили обоє батьків, частіше мати, але з січня 2024 року на прийом до лікаря-педіатра з дитиною приходить батько.  </w:t>
      </w:r>
    </w:p>
    <w:p w:rsidR="00C83102" w:rsidRDefault="00CD6B22">
      <w:pPr>
        <w:pStyle w:val="a3"/>
        <w:tabs>
          <w:tab w:val="left" w:pos="2115"/>
        </w:tabs>
        <w:ind w:right="-2" w:firstLine="709"/>
        <w:rPr>
          <w:szCs w:val="28"/>
        </w:rPr>
      </w:pPr>
      <w:r>
        <w:rPr>
          <w:szCs w:val="28"/>
        </w:rPr>
        <w:t xml:space="preserve">29.08.2024 Тернопільським міськрайонним судом Тернопільської обласні видано судовий наказ у справі № 607/17131/24 про стягнення з </w:t>
      </w:r>
      <w:r w:rsidR="00B45CBD">
        <w:rPr>
          <w:szCs w:val="28"/>
        </w:rPr>
        <w:t>…</w:t>
      </w:r>
      <w:r>
        <w:rPr>
          <w:szCs w:val="28"/>
        </w:rPr>
        <w:t xml:space="preserve"> на користь </w:t>
      </w:r>
      <w:r w:rsidR="00B45CBD">
        <w:rPr>
          <w:szCs w:val="28"/>
        </w:rPr>
        <w:t>…</w:t>
      </w:r>
      <w:r>
        <w:rPr>
          <w:szCs w:val="28"/>
        </w:rPr>
        <w:t xml:space="preserve"> аліменти на утримання сина </w:t>
      </w:r>
      <w:r w:rsidR="00B45CBD">
        <w:rPr>
          <w:szCs w:val="28"/>
        </w:rPr>
        <w:t>…</w:t>
      </w:r>
      <w:r>
        <w:rPr>
          <w:szCs w:val="28"/>
        </w:rPr>
        <w:t>, 02.07.2012 року народження, у розмірі ¼ частини усіх видів її доходу та заробітку.</w:t>
      </w:r>
    </w:p>
    <w:p w:rsidR="00C83102" w:rsidRDefault="00CD6B22">
      <w:pPr>
        <w:pStyle w:val="a3"/>
        <w:tabs>
          <w:tab w:val="left" w:pos="2115"/>
        </w:tabs>
        <w:ind w:right="-2" w:firstLine="709"/>
        <w:rPr>
          <w:szCs w:val="28"/>
        </w:rPr>
      </w:pPr>
      <w:r>
        <w:rPr>
          <w:szCs w:val="28"/>
        </w:rPr>
        <w:t xml:space="preserve">Згідно з розрахунком заборгованості по сплаті аліментів станом на 18.02.2025 у </w:t>
      </w:r>
      <w:r w:rsidR="00B45CBD">
        <w:rPr>
          <w:szCs w:val="28"/>
        </w:rPr>
        <w:t>…</w:t>
      </w:r>
      <w:r>
        <w:rPr>
          <w:szCs w:val="28"/>
        </w:rPr>
        <w:t xml:space="preserve"> наявна заборгованість у розмірі  22 282,22 грн. Вказане також підтверджується довідкою про наявність заборгованості зі сплати аліментів від 18.02.2025. </w:t>
      </w:r>
    </w:p>
    <w:p w:rsidR="00C83102" w:rsidRDefault="00CD6B22">
      <w:pPr>
        <w:pStyle w:val="a3"/>
        <w:tabs>
          <w:tab w:val="left" w:pos="2115"/>
        </w:tabs>
        <w:ind w:right="-2" w:firstLine="709"/>
        <w:rPr>
          <w:szCs w:val="28"/>
        </w:rPr>
      </w:pPr>
      <w:r>
        <w:rPr>
          <w:szCs w:val="28"/>
        </w:rPr>
        <w:t xml:space="preserve">Як вбачається з характеристики, </w:t>
      </w:r>
      <w:r w:rsidR="00B45CBD">
        <w:rPr>
          <w:szCs w:val="28"/>
        </w:rPr>
        <w:t>…</w:t>
      </w:r>
      <w:r>
        <w:rPr>
          <w:szCs w:val="28"/>
        </w:rPr>
        <w:t xml:space="preserve">, 02.07.2012 року народження, навчається у Тернопільському навчально-виховному комплексі «Загальноосвітня школа І-ІІІ ступенів – медичний ліцей № 15 імені Лесі Українки» з 2018 року, є учнем 7-А класу. Проживає з батьком. </w:t>
      </w:r>
      <w:r w:rsidR="00B45CBD">
        <w:rPr>
          <w:szCs w:val="28"/>
        </w:rPr>
        <w:t>…</w:t>
      </w:r>
      <w:r>
        <w:rPr>
          <w:szCs w:val="28"/>
        </w:rPr>
        <w:t xml:space="preserve"> зарекомендував себе як учень, що має потенціал, проте не виявляє сильного інтересу до навчання, контактний, добре спілкується з однокласниками. Пропускає навчання лише за станом здоров’я, але часто хворіє. Вихованням </w:t>
      </w:r>
      <w:r w:rsidR="00B45CBD">
        <w:rPr>
          <w:szCs w:val="28"/>
        </w:rPr>
        <w:t>…</w:t>
      </w:r>
      <w:r>
        <w:rPr>
          <w:szCs w:val="28"/>
        </w:rPr>
        <w:t xml:space="preserve"> на даний час займається батько, він дбає про забезпечення дитини, учень має охайний вигляд. Батько підтримує зв’язок з класним керівником, відвідує батьківські збори, на зауваження класного керівника реагує. </w:t>
      </w:r>
    </w:p>
    <w:p w:rsidR="00C83102" w:rsidRDefault="00CD6B22">
      <w:pPr>
        <w:pStyle w:val="a3"/>
        <w:tabs>
          <w:tab w:val="left" w:pos="2115"/>
        </w:tabs>
        <w:ind w:right="-2" w:firstLine="709"/>
        <w:rPr>
          <w:szCs w:val="28"/>
        </w:rPr>
      </w:pPr>
      <w:r>
        <w:rPr>
          <w:szCs w:val="28"/>
        </w:rPr>
        <w:t xml:space="preserve">25.07.2024 та 18.12.2024 працівниками управління сім’ї, молодіжної політики та захисту дітей Тернопільської міської ради проведено обстеження умов проживання за адресою: вул. </w:t>
      </w:r>
      <w:r w:rsidR="00B45CBD">
        <w:rPr>
          <w:szCs w:val="28"/>
        </w:rPr>
        <w:t>..</w:t>
      </w:r>
      <w:r>
        <w:rPr>
          <w:szCs w:val="28"/>
        </w:rPr>
        <w:t xml:space="preserve">, кв. </w:t>
      </w:r>
      <w:r w:rsidR="00B45CBD">
        <w:rPr>
          <w:szCs w:val="28"/>
        </w:rPr>
        <w:t>..</w:t>
      </w:r>
      <w:r>
        <w:rPr>
          <w:szCs w:val="28"/>
        </w:rPr>
        <w:t xml:space="preserve">, м. Тернопіль, згідно з яким </w:t>
      </w:r>
      <w:r w:rsidR="00B45CBD">
        <w:rPr>
          <w:szCs w:val="28"/>
        </w:rPr>
        <w:t>…</w:t>
      </w:r>
      <w:r>
        <w:rPr>
          <w:szCs w:val="28"/>
        </w:rPr>
        <w:t xml:space="preserve"> (батько), 21.12.1989 року народження (зареєстрований) та </w:t>
      </w:r>
      <w:r w:rsidR="00B45CBD">
        <w:rPr>
          <w:szCs w:val="28"/>
        </w:rPr>
        <w:t>…</w:t>
      </w:r>
      <w:r>
        <w:rPr>
          <w:szCs w:val="28"/>
        </w:rPr>
        <w:t xml:space="preserve"> (син), 02.07.2012 року народження (не зареєстрований за вказаною адресою), проживають у однокімнатній квартирі, загальною площею 29,2 кв. м., з усіма комунальними зручностями, де є все необхідне для проживання. За даною адресою </w:t>
      </w:r>
      <w:r>
        <w:rPr>
          <w:szCs w:val="28"/>
        </w:rPr>
        <w:lastRenderedPageBreak/>
        <w:t xml:space="preserve">зареєстрована, проте фактично не проживає </w:t>
      </w:r>
      <w:r w:rsidR="00B45CBD">
        <w:rPr>
          <w:szCs w:val="28"/>
        </w:rPr>
        <w:t>…</w:t>
      </w:r>
      <w:r>
        <w:rPr>
          <w:szCs w:val="28"/>
        </w:rPr>
        <w:t xml:space="preserve"> (бабуся), 04.02.1958 року народження. Для дитини створено умови для повноцінного та гармонійного розвитку, а саме виділено місце для сну, робоче місце, шкільне приладдя, іграшки, шафа, одяг і взуття відповідно до віку та сезону.</w:t>
      </w:r>
    </w:p>
    <w:p w:rsidR="00C83102" w:rsidRDefault="00CD6B22">
      <w:pPr>
        <w:pStyle w:val="a3"/>
        <w:tabs>
          <w:tab w:val="left" w:pos="2115"/>
        </w:tabs>
        <w:ind w:right="-2" w:firstLine="709"/>
        <w:rPr>
          <w:szCs w:val="28"/>
        </w:rPr>
      </w:pPr>
      <w:r>
        <w:rPr>
          <w:szCs w:val="28"/>
        </w:rPr>
        <w:t xml:space="preserve">Рішенням виконавчого комітету Тернопільської міської ради                        від 02.04.2025 № 444 затверджено висновок органу опіки та піклування щодо доцільності визначення місця проживання дитини </w:t>
      </w:r>
      <w:r w:rsidR="00B45CBD">
        <w:rPr>
          <w:color w:val="000000" w:themeColor="text1"/>
          <w:szCs w:val="28"/>
        </w:rPr>
        <w:t>…</w:t>
      </w:r>
      <w:r>
        <w:rPr>
          <w:color w:val="000000" w:themeColor="text1"/>
          <w:szCs w:val="28"/>
        </w:rPr>
        <w:t>, 02.07.2012 року народження</w:t>
      </w:r>
      <w:r>
        <w:rPr>
          <w:szCs w:val="28"/>
        </w:rPr>
        <w:t xml:space="preserve">, разом із батьком </w:t>
      </w:r>
      <w:r w:rsidR="00B45CBD">
        <w:rPr>
          <w:szCs w:val="28"/>
        </w:rPr>
        <w:t>…</w:t>
      </w:r>
      <w:r>
        <w:rPr>
          <w:color w:val="000000" w:themeColor="text1"/>
          <w:szCs w:val="28"/>
        </w:rPr>
        <w:t>.</w:t>
      </w:r>
    </w:p>
    <w:p w:rsidR="00C83102" w:rsidRDefault="00CD6B22">
      <w:pPr>
        <w:pStyle w:val="a3"/>
        <w:tabs>
          <w:tab w:val="left" w:pos="2115"/>
        </w:tabs>
        <w:ind w:right="-2" w:firstLine="709"/>
        <w:rPr>
          <w:szCs w:val="28"/>
        </w:rPr>
      </w:pPr>
      <w:r>
        <w:rPr>
          <w:szCs w:val="28"/>
        </w:rPr>
        <w:t xml:space="preserve">Як вбачається із акту візиту від 21.03.2025 за адресою: вул. </w:t>
      </w:r>
      <w:r w:rsidR="00B45CBD">
        <w:rPr>
          <w:szCs w:val="28"/>
        </w:rPr>
        <w:t>....</w:t>
      </w:r>
      <w:r>
        <w:rPr>
          <w:szCs w:val="28"/>
        </w:rPr>
        <w:t xml:space="preserve">, кв. </w:t>
      </w:r>
      <w:r w:rsidR="00B45CBD">
        <w:rPr>
          <w:szCs w:val="28"/>
        </w:rPr>
        <w:t>..</w:t>
      </w:r>
      <w:r>
        <w:rPr>
          <w:szCs w:val="28"/>
        </w:rPr>
        <w:t xml:space="preserve"> м. Тернопіль, двері помешкання відчинила </w:t>
      </w:r>
      <w:r w:rsidR="00B45CBD">
        <w:rPr>
          <w:szCs w:val="28"/>
        </w:rPr>
        <w:t>…</w:t>
      </w:r>
      <w:r>
        <w:rPr>
          <w:szCs w:val="28"/>
        </w:rPr>
        <w:t xml:space="preserve">, котра повідомила, що у квартиру вона не впустить. </w:t>
      </w:r>
      <w:r w:rsidR="00B45CBD">
        <w:rPr>
          <w:szCs w:val="28"/>
        </w:rPr>
        <w:t>…</w:t>
      </w:r>
      <w:r>
        <w:rPr>
          <w:szCs w:val="28"/>
        </w:rPr>
        <w:t xml:space="preserve"> повідомили, що у Тернопільському міськрайонному суді Тернопільської області на розгляді перебуває справа про позбавлення її батьківських прав щодо сина </w:t>
      </w:r>
      <w:r w:rsidR="00B45CBD">
        <w:rPr>
          <w:szCs w:val="28"/>
        </w:rPr>
        <w:t>..</w:t>
      </w:r>
      <w:r>
        <w:rPr>
          <w:szCs w:val="28"/>
        </w:rPr>
        <w:t>. Дане питання виносилось на засідання комісії з питань захисту прав дитини при виконавчому комітеті Тернопільської міської</w:t>
      </w:r>
      <w:r>
        <w:rPr>
          <w:szCs w:val="22"/>
        </w:rPr>
        <w:t xml:space="preserve"> ради</w:t>
      </w:r>
      <w:r>
        <w:rPr>
          <w:szCs w:val="28"/>
        </w:rPr>
        <w:t xml:space="preserve">, однак мати не з’являлась, через, що розгляд даного питання було вчергове відкладено. Під час розмови було з’ясовано, що </w:t>
      </w:r>
      <w:r w:rsidR="00B45CBD">
        <w:rPr>
          <w:szCs w:val="28"/>
        </w:rPr>
        <w:t>…</w:t>
      </w:r>
      <w:r>
        <w:rPr>
          <w:szCs w:val="28"/>
        </w:rPr>
        <w:t xml:space="preserve"> не отримувала виклики на засідання комісії, оскільки не слідкувала за повідомленнями у поштовому ящику. Продовжити розмову і з’ясувати думку матері щодо позбавлення її батьківських прав не вдалось, оскільки остання не виявила бажання продовжувати розмову і впускати у помешкання.</w:t>
      </w:r>
    </w:p>
    <w:p w:rsidR="00C83102" w:rsidRDefault="00CD6B22">
      <w:pPr>
        <w:ind w:firstLine="708"/>
        <w:jc w:val="both"/>
        <w:rPr>
          <w:color w:val="000000" w:themeColor="text1"/>
          <w:sz w:val="28"/>
          <w:szCs w:val="28"/>
          <w:lang w:val="uk-UA"/>
        </w:rPr>
      </w:pPr>
      <w:r>
        <w:rPr>
          <w:color w:val="000000" w:themeColor="text1"/>
          <w:sz w:val="28"/>
          <w:szCs w:val="28"/>
          <w:lang w:val="uk-UA"/>
        </w:rPr>
        <w:t>Відповідно до частини першої статті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rsidR="00C83102" w:rsidRDefault="00CD6B22">
      <w:pPr>
        <w:ind w:firstLine="708"/>
        <w:jc w:val="both"/>
        <w:rPr>
          <w:sz w:val="28"/>
          <w:szCs w:val="28"/>
          <w:lang w:val="uk-UA"/>
        </w:rPr>
      </w:pPr>
      <w:r>
        <w:rPr>
          <w:color w:val="000000" w:themeColor="text1"/>
          <w:sz w:val="28"/>
          <w:szCs w:val="28"/>
          <w:lang w:val="uk-UA"/>
        </w:rPr>
        <w:t xml:space="preserve">Враховуючи викладене, захищаючи інтереси дитини, керуючись ч. 5       ст. 19, п. 2 ч. 1 ст. 164 Сімейного кодексу України, ст. ст. 8, 12 Закону України «Про охорону дитинства», беручи до уваги рекомендації комісії з питань захисту прав дитини, орган опіки та піклування вважає за доцільне позбавити батьківських прав </w:t>
      </w:r>
      <w:r w:rsidR="00B45CBD">
        <w:rPr>
          <w:color w:val="000000" w:themeColor="text1"/>
          <w:sz w:val="28"/>
          <w:szCs w:val="28"/>
          <w:lang w:val="uk-UA"/>
        </w:rPr>
        <w:t>…</w:t>
      </w:r>
      <w:r>
        <w:rPr>
          <w:color w:val="000000" w:themeColor="text1"/>
          <w:sz w:val="28"/>
          <w:szCs w:val="28"/>
          <w:lang w:val="uk-UA"/>
        </w:rPr>
        <w:t xml:space="preserve"> стосовно малолітньої дитини </w:t>
      </w:r>
      <w:r w:rsidR="00B45CBD">
        <w:rPr>
          <w:color w:val="000000" w:themeColor="text1"/>
          <w:sz w:val="28"/>
          <w:szCs w:val="28"/>
          <w:lang w:val="uk-UA"/>
        </w:rPr>
        <w:t>…</w:t>
      </w:r>
      <w:r>
        <w:rPr>
          <w:color w:val="000000" w:themeColor="text1"/>
          <w:sz w:val="28"/>
          <w:szCs w:val="28"/>
          <w:lang w:val="uk-UA"/>
        </w:rPr>
        <w:t>, 02.07.2012 року народження</w:t>
      </w:r>
      <w:r>
        <w:rPr>
          <w:sz w:val="28"/>
          <w:szCs w:val="28"/>
          <w:lang w:val="uk-UA"/>
        </w:rPr>
        <w:t>.</w:t>
      </w:r>
    </w:p>
    <w:p w:rsidR="00B45CBD" w:rsidRDefault="00B45CBD">
      <w:pPr>
        <w:rPr>
          <w:sz w:val="28"/>
          <w:szCs w:val="28"/>
          <w:lang w:val="uk-UA"/>
        </w:rPr>
      </w:pPr>
    </w:p>
    <w:p w:rsidR="00C83102" w:rsidRDefault="00CD6B22">
      <w:pPr>
        <w:rPr>
          <w:sz w:val="28"/>
          <w:szCs w:val="28"/>
          <w:lang w:val="uk-UA"/>
        </w:rPr>
      </w:pPr>
      <w:r>
        <w:rPr>
          <w:sz w:val="28"/>
          <w:szCs w:val="28"/>
          <w:lang w:val="uk-UA"/>
        </w:rPr>
        <w:t>Міський голова                                                                                Сергій НАДАЛ</w:t>
      </w:r>
    </w:p>
    <w:sectPr w:rsidR="00C83102" w:rsidSect="00B45CBD">
      <w:headerReference w:type="default" r:id="rId8"/>
      <w:pgSz w:w="11906" w:h="16838"/>
      <w:pgMar w:top="1134" w:right="851" w:bottom="1560" w:left="1701"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83102" w:rsidRDefault="00C83102"/>
  </w:endnote>
  <w:endnote w:type="continuationSeparator" w:id="0">
    <w:p w:rsidR="00C83102" w:rsidRDefault="00C83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83102" w:rsidRDefault="00C83102"/>
  </w:footnote>
  <w:footnote w:type="continuationSeparator" w:id="0">
    <w:p w:rsidR="00C83102" w:rsidRDefault="00C831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3102" w:rsidRDefault="00CD6B22">
    <w:pPr>
      <w:pStyle w:val="a7"/>
      <w:jc w:val="center"/>
    </w:pPr>
    <w:r>
      <w:fldChar w:fldCharType="begin"/>
    </w:r>
    <w:r>
      <w:instrText>PAGE   \* MERGEFORMAT</w:instrText>
    </w:r>
    <w:r>
      <w:fldChar w:fldCharType="separate"/>
    </w:r>
    <w:r>
      <w:rPr>
        <w:noProof/>
      </w:rPr>
      <w:t>#</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A6BF7"/>
    <w:multiLevelType w:val="hybridMultilevel"/>
    <w:tmpl w:val="F808157C"/>
    <w:lvl w:ilvl="0" w:tplc="FAFC1B64">
      <w:start w:val="1"/>
      <w:numFmt w:val="bullet"/>
      <w:lvlText w:val="-"/>
      <w:lvlJc w:val="left"/>
      <w:pPr>
        <w:ind w:left="1065" w:hanging="360"/>
      </w:pPr>
      <w:rPr>
        <w:rFonts w:ascii="Times New Roman" w:hAnsi="Times New Roman"/>
      </w:rPr>
    </w:lvl>
    <w:lvl w:ilvl="1" w:tplc="04220003">
      <w:start w:val="1"/>
      <w:numFmt w:val="bullet"/>
      <w:lvlText w:val="o"/>
      <w:lvlJc w:val="left"/>
      <w:pPr>
        <w:ind w:left="1785" w:hanging="360"/>
      </w:pPr>
      <w:rPr>
        <w:rFonts w:ascii="Courier New" w:hAnsi="Courier New"/>
      </w:rPr>
    </w:lvl>
    <w:lvl w:ilvl="2" w:tplc="04220005">
      <w:start w:val="1"/>
      <w:numFmt w:val="bullet"/>
      <w:lvlText w:val=""/>
      <w:lvlJc w:val="left"/>
      <w:pPr>
        <w:ind w:left="2505" w:hanging="360"/>
      </w:pPr>
      <w:rPr>
        <w:rFonts w:ascii="Wingdings" w:hAnsi="Wingdings"/>
      </w:rPr>
    </w:lvl>
    <w:lvl w:ilvl="3" w:tplc="04220001">
      <w:start w:val="1"/>
      <w:numFmt w:val="bullet"/>
      <w:lvlText w:val=""/>
      <w:lvlJc w:val="left"/>
      <w:pPr>
        <w:ind w:left="3225" w:hanging="360"/>
      </w:pPr>
      <w:rPr>
        <w:rFonts w:ascii="Symbol" w:hAnsi="Symbol"/>
      </w:rPr>
    </w:lvl>
    <w:lvl w:ilvl="4" w:tplc="04220003">
      <w:start w:val="1"/>
      <w:numFmt w:val="bullet"/>
      <w:lvlText w:val="o"/>
      <w:lvlJc w:val="left"/>
      <w:pPr>
        <w:ind w:left="3945" w:hanging="360"/>
      </w:pPr>
      <w:rPr>
        <w:rFonts w:ascii="Courier New" w:hAnsi="Courier New"/>
      </w:rPr>
    </w:lvl>
    <w:lvl w:ilvl="5" w:tplc="04220005">
      <w:start w:val="1"/>
      <w:numFmt w:val="bullet"/>
      <w:lvlText w:val=""/>
      <w:lvlJc w:val="left"/>
      <w:pPr>
        <w:ind w:left="4665" w:hanging="360"/>
      </w:pPr>
      <w:rPr>
        <w:rFonts w:ascii="Wingdings" w:hAnsi="Wingdings"/>
      </w:rPr>
    </w:lvl>
    <w:lvl w:ilvl="6" w:tplc="04220001">
      <w:start w:val="1"/>
      <w:numFmt w:val="bullet"/>
      <w:lvlText w:val=""/>
      <w:lvlJc w:val="left"/>
      <w:pPr>
        <w:ind w:left="5385" w:hanging="360"/>
      </w:pPr>
      <w:rPr>
        <w:rFonts w:ascii="Symbol" w:hAnsi="Symbol"/>
      </w:rPr>
    </w:lvl>
    <w:lvl w:ilvl="7" w:tplc="04220003">
      <w:start w:val="1"/>
      <w:numFmt w:val="bullet"/>
      <w:lvlText w:val="o"/>
      <w:lvlJc w:val="left"/>
      <w:pPr>
        <w:ind w:left="6105" w:hanging="360"/>
      </w:pPr>
      <w:rPr>
        <w:rFonts w:ascii="Courier New" w:hAnsi="Courier New"/>
      </w:rPr>
    </w:lvl>
    <w:lvl w:ilvl="8" w:tplc="04220005">
      <w:start w:val="1"/>
      <w:numFmt w:val="bullet"/>
      <w:lvlText w:val=""/>
      <w:lvlJc w:val="left"/>
      <w:pPr>
        <w:ind w:left="6825" w:hanging="360"/>
      </w:pPr>
      <w:rPr>
        <w:rFonts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02"/>
    <w:rsid w:val="00B45CBD"/>
    <w:rsid w:val="00C83102"/>
    <w:rsid w:val="00CD6B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ED3E"/>
  <w15:docId w15:val="{1AD0601A-4E0C-4628-9864-9DFFC332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lang w:val="uk-UA"/>
    </w:rPr>
  </w:style>
  <w:style w:type="paragraph" w:customStyle="1" w:styleId="rvps2">
    <w:name w:val="rvps2"/>
    <w:basedOn w:val="a"/>
    <w:pPr>
      <w:spacing w:before="100" w:beforeAutospacing="1" w:after="100" w:afterAutospacing="1"/>
    </w:pPr>
  </w:style>
  <w:style w:type="paragraph" w:styleId="a5">
    <w:name w:val="Balloon Text"/>
    <w:basedOn w:val="a"/>
    <w:link w:val="a6"/>
    <w:semiHidden/>
    <w:rPr>
      <w:rFonts w:ascii="Segoe UI" w:hAnsi="Segoe UI"/>
      <w:sz w:val="18"/>
      <w:szCs w:val="18"/>
    </w:rPr>
  </w:style>
  <w:style w:type="paragraph" w:styleId="a7">
    <w:name w:val="header"/>
    <w:basedOn w:val="a"/>
    <w:link w:val="a8"/>
    <w:pPr>
      <w:tabs>
        <w:tab w:val="center" w:pos="4819"/>
        <w:tab w:val="right" w:pos="9639"/>
      </w:tabs>
    </w:pPr>
  </w:style>
  <w:style w:type="paragraph" w:styleId="a9">
    <w:name w:val="footer"/>
    <w:basedOn w:val="a"/>
    <w:link w:val="aa"/>
    <w:pPr>
      <w:tabs>
        <w:tab w:val="center" w:pos="4819"/>
        <w:tab w:val="right" w:pos="9639"/>
      </w:tabs>
    </w:pPr>
  </w:style>
  <w:style w:type="paragraph" w:styleId="ab">
    <w:name w:val="annotation text"/>
    <w:basedOn w:val="a"/>
    <w:link w:val="ac"/>
    <w:semiHidden/>
    <w:rPr>
      <w:sz w:val="20"/>
      <w:szCs w:val="20"/>
    </w:rPr>
  </w:style>
  <w:style w:type="paragraph" w:styleId="ad">
    <w:name w:val="annotation subject"/>
    <w:basedOn w:val="ab"/>
    <w:next w:val="ab"/>
    <w:link w:val="ae"/>
    <w:semiHidden/>
    <w:rPr>
      <w:b/>
      <w:bCs/>
    </w:rPr>
  </w:style>
  <w:style w:type="paragraph" w:styleId="af">
    <w:name w:val="footnote text"/>
    <w:link w:val="af0"/>
    <w:semiHidden/>
    <w:pPr>
      <w:spacing w:after="0" w:line="240" w:lineRule="auto"/>
    </w:pPr>
    <w:rPr>
      <w:sz w:val="20"/>
      <w:szCs w:val="20"/>
    </w:rPr>
  </w:style>
  <w:style w:type="paragraph" w:styleId="af1">
    <w:name w:val="endnote text"/>
    <w:link w:val="af2"/>
    <w:semiHidden/>
    <w:pPr>
      <w:spacing w:after="0" w:line="240" w:lineRule="auto"/>
    </w:pPr>
    <w:rPr>
      <w:sz w:val="20"/>
      <w:szCs w:val="20"/>
    </w:rPr>
  </w:style>
  <w:style w:type="character" w:styleId="af3">
    <w:name w:val="line number"/>
    <w:basedOn w:val="a0"/>
    <w:semiHidden/>
  </w:style>
  <w:style w:type="character" w:styleId="af4">
    <w:name w:val="Hyperlink"/>
    <w:rPr>
      <w:color w:val="0000FF"/>
      <w:u w:val="single"/>
    </w:rPr>
  </w:style>
  <w:style w:type="character" w:customStyle="1" w:styleId="a4">
    <w:name w:val="Основний текст Знак"/>
    <w:basedOn w:val="a0"/>
    <w:link w:val="a3"/>
    <w:rPr>
      <w:sz w:val="28"/>
      <w:szCs w:val="24"/>
      <w:lang w:eastAsia="ru-RU"/>
    </w:rPr>
  </w:style>
  <w:style w:type="character" w:customStyle="1" w:styleId="1">
    <w:name w:val="Основний текст Знак1"/>
    <w:basedOn w:val="a0"/>
    <w:semiHidden/>
    <w:rPr>
      <w:rFonts w:ascii="Times New Roman" w:hAnsi="Times New Roman"/>
      <w:sz w:val="24"/>
      <w:szCs w:val="24"/>
      <w:lang w:val="ru-RU" w:eastAsia="ru-RU"/>
    </w:rPr>
  </w:style>
  <w:style w:type="character" w:customStyle="1" w:styleId="a6">
    <w:name w:val="Текст у виносці Знак"/>
    <w:basedOn w:val="a0"/>
    <w:link w:val="a5"/>
    <w:semiHidden/>
    <w:rPr>
      <w:rFonts w:ascii="Segoe UI" w:hAnsi="Segoe UI"/>
      <w:sz w:val="18"/>
      <w:szCs w:val="18"/>
      <w:lang w:val="ru-RU" w:eastAsia="ru-RU"/>
    </w:rPr>
  </w:style>
  <w:style w:type="character" w:customStyle="1" w:styleId="a8">
    <w:name w:val="Верхній колонтитул Знак"/>
    <w:basedOn w:val="a0"/>
    <w:link w:val="a7"/>
    <w:rPr>
      <w:rFonts w:ascii="Times New Roman" w:hAnsi="Times New Roman"/>
      <w:sz w:val="24"/>
      <w:szCs w:val="24"/>
      <w:lang w:val="ru-RU" w:eastAsia="ru-RU"/>
    </w:rPr>
  </w:style>
  <w:style w:type="character" w:customStyle="1" w:styleId="aa">
    <w:name w:val="Нижній колонтитул Знак"/>
    <w:basedOn w:val="a0"/>
    <w:link w:val="a9"/>
    <w:rPr>
      <w:rFonts w:ascii="Times New Roman" w:hAnsi="Times New Roman"/>
      <w:sz w:val="24"/>
      <w:szCs w:val="24"/>
      <w:lang w:val="ru-RU" w:eastAsia="ru-RU"/>
    </w:rPr>
  </w:style>
  <w:style w:type="character" w:styleId="af5">
    <w:name w:val="annotation reference"/>
    <w:basedOn w:val="a0"/>
    <w:semiHidden/>
    <w:rPr>
      <w:sz w:val="16"/>
      <w:szCs w:val="16"/>
    </w:rPr>
  </w:style>
  <w:style w:type="character" w:customStyle="1" w:styleId="ac">
    <w:name w:val="Текст примітки Знак"/>
    <w:basedOn w:val="a0"/>
    <w:link w:val="ab"/>
    <w:semiHidden/>
    <w:rPr>
      <w:rFonts w:ascii="Times New Roman" w:hAnsi="Times New Roman"/>
      <w:sz w:val="20"/>
      <w:szCs w:val="20"/>
      <w:lang w:val="ru-RU" w:eastAsia="ru-RU"/>
    </w:rPr>
  </w:style>
  <w:style w:type="character" w:customStyle="1" w:styleId="ae">
    <w:name w:val="Тема примітки Знак"/>
    <w:basedOn w:val="ac"/>
    <w:link w:val="ad"/>
    <w:semiHidden/>
    <w:rPr>
      <w:rFonts w:ascii="Times New Roman" w:hAnsi="Times New Roman"/>
      <w:b/>
      <w:bCs/>
      <w:sz w:val="20"/>
      <w:szCs w:val="20"/>
      <w:lang w:val="ru-RU" w:eastAsia="ru-RU"/>
    </w:rPr>
  </w:style>
  <w:style w:type="character" w:styleId="af6">
    <w:name w:val="footnote reference"/>
    <w:semiHidden/>
    <w:rPr>
      <w:vertAlign w:val="superscript"/>
    </w:rPr>
  </w:style>
  <w:style w:type="character" w:customStyle="1" w:styleId="af0">
    <w:name w:val="Текст виноски Знак"/>
    <w:link w:val="af"/>
    <w:semiHidden/>
    <w:rPr>
      <w:sz w:val="20"/>
      <w:szCs w:val="20"/>
    </w:rPr>
  </w:style>
  <w:style w:type="character" w:styleId="af7">
    <w:name w:val="endnote reference"/>
    <w:semiHidden/>
    <w:rPr>
      <w:vertAlign w:val="superscript"/>
    </w:rPr>
  </w:style>
  <w:style w:type="character" w:customStyle="1" w:styleId="af2">
    <w:name w:val="Текст кінцевої виноски Знак"/>
    <w:link w:val="af1"/>
    <w:semiHidden/>
    <w:rPr>
      <w:sz w:val="20"/>
      <w:szCs w:val="20"/>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6BD8E-40AD-49E2-A3F8-1F832534481A}">
  <ds:schemaRefs>
    <ds:schemaRef ds:uri="http://schemas.microsoft.com/vsto/sample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5264</Words>
  <Characters>3002</Characters>
  <Application>Microsoft Office Word</Application>
  <DocSecurity>0</DocSecurity>
  <Lines>25</Lines>
  <Paragraphs>16</Paragraphs>
  <ScaleCrop>false</ScaleCrop>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d24-Meleh</dc:creator>
  <cp:lastModifiedBy>d03-shylga</cp:lastModifiedBy>
  <cp:revision>3</cp:revision>
  <cp:lastPrinted>2025-04-17T11:27:00Z</cp:lastPrinted>
  <dcterms:created xsi:type="dcterms:W3CDTF">2025-05-21T14:32:00Z</dcterms:created>
  <dcterms:modified xsi:type="dcterms:W3CDTF">2025-05-22T06:20:00Z</dcterms:modified>
</cp:coreProperties>
</file>