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2CE8" w:rsidRDefault="00384865">
      <w:pPr>
        <w:rPr>
          <w:rFonts w:ascii="Arial" w:hAnsi="Arial"/>
          <w:color w:val="000000"/>
          <w:sz w:val="27"/>
          <w:szCs w:val="27"/>
          <w:lang w:val="uk-UA"/>
        </w:rPr>
      </w:pPr>
      <w:r>
        <w:rPr>
          <w:lang w:val="uk-UA"/>
        </w:rPr>
        <w:tab/>
      </w:r>
      <w:r>
        <w:rPr>
          <w:lang w:val="uk-UA"/>
        </w:rPr>
        <w:tab/>
      </w:r>
      <w:r>
        <w:rPr>
          <w:color w:val="000000"/>
          <w:lang w:val="uk-UA"/>
        </w:rPr>
        <w:t xml:space="preserve">                                                                           Додаток</w:t>
      </w:r>
    </w:p>
    <w:p w:rsidR="00A92CE8" w:rsidRDefault="00384865">
      <w:pPr>
        <w:rPr>
          <w:rFonts w:ascii="Arial" w:hAnsi="Arial"/>
          <w:color w:val="000000"/>
          <w:sz w:val="27"/>
          <w:szCs w:val="27"/>
          <w:lang w:val="uk-UA"/>
        </w:rPr>
      </w:pPr>
      <w:r>
        <w:rPr>
          <w:color w:val="000000"/>
          <w:lang w:val="uk-UA"/>
        </w:rPr>
        <w:t xml:space="preserve">                                                                                                  до рішення виконавчого комітету</w:t>
      </w:r>
    </w:p>
    <w:p w:rsidR="00A92CE8" w:rsidRDefault="00A92CE8">
      <w:pPr>
        <w:pStyle w:val="a3"/>
        <w:ind w:left="1620" w:hanging="912"/>
        <w:jc w:val="center"/>
        <w:rPr>
          <w:sz w:val="24"/>
        </w:rPr>
      </w:pPr>
    </w:p>
    <w:p w:rsidR="00A92CE8" w:rsidRDefault="00384865">
      <w:pPr>
        <w:pStyle w:val="a3"/>
        <w:jc w:val="center"/>
        <w:rPr>
          <w:szCs w:val="28"/>
        </w:rPr>
      </w:pPr>
      <w:r>
        <w:rPr>
          <w:szCs w:val="28"/>
        </w:rPr>
        <w:t>ВИСНОВОК</w:t>
      </w:r>
    </w:p>
    <w:p w:rsidR="00A92CE8" w:rsidRDefault="00384865">
      <w:pPr>
        <w:pStyle w:val="a3"/>
        <w:tabs>
          <w:tab w:val="left" w:pos="2115"/>
        </w:tabs>
        <w:ind w:left="-180" w:right="-185"/>
        <w:jc w:val="center"/>
        <w:rPr>
          <w:sz w:val="27"/>
          <w:szCs w:val="27"/>
        </w:rPr>
      </w:pPr>
      <w:r>
        <w:rPr>
          <w:sz w:val="27"/>
          <w:szCs w:val="27"/>
        </w:rPr>
        <w:t xml:space="preserve">органу опіки та піклування щодо доцільності позбавлення </w:t>
      </w:r>
    </w:p>
    <w:p w:rsidR="00A92CE8" w:rsidRDefault="00384865">
      <w:pPr>
        <w:pStyle w:val="a3"/>
        <w:tabs>
          <w:tab w:val="left" w:pos="2115"/>
        </w:tabs>
        <w:ind w:left="-180" w:right="-185"/>
        <w:jc w:val="center"/>
        <w:rPr>
          <w:sz w:val="27"/>
          <w:szCs w:val="27"/>
        </w:rPr>
      </w:pPr>
      <w:r>
        <w:rPr>
          <w:sz w:val="27"/>
          <w:szCs w:val="27"/>
        </w:rPr>
        <w:t xml:space="preserve">батьківських прав </w:t>
      </w:r>
      <w:r w:rsidR="001D1301">
        <w:rPr>
          <w:sz w:val="27"/>
          <w:szCs w:val="27"/>
        </w:rPr>
        <w:t>…</w:t>
      </w:r>
      <w:r>
        <w:rPr>
          <w:sz w:val="27"/>
          <w:szCs w:val="27"/>
        </w:rPr>
        <w:t xml:space="preserve"> стосовно малолітньої </w:t>
      </w:r>
    </w:p>
    <w:p w:rsidR="00A92CE8" w:rsidRDefault="00384865">
      <w:pPr>
        <w:pStyle w:val="a3"/>
        <w:tabs>
          <w:tab w:val="left" w:pos="2115"/>
        </w:tabs>
        <w:ind w:left="-180" w:right="-185"/>
        <w:jc w:val="center"/>
        <w:rPr>
          <w:sz w:val="27"/>
          <w:szCs w:val="27"/>
        </w:rPr>
      </w:pPr>
      <w:r>
        <w:rPr>
          <w:sz w:val="27"/>
          <w:szCs w:val="27"/>
        </w:rPr>
        <w:t xml:space="preserve">дитини </w:t>
      </w:r>
      <w:r w:rsidR="001D1301">
        <w:rPr>
          <w:sz w:val="27"/>
          <w:szCs w:val="27"/>
        </w:rPr>
        <w:t>…</w:t>
      </w:r>
      <w:r>
        <w:rPr>
          <w:sz w:val="27"/>
          <w:szCs w:val="27"/>
        </w:rPr>
        <w:t>, 31.01.2014 року народження</w:t>
      </w:r>
    </w:p>
    <w:p w:rsidR="00A92CE8" w:rsidRDefault="00A92CE8">
      <w:pPr>
        <w:pStyle w:val="a3"/>
        <w:tabs>
          <w:tab w:val="left" w:pos="2115"/>
        </w:tabs>
        <w:ind w:right="-2"/>
        <w:jc w:val="center"/>
        <w:rPr>
          <w:sz w:val="27"/>
          <w:szCs w:val="27"/>
        </w:rPr>
      </w:pPr>
    </w:p>
    <w:p w:rsidR="00A92CE8" w:rsidRDefault="00384865">
      <w:pPr>
        <w:pStyle w:val="a3"/>
        <w:tabs>
          <w:tab w:val="left" w:pos="2115"/>
        </w:tabs>
        <w:ind w:right="-2" w:firstLine="709"/>
        <w:rPr>
          <w:sz w:val="27"/>
          <w:szCs w:val="27"/>
        </w:rPr>
      </w:pPr>
      <w:r>
        <w:rPr>
          <w:sz w:val="27"/>
          <w:szCs w:val="27"/>
        </w:rPr>
        <w:t xml:space="preserve">Органом опіки та піклування розглянуто позовну заяву та матеріали цивільної справи № 607/1411/25, які надійшли із Тернопільського міськрайонного суду Тернопільської області, за позовом </w:t>
      </w:r>
      <w:r w:rsidR="001D1301">
        <w:rPr>
          <w:sz w:val="27"/>
          <w:szCs w:val="27"/>
        </w:rPr>
        <w:t>…</w:t>
      </w:r>
      <w:r>
        <w:rPr>
          <w:sz w:val="27"/>
          <w:szCs w:val="27"/>
        </w:rPr>
        <w:t xml:space="preserve"> до </w:t>
      </w:r>
      <w:r w:rsidR="001D1301">
        <w:rPr>
          <w:sz w:val="27"/>
          <w:szCs w:val="27"/>
        </w:rPr>
        <w:t>…</w:t>
      </w:r>
      <w:r>
        <w:rPr>
          <w:sz w:val="27"/>
          <w:szCs w:val="27"/>
        </w:rPr>
        <w:t xml:space="preserve">, третя особа, яка не заявляє самостійних вимог – Управління сім’ї, молодіжної політики та захисту дітей Тернопільської міської ради, про позбавлення батьківських прав </w:t>
      </w:r>
      <w:r w:rsidR="001D1301">
        <w:rPr>
          <w:sz w:val="27"/>
          <w:szCs w:val="27"/>
        </w:rPr>
        <w:t>…</w:t>
      </w:r>
      <w:r>
        <w:rPr>
          <w:sz w:val="27"/>
          <w:szCs w:val="27"/>
        </w:rPr>
        <w:t xml:space="preserve"> стосовно малолітньої дитини </w:t>
      </w:r>
      <w:r w:rsidR="001D1301">
        <w:rPr>
          <w:sz w:val="27"/>
          <w:szCs w:val="27"/>
        </w:rPr>
        <w:t>…</w:t>
      </w:r>
      <w:r>
        <w:rPr>
          <w:sz w:val="27"/>
          <w:szCs w:val="27"/>
        </w:rPr>
        <w:t>, 31.01.2014 року народження.</w:t>
      </w:r>
    </w:p>
    <w:p w:rsidR="00A92CE8" w:rsidRDefault="00384865">
      <w:pPr>
        <w:pStyle w:val="a3"/>
        <w:tabs>
          <w:tab w:val="left" w:pos="2115"/>
        </w:tabs>
        <w:ind w:right="-2" w:firstLine="709"/>
        <w:rPr>
          <w:sz w:val="27"/>
          <w:szCs w:val="27"/>
        </w:rPr>
      </w:pPr>
      <w:r>
        <w:rPr>
          <w:sz w:val="27"/>
          <w:szCs w:val="27"/>
        </w:rPr>
        <w:t xml:space="preserve">Мати дитини, </w:t>
      </w:r>
      <w:r w:rsidR="001D1301">
        <w:rPr>
          <w:sz w:val="27"/>
          <w:szCs w:val="27"/>
        </w:rPr>
        <w:t>…</w:t>
      </w:r>
      <w:r>
        <w:rPr>
          <w:sz w:val="27"/>
          <w:szCs w:val="27"/>
        </w:rPr>
        <w:t xml:space="preserve">, на засіданні комісії з питань захисту прав дитини повідомила, що з моменту розірвання шлюбу батько не приймає участі у житті сина, більше п’яти років не спілкується із дитиною, не бере участі в утриманні, про що свідчить розрахунок заборгованості по сплаті аліментів. Зазначає, що батько ухиляється від виконання батьківських обов’язків, не піклується про фізичний та духовний стан дитини, не дбає про нормальне самоусвідомлення дитини, не сприяє засвоєнню норм моралі, не надає доступу до культурних та інших духовних цінностей, він свідомо нехтує своїми обов’язками. </w:t>
      </w:r>
    </w:p>
    <w:p w:rsidR="00A92CE8" w:rsidRDefault="00384865">
      <w:pPr>
        <w:pStyle w:val="a3"/>
        <w:tabs>
          <w:tab w:val="left" w:pos="2115"/>
        </w:tabs>
        <w:ind w:right="-2" w:firstLine="709"/>
        <w:rPr>
          <w:sz w:val="27"/>
          <w:szCs w:val="27"/>
        </w:rPr>
      </w:pPr>
      <w:r>
        <w:rPr>
          <w:sz w:val="27"/>
          <w:szCs w:val="27"/>
        </w:rPr>
        <w:t xml:space="preserve">Батько дитини, </w:t>
      </w:r>
      <w:r w:rsidR="001D1301">
        <w:rPr>
          <w:sz w:val="27"/>
          <w:szCs w:val="27"/>
        </w:rPr>
        <w:t>…</w:t>
      </w:r>
      <w:r>
        <w:rPr>
          <w:sz w:val="27"/>
          <w:szCs w:val="27"/>
        </w:rPr>
        <w:t>, на засідання комісії не з’явився, про час, дату та місце проведення засідання повідомлявся у встановленому порядку.</w:t>
      </w:r>
    </w:p>
    <w:p w:rsidR="00A92CE8" w:rsidRDefault="00384865">
      <w:pPr>
        <w:pStyle w:val="a3"/>
        <w:tabs>
          <w:tab w:val="left" w:pos="2115"/>
        </w:tabs>
        <w:ind w:right="-2" w:firstLine="709"/>
        <w:rPr>
          <w:sz w:val="27"/>
          <w:szCs w:val="27"/>
        </w:rPr>
      </w:pPr>
      <w:r>
        <w:rPr>
          <w:sz w:val="27"/>
          <w:szCs w:val="27"/>
        </w:rPr>
        <w:t xml:space="preserve">Малолітній </w:t>
      </w:r>
      <w:r w:rsidR="001D1301">
        <w:rPr>
          <w:sz w:val="27"/>
          <w:szCs w:val="27"/>
        </w:rPr>
        <w:t>…</w:t>
      </w:r>
      <w:r>
        <w:rPr>
          <w:sz w:val="27"/>
          <w:szCs w:val="27"/>
        </w:rPr>
        <w:t xml:space="preserve">, 31.01.2014 року народження, на засідання комісії з питань захисту прав дитини повідомив, що підтримує позов матері щодо позбавлення батька батьківських прав. Вказав, що востаннє бачим батька у 5-6 років, розмовляв із ним засобами телефонного зв’язку давно, приблизно коли був у 3 класі. Зазначає, що батько відсутній у його житті, не телефонує до нього, не пише, не вітає зі святами, з днем народженням, не дарує подарунків та не надає кошти на утримання. </w:t>
      </w:r>
    </w:p>
    <w:p w:rsidR="00A92CE8" w:rsidRDefault="00384865">
      <w:pPr>
        <w:pStyle w:val="a3"/>
        <w:tabs>
          <w:tab w:val="left" w:pos="2115"/>
        </w:tabs>
        <w:ind w:right="-2" w:firstLine="709"/>
        <w:rPr>
          <w:sz w:val="27"/>
          <w:szCs w:val="27"/>
        </w:rPr>
      </w:pPr>
      <w:r>
        <w:rPr>
          <w:sz w:val="27"/>
          <w:szCs w:val="27"/>
        </w:rPr>
        <w:t xml:space="preserve">Встановлено, що 31.01.2014 народився </w:t>
      </w:r>
      <w:r w:rsidR="001D1301">
        <w:rPr>
          <w:sz w:val="27"/>
          <w:szCs w:val="27"/>
        </w:rPr>
        <w:t>…</w:t>
      </w:r>
      <w:r>
        <w:rPr>
          <w:sz w:val="27"/>
          <w:szCs w:val="27"/>
        </w:rPr>
        <w:t xml:space="preserve">, батьками якого є </w:t>
      </w:r>
      <w:r w:rsidR="001D1301">
        <w:rPr>
          <w:sz w:val="27"/>
          <w:szCs w:val="27"/>
        </w:rPr>
        <w:t>…</w:t>
      </w:r>
      <w:r>
        <w:rPr>
          <w:sz w:val="27"/>
          <w:szCs w:val="27"/>
        </w:rPr>
        <w:t xml:space="preserve"> та </w:t>
      </w:r>
      <w:r w:rsidR="001D1301">
        <w:rPr>
          <w:sz w:val="27"/>
          <w:szCs w:val="27"/>
        </w:rPr>
        <w:t>…</w:t>
      </w:r>
      <w:r>
        <w:rPr>
          <w:sz w:val="27"/>
          <w:szCs w:val="27"/>
        </w:rPr>
        <w:t>, що підтверджується свідоцтвом про народження серії І-ИД № 191612, виданим 05.02.2014 Відділом державної реєстрації актів цивільного стану реєстраційного служби Тернопіл</w:t>
      </w:r>
      <w:r>
        <w:rPr>
          <w:sz w:val="27"/>
          <w:szCs w:val="22"/>
        </w:rPr>
        <w:t>ь</w:t>
      </w:r>
      <w:r>
        <w:rPr>
          <w:sz w:val="27"/>
          <w:szCs w:val="27"/>
        </w:rPr>
        <w:t>ського міського управління юстиції.</w:t>
      </w:r>
    </w:p>
    <w:p w:rsidR="00A92CE8" w:rsidRDefault="00384865">
      <w:pPr>
        <w:pStyle w:val="a3"/>
        <w:tabs>
          <w:tab w:val="left" w:pos="2115"/>
        </w:tabs>
        <w:ind w:right="-2" w:firstLine="709"/>
        <w:rPr>
          <w:sz w:val="27"/>
          <w:szCs w:val="27"/>
        </w:rPr>
      </w:pPr>
      <w:r>
        <w:rPr>
          <w:sz w:val="27"/>
          <w:szCs w:val="27"/>
        </w:rPr>
        <w:t xml:space="preserve">Рішенням Тернопільського міськрайонного суду Тернопільської області від 30.03.2018 у справі № 607/532/18 шлюб між батьками дитини розірвано. </w:t>
      </w:r>
    </w:p>
    <w:p w:rsidR="00A92CE8" w:rsidRDefault="00384865">
      <w:pPr>
        <w:pStyle w:val="a3"/>
        <w:tabs>
          <w:tab w:val="left" w:pos="2115"/>
        </w:tabs>
        <w:ind w:right="-2" w:firstLine="709"/>
        <w:rPr>
          <w:sz w:val="27"/>
          <w:szCs w:val="27"/>
        </w:rPr>
      </w:pPr>
      <w:r>
        <w:rPr>
          <w:sz w:val="27"/>
          <w:szCs w:val="27"/>
        </w:rPr>
        <w:t xml:space="preserve">08.10.2022 </w:t>
      </w:r>
      <w:r w:rsidR="001D1301">
        <w:rPr>
          <w:sz w:val="27"/>
          <w:szCs w:val="27"/>
        </w:rPr>
        <w:t>…</w:t>
      </w:r>
      <w:r>
        <w:rPr>
          <w:sz w:val="27"/>
          <w:szCs w:val="27"/>
        </w:rPr>
        <w:t xml:space="preserve"> та </w:t>
      </w:r>
      <w:r w:rsidR="001D1301">
        <w:rPr>
          <w:sz w:val="27"/>
          <w:szCs w:val="27"/>
        </w:rPr>
        <w:t>…</w:t>
      </w:r>
      <w:r>
        <w:rPr>
          <w:sz w:val="27"/>
          <w:szCs w:val="27"/>
        </w:rPr>
        <w:t xml:space="preserve"> (після шлюбу «</w:t>
      </w:r>
      <w:r w:rsidR="001D1301">
        <w:rPr>
          <w:sz w:val="27"/>
          <w:szCs w:val="27"/>
        </w:rPr>
        <w:t>…</w:t>
      </w:r>
      <w:r>
        <w:rPr>
          <w:sz w:val="27"/>
          <w:szCs w:val="27"/>
        </w:rPr>
        <w:t xml:space="preserve">») </w:t>
      </w:r>
      <w:r w:rsidR="001D1301">
        <w:rPr>
          <w:sz w:val="27"/>
          <w:szCs w:val="27"/>
        </w:rPr>
        <w:t>…</w:t>
      </w:r>
      <w:r>
        <w:rPr>
          <w:sz w:val="27"/>
          <w:szCs w:val="27"/>
        </w:rPr>
        <w:t xml:space="preserve"> зареєстрували шлюб, про що свідчить свідоцтво про шлюб серії І-ИД № 220504, видане 08.10.2022 Тернопільським відділом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 </w:t>
      </w:r>
    </w:p>
    <w:p w:rsidR="00A92CE8" w:rsidRDefault="00384865">
      <w:pPr>
        <w:pStyle w:val="a3"/>
        <w:tabs>
          <w:tab w:val="left" w:pos="2115"/>
        </w:tabs>
        <w:ind w:right="-2" w:firstLine="709"/>
        <w:rPr>
          <w:sz w:val="27"/>
          <w:szCs w:val="27"/>
        </w:rPr>
      </w:pPr>
      <w:r>
        <w:rPr>
          <w:sz w:val="27"/>
          <w:szCs w:val="27"/>
        </w:rPr>
        <w:lastRenderedPageBreak/>
        <w:t xml:space="preserve">Відповідно до довідки ПП «ТернопільКомСервіс» від 15.01.2025 № 30, за адресою: просп. </w:t>
      </w:r>
      <w:r w:rsidR="001D1301">
        <w:rPr>
          <w:sz w:val="27"/>
          <w:szCs w:val="27"/>
        </w:rPr>
        <w:t>…</w:t>
      </w:r>
      <w:r>
        <w:rPr>
          <w:sz w:val="27"/>
          <w:szCs w:val="27"/>
        </w:rPr>
        <w:t xml:space="preserve">, м. Тернопіль зареєстровані </w:t>
      </w:r>
      <w:r w:rsidR="001D1301">
        <w:rPr>
          <w:sz w:val="27"/>
          <w:szCs w:val="27"/>
        </w:rPr>
        <w:t>…</w:t>
      </w:r>
      <w:r>
        <w:rPr>
          <w:sz w:val="27"/>
          <w:szCs w:val="27"/>
        </w:rPr>
        <w:t xml:space="preserve"> (заявник), 12.10.1987 року народження, </w:t>
      </w:r>
      <w:r w:rsidR="001D1301">
        <w:rPr>
          <w:sz w:val="27"/>
          <w:szCs w:val="27"/>
        </w:rPr>
        <w:t>…</w:t>
      </w:r>
      <w:r>
        <w:rPr>
          <w:sz w:val="27"/>
          <w:szCs w:val="27"/>
        </w:rPr>
        <w:t xml:space="preserve"> (мати), 24.02.1961 року народження, </w:t>
      </w:r>
      <w:r w:rsidR="001D1301">
        <w:rPr>
          <w:sz w:val="27"/>
          <w:szCs w:val="27"/>
        </w:rPr>
        <w:t>…</w:t>
      </w:r>
      <w:r>
        <w:rPr>
          <w:sz w:val="27"/>
          <w:szCs w:val="27"/>
        </w:rPr>
        <w:t xml:space="preserve"> (дочка), 02.08.2023 року народження, </w:t>
      </w:r>
      <w:r w:rsidR="001D1301">
        <w:rPr>
          <w:sz w:val="27"/>
          <w:szCs w:val="27"/>
        </w:rPr>
        <w:t>…</w:t>
      </w:r>
      <w:r>
        <w:rPr>
          <w:sz w:val="27"/>
          <w:szCs w:val="27"/>
        </w:rPr>
        <w:t xml:space="preserve"> (син), 31.01.2014 року народження. </w:t>
      </w:r>
    </w:p>
    <w:p w:rsidR="00A92CE8" w:rsidRDefault="00384865">
      <w:pPr>
        <w:pStyle w:val="a3"/>
        <w:tabs>
          <w:tab w:val="left" w:pos="2115"/>
        </w:tabs>
        <w:ind w:right="-2" w:firstLine="709"/>
        <w:rPr>
          <w:sz w:val="27"/>
          <w:szCs w:val="27"/>
        </w:rPr>
      </w:pPr>
      <w:r>
        <w:rPr>
          <w:sz w:val="27"/>
          <w:szCs w:val="27"/>
        </w:rPr>
        <w:t xml:space="preserve">Як вбачається з розрахунку Тернопільського відділу державної виконавчої служби Тернопільської області Західного міжрегіонального управління Міністерства юстиції від 21.01.2025 № 65, у </w:t>
      </w:r>
      <w:r w:rsidR="001D1301">
        <w:rPr>
          <w:sz w:val="27"/>
          <w:szCs w:val="27"/>
        </w:rPr>
        <w:t>…</w:t>
      </w:r>
      <w:r>
        <w:rPr>
          <w:sz w:val="27"/>
          <w:szCs w:val="27"/>
        </w:rPr>
        <w:t xml:space="preserve"> наявна заборгованість зі сплати аліментів на утримання сина </w:t>
      </w:r>
      <w:r w:rsidR="001D1301">
        <w:rPr>
          <w:sz w:val="27"/>
          <w:szCs w:val="27"/>
        </w:rPr>
        <w:t>…</w:t>
      </w:r>
      <w:r>
        <w:rPr>
          <w:sz w:val="27"/>
          <w:szCs w:val="27"/>
        </w:rPr>
        <w:t xml:space="preserve">, 31.01.2014 року народження, становить 67 640,34 грн. </w:t>
      </w:r>
    </w:p>
    <w:p w:rsidR="00A92CE8" w:rsidRDefault="00384865">
      <w:pPr>
        <w:pStyle w:val="a3"/>
        <w:tabs>
          <w:tab w:val="left" w:pos="2115"/>
        </w:tabs>
        <w:ind w:right="-2" w:firstLine="709"/>
        <w:rPr>
          <w:sz w:val="27"/>
          <w:szCs w:val="27"/>
        </w:rPr>
      </w:pPr>
      <w:r>
        <w:rPr>
          <w:sz w:val="27"/>
          <w:szCs w:val="27"/>
        </w:rPr>
        <w:t xml:space="preserve">Згідно із листом Тернопільськогої загальноосвітньої школи І-ІІІ ступенів № 23 від 25.02.2025 № 02/04/30, </w:t>
      </w:r>
      <w:r w:rsidR="001D1301">
        <w:rPr>
          <w:sz w:val="27"/>
          <w:szCs w:val="27"/>
        </w:rPr>
        <w:t>…</w:t>
      </w:r>
      <w:r>
        <w:rPr>
          <w:sz w:val="27"/>
          <w:szCs w:val="27"/>
        </w:rPr>
        <w:t xml:space="preserve"> навчається у 5-</w:t>
      </w:r>
      <w:r w:rsidR="001D1301">
        <w:rPr>
          <w:sz w:val="27"/>
          <w:szCs w:val="27"/>
        </w:rPr>
        <w:t>..</w:t>
      </w:r>
      <w:r>
        <w:rPr>
          <w:sz w:val="27"/>
          <w:szCs w:val="27"/>
        </w:rPr>
        <w:t xml:space="preserve"> класі. Батько учня </w:t>
      </w:r>
      <w:r w:rsidR="001D1301">
        <w:rPr>
          <w:sz w:val="27"/>
          <w:szCs w:val="27"/>
        </w:rPr>
        <w:t>…</w:t>
      </w:r>
      <w:r>
        <w:rPr>
          <w:sz w:val="27"/>
          <w:szCs w:val="27"/>
        </w:rPr>
        <w:t xml:space="preserve"> протягом навчання сина не відвідував батьківські збори, не цікавився шкільним життям дитини, не спілкувався з педагогами. </w:t>
      </w:r>
    </w:p>
    <w:p w:rsidR="00A92CE8" w:rsidRDefault="00384865">
      <w:pPr>
        <w:ind w:firstLine="708"/>
        <w:jc w:val="both"/>
        <w:rPr>
          <w:color w:val="000000" w:themeColor="text1"/>
          <w:sz w:val="27"/>
          <w:szCs w:val="27"/>
          <w:lang w:val="uk-UA"/>
        </w:rPr>
      </w:pPr>
      <w:r>
        <w:rPr>
          <w:color w:val="000000" w:themeColor="text1"/>
          <w:sz w:val="27"/>
          <w:szCs w:val="27"/>
          <w:lang w:val="uk-UA"/>
        </w:rPr>
        <w:t>Відповідно до частини першої статті 164 Сімейного кодексу України, мати, батько можуть бути позбавлені судом батьківських прав, якщо вона, він: 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 2) ухиляються від виконання своїх обов’язків щодо виховання дитини та/або забезпечення здобуття нею повної загальної середньої освіти; 3) жорстоко поводяться з дитиною; 4) є хронічними алкоголіками або наркоманами; 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A92CE8" w:rsidRDefault="00384865">
      <w:pPr>
        <w:ind w:firstLine="708"/>
        <w:jc w:val="both"/>
        <w:rPr>
          <w:sz w:val="27"/>
          <w:szCs w:val="27"/>
          <w:lang w:val="uk-UA"/>
        </w:rPr>
      </w:pPr>
      <w:r>
        <w:rPr>
          <w:color w:val="000000" w:themeColor="text1"/>
          <w:sz w:val="27"/>
          <w:szCs w:val="27"/>
          <w:lang w:val="uk-UA"/>
        </w:rPr>
        <w:t xml:space="preserve">Враховуючи викладене, захищаючи інтереси дитини, керуючись ч. 5       ст. 19, п. 2 ч. 1 ст. 164 Сімейного кодексу України, ст. ст. 8, 12 Закону України «Про охорону дитинства», беручи до уваги рекомендації комісії з питань захисту прав дитини, орган опіки та піклування вважає за доцільне позбавити батьківських прав </w:t>
      </w:r>
      <w:r w:rsidR="001D1301">
        <w:rPr>
          <w:color w:val="000000" w:themeColor="text1"/>
          <w:sz w:val="27"/>
          <w:szCs w:val="27"/>
          <w:lang w:val="uk-UA"/>
        </w:rPr>
        <w:t>…</w:t>
      </w:r>
      <w:r>
        <w:rPr>
          <w:color w:val="000000" w:themeColor="text1"/>
          <w:sz w:val="27"/>
          <w:szCs w:val="27"/>
          <w:lang w:val="uk-UA"/>
        </w:rPr>
        <w:t xml:space="preserve"> стосовно малолітньої дитини </w:t>
      </w:r>
      <w:r w:rsidR="001D1301">
        <w:rPr>
          <w:color w:val="000000" w:themeColor="text1"/>
          <w:sz w:val="27"/>
          <w:szCs w:val="27"/>
          <w:lang w:val="uk-UA"/>
        </w:rPr>
        <w:t>…</w:t>
      </w:r>
      <w:r>
        <w:rPr>
          <w:color w:val="000000" w:themeColor="text1"/>
          <w:sz w:val="27"/>
          <w:szCs w:val="27"/>
          <w:lang w:val="uk-UA"/>
        </w:rPr>
        <w:t>, 31.01.2014 року народження</w:t>
      </w:r>
      <w:r>
        <w:rPr>
          <w:sz w:val="27"/>
          <w:szCs w:val="27"/>
          <w:lang w:val="uk-UA"/>
        </w:rPr>
        <w:t>.</w:t>
      </w:r>
    </w:p>
    <w:p w:rsidR="00A92CE8" w:rsidRDefault="00A92CE8">
      <w:pPr>
        <w:rPr>
          <w:sz w:val="28"/>
          <w:szCs w:val="28"/>
          <w:lang w:val="uk-UA"/>
        </w:rPr>
      </w:pPr>
    </w:p>
    <w:p w:rsidR="00A92CE8" w:rsidRDefault="00A92CE8">
      <w:pPr>
        <w:rPr>
          <w:sz w:val="28"/>
          <w:szCs w:val="28"/>
          <w:lang w:val="uk-UA"/>
        </w:rPr>
      </w:pPr>
    </w:p>
    <w:p w:rsidR="00A92CE8" w:rsidRDefault="00384865">
      <w:pPr>
        <w:rPr>
          <w:sz w:val="28"/>
          <w:szCs w:val="28"/>
          <w:lang w:val="uk-UA"/>
        </w:rPr>
      </w:pPr>
      <w:r>
        <w:rPr>
          <w:sz w:val="28"/>
          <w:szCs w:val="28"/>
          <w:lang w:val="uk-UA"/>
        </w:rPr>
        <w:t>Міський голова                                                                                Сергій НАДАЛ</w:t>
      </w:r>
    </w:p>
    <w:sectPr w:rsidR="00A92CE8">
      <w:headerReference w:type="default" r:id="rId8"/>
      <w:pgSz w:w="11906" w:h="16838"/>
      <w:pgMar w:top="1134" w:right="851" w:bottom="226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2CE8" w:rsidRDefault="00A92CE8"/>
  </w:endnote>
  <w:endnote w:type="continuationSeparator" w:id="0">
    <w:p w:rsidR="00A92CE8" w:rsidRDefault="00A92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2CE8" w:rsidRDefault="00A92CE8"/>
  </w:footnote>
  <w:footnote w:type="continuationSeparator" w:id="0">
    <w:p w:rsidR="00A92CE8" w:rsidRDefault="00A92C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2CE8" w:rsidRDefault="00384865">
    <w:pPr>
      <w:pStyle w:val="a7"/>
      <w:jc w:val="center"/>
    </w:pPr>
    <w:r>
      <w:fldChar w:fldCharType="begin"/>
    </w:r>
    <w:r>
      <w:instrText>PAGE   \* MERGEFORMAT</w:instrText>
    </w:r>
    <w:r>
      <w:fldChar w:fldCharType="separate"/>
    </w:r>
    <w:r>
      <w:rPr>
        <w:noProof/>
      </w:rPr>
      <w: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BF7"/>
    <w:multiLevelType w:val="hybridMultilevel"/>
    <w:tmpl w:val="797E5330"/>
    <w:lvl w:ilvl="0" w:tplc="FAFC1B64">
      <w:start w:val="1"/>
      <w:numFmt w:val="bullet"/>
      <w:lvlText w:val="-"/>
      <w:lvlJc w:val="left"/>
      <w:pPr>
        <w:ind w:left="1065" w:hanging="360"/>
      </w:pPr>
      <w:rPr>
        <w:rFonts w:ascii="Times New Roman" w:hAnsi="Times New Roman"/>
      </w:rPr>
    </w:lvl>
    <w:lvl w:ilvl="1" w:tplc="04220003">
      <w:start w:val="1"/>
      <w:numFmt w:val="bullet"/>
      <w:lvlText w:val="o"/>
      <w:lvlJc w:val="left"/>
      <w:pPr>
        <w:ind w:left="1785" w:hanging="360"/>
      </w:pPr>
      <w:rPr>
        <w:rFonts w:ascii="Courier New" w:hAnsi="Courier New"/>
      </w:rPr>
    </w:lvl>
    <w:lvl w:ilvl="2" w:tplc="04220005">
      <w:start w:val="1"/>
      <w:numFmt w:val="bullet"/>
      <w:lvlText w:val=""/>
      <w:lvlJc w:val="left"/>
      <w:pPr>
        <w:ind w:left="2505" w:hanging="360"/>
      </w:pPr>
      <w:rPr>
        <w:rFonts w:ascii="Wingdings" w:hAnsi="Wingdings"/>
      </w:rPr>
    </w:lvl>
    <w:lvl w:ilvl="3" w:tplc="04220001">
      <w:start w:val="1"/>
      <w:numFmt w:val="bullet"/>
      <w:lvlText w:val=""/>
      <w:lvlJc w:val="left"/>
      <w:pPr>
        <w:ind w:left="3225" w:hanging="360"/>
      </w:pPr>
      <w:rPr>
        <w:rFonts w:ascii="Symbol" w:hAnsi="Symbol"/>
      </w:rPr>
    </w:lvl>
    <w:lvl w:ilvl="4" w:tplc="04220003">
      <w:start w:val="1"/>
      <w:numFmt w:val="bullet"/>
      <w:lvlText w:val="o"/>
      <w:lvlJc w:val="left"/>
      <w:pPr>
        <w:ind w:left="3945" w:hanging="360"/>
      </w:pPr>
      <w:rPr>
        <w:rFonts w:ascii="Courier New" w:hAnsi="Courier New"/>
      </w:rPr>
    </w:lvl>
    <w:lvl w:ilvl="5" w:tplc="04220005">
      <w:start w:val="1"/>
      <w:numFmt w:val="bullet"/>
      <w:lvlText w:val=""/>
      <w:lvlJc w:val="left"/>
      <w:pPr>
        <w:ind w:left="4665" w:hanging="360"/>
      </w:pPr>
      <w:rPr>
        <w:rFonts w:ascii="Wingdings" w:hAnsi="Wingdings"/>
      </w:rPr>
    </w:lvl>
    <w:lvl w:ilvl="6" w:tplc="04220001">
      <w:start w:val="1"/>
      <w:numFmt w:val="bullet"/>
      <w:lvlText w:val=""/>
      <w:lvlJc w:val="left"/>
      <w:pPr>
        <w:ind w:left="5385" w:hanging="360"/>
      </w:pPr>
      <w:rPr>
        <w:rFonts w:ascii="Symbol" w:hAnsi="Symbol"/>
      </w:rPr>
    </w:lvl>
    <w:lvl w:ilvl="7" w:tplc="04220003">
      <w:start w:val="1"/>
      <w:numFmt w:val="bullet"/>
      <w:lvlText w:val="o"/>
      <w:lvlJc w:val="left"/>
      <w:pPr>
        <w:ind w:left="6105" w:hanging="360"/>
      </w:pPr>
      <w:rPr>
        <w:rFonts w:ascii="Courier New" w:hAnsi="Courier New"/>
      </w:rPr>
    </w:lvl>
    <w:lvl w:ilvl="8" w:tplc="04220005">
      <w:start w:val="1"/>
      <w:numFmt w:val="bullet"/>
      <w:lvlText w:val=""/>
      <w:lvlJc w:val="left"/>
      <w:pPr>
        <w:ind w:left="6825" w:hanging="360"/>
      </w:pPr>
      <w:rPr>
        <w:rFonts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E8"/>
    <w:rsid w:val="001D1301"/>
    <w:rsid w:val="00384865"/>
    <w:rsid w:val="00A92C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0864"/>
  <w15:docId w15:val="{70E3DE62-D6A4-4038-AFAC-25B1F3D1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customStyle="1" w:styleId="rvps2">
    <w:name w:val="rvps2"/>
    <w:basedOn w:val="a"/>
    <w:pPr>
      <w:spacing w:before="100" w:beforeAutospacing="1" w:after="100" w:afterAutospacing="1"/>
    </w:pPr>
  </w:style>
  <w:style w:type="paragraph" w:styleId="a5">
    <w:name w:val="Balloon Text"/>
    <w:basedOn w:val="a"/>
    <w:link w:val="a6"/>
    <w:semiHidden/>
    <w:rPr>
      <w:rFonts w:ascii="Segoe UI" w:hAnsi="Segoe UI"/>
      <w:sz w:val="18"/>
      <w:szCs w:val="18"/>
    </w:rPr>
  </w:style>
  <w:style w:type="paragraph" w:styleId="a7">
    <w:name w:val="header"/>
    <w:basedOn w:val="a"/>
    <w:link w:val="a8"/>
    <w:pPr>
      <w:tabs>
        <w:tab w:val="center" w:pos="4819"/>
        <w:tab w:val="right" w:pos="9639"/>
      </w:tabs>
    </w:pPr>
  </w:style>
  <w:style w:type="paragraph" w:styleId="a9">
    <w:name w:val="footer"/>
    <w:basedOn w:val="a"/>
    <w:link w:val="aa"/>
    <w:pPr>
      <w:tabs>
        <w:tab w:val="center" w:pos="4819"/>
        <w:tab w:val="right" w:pos="9639"/>
      </w:tabs>
    </w:pPr>
  </w:style>
  <w:style w:type="paragraph" w:styleId="ab">
    <w:name w:val="annotation text"/>
    <w:basedOn w:val="a"/>
    <w:link w:val="ac"/>
    <w:semiHidden/>
    <w:rPr>
      <w:sz w:val="20"/>
      <w:szCs w:val="20"/>
    </w:rPr>
  </w:style>
  <w:style w:type="paragraph" w:styleId="ad">
    <w:name w:val="annotation subject"/>
    <w:basedOn w:val="ab"/>
    <w:next w:val="ab"/>
    <w:link w:val="ae"/>
    <w:semiHidden/>
    <w:rPr>
      <w:b/>
      <w:bCs/>
    </w:rPr>
  </w:style>
  <w:style w:type="paragraph" w:styleId="af">
    <w:name w:val="footnote text"/>
    <w:link w:val="af0"/>
    <w:semiHidden/>
    <w:pPr>
      <w:spacing w:after="0" w:line="240" w:lineRule="auto"/>
    </w:pPr>
    <w:rPr>
      <w:sz w:val="20"/>
      <w:szCs w:val="20"/>
    </w:rPr>
  </w:style>
  <w:style w:type="paragraph" w:styleId="af1">
    <w:name w:val="endnote text"/>
    <w:link w:val="af2"/>
    <w:semiHidden/>
    <w:pPr>
      <w:spacing w:after="0" w:line="240" w:lineRule="auto"/>
    </w:pPr>
    <w:rPr>
      <w:sz w:val="20"/>
      <w:szCs w:val="20"/>
    </w:rPr>
  </w:style>
  <w:style w:type="character" w:styleId="af3">
    <w:name w:val="line number"/>
    <w:basedOn w:val="a0"/>
    <w:semiHidden/>
  </w:style>
  <w:style w:type="character" w:styleId="af4">
    <w:name w:val="Hyperlink"/>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ий текст Знак1"/>
    <w:basedOn w:val="a0"/>
    <w:semiHidden/>
    <w:rPr>
      <w:rFonts w:ascii="Times New Roman" w:hAnsi="Times New Roman"/>
      <w:sz w:val="24"/>
      <w:szCs w:val="24"/>
      <w:lang w:val="ru-RU" w:eastAsia="ru-RU"/>
    </w:rPr>
  </w:style>
  <w:style w:type="character" w:customStyle="1" w:styleId="a6">
    <w:name w:val="Текст у виносці Знак"/>
    <w:basedOn w:val="a0"/>
    <w:link w:val="a5"/>
    <w:semiHidden/>
    <w:rPr>
      <w:rFonts w:ascii="Segoe UI" w:hAnsi="Segoe UI"/>
      <w:sz w:val="18"/>
      <w:szCs w:val="18"/>
      <w:lang w:val="ru-RU" w:eastAsia="ru-RU"/>
    </w:rPr>
  </w:style>
  <w:style w:type="character" w:customStyle="1" w:styleId="a8">
    <w:name w:val="Верхній колонтитул Знак"/>
    <w:basedOn w:val="a0"/>
    <w:link w:val="a7"/>
    <w:rPr>
      <w:rFonts w:ascii="Times New Roman" w:hAnsi="Times New Roman"/>
      <w:sz w:val="24"/>
      <w:szCs w:val="24"/>
      <w:lang w:val="ru-RU" w:eastAsia="ru-RU"/>
    </w:rPr>
  </w:style>
  <w:style w:type="character" w:customStyle="1" w:styleId="aa">
    <w:name w:val="Нижній колонтитул Знак"/>
    <w:basedOn w:val="a0"/>
    <w:link w:val="a9"/>
    <w:rPr>
      <w:rFonts w:ascii="Times New Roman" w:hAnsi="Times New Roman"/>
      <w:sz w:val="24"/>
      <w:szCs w:val="24"/>
      <w:lang w:val="ru-RU" w:eastAsia="ru-RU"/>
    </w:rPr>
  </w:style>
  <w:style w:type="character" w:styleId="af5">
    <w:name w:val="annotation reference"/>
    <w:basedOn w:val="a0"/>
    <w:semiHidden/>
    <w:rPr>
      <w:sz w:val="16"/>
      <w:szCs w:val="16"/>
    </w:rPr>
  </w:style>
  <w:style w:type="character" w:customStyle="1" w:styleId="ac">
    <w:name w:val="Текст примітки Знак"/>
    <w:basedOn w:val="a0"/>
    <w:link w:val="ab"/>
    <w:semiHidden/>
    <w:rPr>
      <w:rFonts w:ascii="Times New Roman" w:hAnsi="Times New Roman"/>
      <w:sz w:val="20"/>
      <w:szCs w:val="20"/>
      <w:lang w:val="ru-RU" w:eastAsia="ru-RU"/>
    </w:rPr>
  </w:style>
  <w:style w:type="character" w:customStyle="1" w:styleId="ae">
    <w:name w:val="Тема примітки Знак"/>
    <w:basedOn w:val="ac"/>
    <w:link w:val="ad"/>
    <w:semiHidden/>
    <w:rPr>
      <w:rFonts w:ascii="Times New Roman" w:hAnsi="Times New Roman"/>
      <w:b/>
      <w:bCs/>
      <w:sz w:val="20"/>
      <w:szCs w:val="20"/>
      <w:lang w:val="ru-RU" w:eastAsia="ru-RU"/>
    </w:rPr>
  </w:style>
  <w:style w:type="character" w:styleId="af6">
    <w:name w:val="footnote reference"/>
    <w:semiHidden/>
    <w:rPr>
      <w:vertAlign w:val="superscript"/>
    </w:rPr>
  </w:style>
  <w:style w:type="character" w:customStyle="1" w:styleId="af0">
    <w:name w:val="Текст виноски Знак"/>
    <w:link w:val="af"/>
    <w:semiHidden/>
    <w:rPr>
      <w:sz w:val="20"/>
      <w:szCs w:val="20"/>
    </w:rPr>
  </w:style>
  <w:style w:type="character" w:styleId="af7">
    <w:name w:val="endnote reference"/>
    <w:semiHidden/>
    <w:rPr>
      <w:vertAlign w:val="superscript"/>
    </w:rPr>
  </w:style>
  <w:style w:type="character" w:customStyle="1" w:styleId="af2">
    <w:name w:val="Текст кінцевої виноски Знак"/>
    <w:link w:val="af1"/>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AA651-85D2-40B5-B8C2-2AD54B3EEAC6}">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3033</Words>
  <Characters>1730</Characters>
  <Application>Microsoft Office Word</Application>
  <DocSecurity>0</DocSecurity>
  <Lines>14</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d03-shylga</cp:lastModifiedBy>
  <cp:revision>3</cp:revision>
  <cp:lastPrinted>2025-04-07T11:54:00Z</cp:lastPrinted>
  <dcterms:created xsi:type="dcterms:W3CDTF">2025-04-15T08:17:00Z</dcterms:created>
  <dcterms:modified xsi:type="dcterms:W3CDTF">2025-04-15T08:37:00Z</dcterms:modified>
</cp:coreProperties>
</file>