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C86" w:rsidRPr="003727EF" w:rsidRDefault="00955C86" w:rsidP="00955C8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727EF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86" w:rsidRPr="003727EF" w:rsidRDefault="00955C86" w:rsidP="00955C8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727EF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955C86" w:rsidRPr="003727EF" w:rsidRDefault="00955C86" w:rsidP="0095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86" w:rsidRPr="003727EF" w:rsidRDefault="00955C86" w:rsidP="0095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86" w:rsidRPr="00603DB3" w:rsidRDefault="00955C86" w:rsidP="00955C8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5C86" w:rsidRPr="00603DB3" w:rsidRDefault="00955C86" w:rsidP="00955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DB3">
        <w:rPr>
          <w:rFonts w:ascii="Times New Roman" w:hAnsi="Times New Roman" w:cs="Times New Roman"/>
          <w:sz w:val="24"/>
          <w:szCs w:val="24"/>
        </w:rPr>
        <w:t>Перелік</w:t>
      </w:r>
      <w:r w:rsidRPr="00603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86" w:rsidRPr="00603DB3" w:rsidRDefault="00955C86" w:rsidP="00955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DB3">
        <w:rPr>
          <w:rFonts w:ascii="Times New Roman" w:hAnsi="Times New Roman" w:cs="Times New Roman"/>
          <w:color w:val="000000"/>
          <w:sz w:val="24"/>
          <w:szCs w:val="24"/>
        </w:rPr>
        <w:t>матеріальн</w:t>
      </w:r>
      <w:r w:rsidRPr="00603DB3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603DB3">
        <w:rPr>
          <w:rFonts w:ascii="Times New Roman" w:hAnsi="Times New Roman" w:cs="Times New Roman"/>
          <w:color w:val="000000"/>
          <w:sz w:val="24"/>
          <w:szCs w:val="24"/>
        </w:rPr>
        <w:t xml:space="preserve"> цінност</w:t>
      </w:r>
      <w:r w:rsidRPr="00603DB3">
        <w:rPr>
          <w:rFonts w:ascii="Times New Roman" w:hAnsi="Times New Roman" w:cs="Times New Roman"/>
          <w:color w:val="000000"/>
          <w:sz w:val="24"/>
          <w:szCs w:val="24"/>
        </w:rPr>
        <w:t>ей, що п</w:t>
      </w:r>
      <w:r w:rsidRPr="00603DB3">
        <w:rPr>
          <w:rFonts w:ascii="Times New Roman" w:hAnsi="Times New Roman" w:cs="Times New Roman"/>
          <w:color w:val="000000"/>
          <w:sz w:val="24"/>
          <w:szCs w:val="24"/>
        </w:rPr>
        <w:t>ереда</w:t>
      </w:r>
      <w:r w:rsidRPr="00603DB3">
        <w:rPr>
          <w:rFonts w:ascii="Times New Roman" w:hAnsi="Times New Roman" w:cs="Times New Roman"/>
          <w:color w:val="000000"/>
          <w:sz w:val="24"/>
          <w:szCs w:val="24"/>
        </w:rPr>
        <w:t>ється</w:t>
      </w:r>
      <w:r w:rsidRPr="00603DB3">
        <w:rPr>
          <w:rFonts w:ascii="Times New Roman" w:hAnsi="Times New Roman" w:cs="Times New Roman"/>
          <w:color w:val="000000"/>
          <w:sz w:val="24"/>
          <w:szCs w:val="24"/>
        </w:rPr>
        <w:t xml:space="preserve"> безоплатно з балансу комунального некомерційного підприємства «Тернопільська комунальна міська лікарня №2» на баланс комунальному некомерційному підприємству «Центр екстреної медичної допомоги та медицини катастроф» Тернопільської обласної ради </w:t>
      </w:r>
      <w:r w:rsidRPr="00603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86" w:rsidRPr="00603DB3" w:rsidRDefault="00955C86" w:rsidP="00955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45"/>
        <w:gridCol w:w="4207"/>
        <w:gridCol w:w="1092"/>
        <w:gridCol w:w="1177"/>
        <w:gridCol w:w="1236"/>
        <w:gridCol w:w="1236"/>
      </w:tblGrid>
      <w:tr w:rsidR="00603DB3" w:rsidRPr="00603DB3" w:rsidTr="00603DB3">
        <w:trPr>
          <w:trHeight w:val="6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</w:t>
            </w: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иниці</w:t>
            </w: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вим</w:t>
            </w: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іру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Первісна </w:t>
            </w: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артість</w:t>
            </w: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грн.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Знос</w:t>
            </w: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</w:tc>
      </w:tr>
      <w:tr w:rsidR="00603DB3" w:rsidRPr="00603DB3" w:rsidTr="00603DB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 для трахеотомії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Life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form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Simulation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12083,43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 підліток для серцево-легеневої реанімації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Little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Junior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QCPR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6766,57</w:t>
            </w:r>
          </w:p>
        </w:tc>
      </w:tr>
      <w:tr w:rsidR="00603DB3" w:rsidRPr="00603DB3" w:rsidTr="00603DB3">
        <w:trPr>
          <w:trHeight w:val="31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Манекен рука для ін'єкцій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7975,00</w:t>
            </w:r>
          </w:p>
        </w:tc>
      </w:tr>
      <w:tr w:rsidR="00603DB3" w:rsidRPr="00603DB3" w:rsidTr="00603DB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Манекен темношкірий розкладний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36250,00</w:t>
            </w:r>
          </w:p>
        </w:tc>
      </w:tr>
      <w:tr w:rsidR="00603DB3" w:rsidRPr="00603DB3" w:rsidTr="00603DB3">
        <w:trPr>
          <w:trHeight w:val="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інтубації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езофагогастроскопії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136000,00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32866,57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серцево-легеневої реанімації QCPR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Classroom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світлий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серцево-легеневої реанімації QCPR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Classroom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світлий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серцево-легеневої реанімації QCPR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Classroom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світлий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серцево-легеневої реанімації QCPR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Classroom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світлий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серцево-легеневої реанімації QCPR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Classroom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темний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серцево-легеневої реанімації QCPR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Classroom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темний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серцево-легеневої реанімації QCPR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Classroom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темний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серцево-легеневої реанімації QCPR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Classroom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темний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Манекени для серцево-легеневої реанімації QCPR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Classroom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темний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8458,43</w:t>
            </w:r>
          </w:p>
        </w:tc>
      </w:tr>
      <w:tr w:rsidR="00603DB3" w:rsidRPr="00603DB3" w:rsidTr="00603D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03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Манекен </w:t>
            </w:r>
            <w:proofErr w:type="spellStart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симуляційний</w:t>
            </w:r>
            <w:proofErr w:type="spellEnd"/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серцево-легеневої патології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12083,43</w:t>
            </w:r>
          </w:p>
        </w:tc>
      </w:tr>
      <w:tr w:rsidR="00603DB3" w:rsidRPr="00603DB3" w:rsidTr="00603DB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B3" w:rsidRPr="00603DB3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DB3" w:rsidRPr="00955C86" w:rsidRDefault="00603DB3" w:rsidP="0095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762000,00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DB3" w:rsidRPr="00955C86" w:rsidRDefault="00603DB3" w:rsidP="0060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5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184150,87</w:t>
            </w:r>
          </w:p>
        </w:tc>
      </w:tr>
    </w:tbl>
    <w:p w:rsidR="00955C86" w:rsidRPr="00603DB3" w:rsidRDefault="00955C86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55C86" w:rsidRPr="003727EF" w:rsidRDefault="00955C86" w:rsidP="0095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7EF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3727EF">
        <w:rPr>
          <w:rFonts w:ascii="Times New Roman" w:hAnsi="Times New Roman" w:cs="Times New Roman"/>
          <w:sz w:val="24"/>
          <w:szCs w:val="24"/>
        </w:rPr>
        <w:tab/>
      </w:r>
      <w:r w:rsidRPr="003727EF">
        <w:rPr>
          <w:rFonts w:ascii="Times New Roman" w:hAnsi="Times New Roman" w:cs="Times New Roman"/>
          <w:sz w:val="24"/>
          <w:szCs w:val="24"/>
        </w:rPr>
        <w:tab/>
      </w:r>
      <w:r w:rsidRPr="003727EF">
        <w:rPr>
          <w:rFonts w:ascii="Times New Roman" w:hAnsi="Times New Roman" w:cs="Times New Roman"/>
          <w:sz w:val="24"/>
          <w:szCs w:val="24"/>
        </w:rPr>
        <w:tab/>
      </w:r>
      <w:r w:rsidRPr="003727EF">
        <w:rPr>
          <w:rFonts w:ascii="Times New Roman" w:hAnsi="Times New Roman" w:cs="Times New Roman"/>
          <w:sz w:val="24"/>
          <w:szCs w:val="24"/>
        </w:rPr>
        <w:tab/>
      </w:r>
      <w:r w:rsidRPr="003727EF">
        <w:rPr>
          <w:rFonts w:ascii="Times New Roman" w:hAnsi="Times New Roman" w:cs="Times New Roman"/>
          <w:sz w:val="24"/>
          <w:szCs w:val="24"/>
        </w:rPr>
        <w:tab/>
      </w:r>
      <w:r w:rsidRPr="003727EF">
        <w:rPr>
          <w:rFonts w:ascii="Times New Roman" w:hAnsi="Times New Roman" w:cs="Times New Roman"/>
          <w:sz w:val="24"/>
          <w:szCs w:val="24"/>
        </w:rPr>
        <w:tab/>
      </w:r>
      <w:r w:rsidRPr="003727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27EF">
        <w:rPr>
          <w:rFonts w:ascii="Times New Roman" w:hAnsi="Times New Roman" w:cs="Times New Roman"/>
          <w:sz w:val="24"/>
          <w:szCs w:val="24"/>
        </w:rPr>
        <w:t>Сергій НАДАЛ</w:t>
      </w:r>
    </w:p>
    <w:p w:rsidR="00955C86" w:rsidRDefault="00955C86"/>
    <w:sectPr w:rsidR="00955C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86"/>
    <w:rsid w:val="00603DB3"/>
    <w:rsid w:val="00955C86"/>
    <w:rsid w:val="00F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A29E"/>
  <w15:chartTrackingRefBased/>
  <w15:docId w15:val="{A9DA3B1E-DEDE-408A-AC2D-1600B7E5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2025-05-20T07:48:00Z</dcterms:created>
  <dcterms:modified xsi:type="dcterms:W3CDTF">2025-05-20T08:05:00Z</dcterms:modified>
</cp:coreProperties>
</file>