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53D74" w14:textId="77777777" w:rsidR="007D56E3" w:rsidRDefault="00000000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6CD36008" w14:textId="77777777" w:rsidR="007D56E3" w:rsidRDefault="00000000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14:paraId="04180B65" w14:textId="77777777" w:rsidR="007D56E3" w:rsidRDefault="007D56E3">
      <w:pPr>
        <w:pStyle w:val="a3"/>
        <w:ind w:left="1620" w:hanging="912"/>
        <w:jc w:val="center"/>
        <w:rPr>
          <w:sz w:val="24"/>
        </w:rPr>
      </w:pPr>
    </w:p>
    <w:p w14:paraId="2979D82A" w14:textId="77777777" w:rsidR="007D56E3" w:rsidRDefault="00000000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14:paraId="42669F1F" w14:textId="77777777" w:rsidR="007D56E3" w:rsidRDefault="00000000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органу опіки та піклування щодо доцільності позбавлення </w:t>
      </w:r>
    </w:p>
    <w:p w14:paraId="75F33642" w14:textId="1FC77639" w:rsidR="007D56E3" w:rsidRDefault="00000000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батьківських прав </w:t>
      </w:r>
      <w:r w:rsidR="00451C02">
        <w:rPr>
          <w:szCs w:val="28"/>
        </w:rPr>
        <w:t>…</w:t>
      </w:r>
      <w:r>
        <w:rPr>
          <w:szCs w:val="28"/>
        </w:rPr>
        <w:t xml:space="preserve"> стосовно малолітньої </w:t>
      </w:r>
    </w:p>
    <w:p w14:paraId="0E75858E" w14:textId="17B07006" w:rsidR="007D56E3" w:rsidRDefault="00000000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дитини </w:t>
      </w:r>
      <w:r w:rsidR="00451C02">
        <w:rPr>
          <w:szCs w:val="28"/>
        </w:rPr>
        <w:t>…</w:t>
      </w:r>
      <w:r>
        <w:rPr>
          <w:szCs w:val="28"/>
        </w:rPr>
        <w:t>, 28.04.2019 року народження</w:t>
      </w:r>
    </w:p>
    <w:p w14:paraId="4D914A90" w14:textId="77777777" w:rsidR="007D56E3" w:rsidRDefault="007D56E3">
      <w:pPr>
        <w:pStyle w:val="a3"/>
        <w:tabs>
          <w:tab w:val="left" w:pos="2115"/>
        </w:tabs>
        <w:ind w:right="-2"/>
        <w:jc w:val="center"/>
        <w:rPr>
          <w:szCs w:val="28"/>
        </w:rPr>
      </w:pPr>
    </w:p>
    <w:p w14:paraId="59E65612" w14:textId="4D46EFDC" w:rsidR="007D56E3" w:rsidRDefault="00000000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>Органом опіки та піклування розглянуто позовну заяву та матеріали цивільної справи № </w:t>
      </w:r>
      <w:r>
        <w:rPr>
          <w:szCs w:val="28"/>
          <w:lang w:eastAsia="en-GB"/>
        </w:rPr>
        <w:t xml:space="preserve">604/1542/24, які надійшли із Підволочиського районного суду Тернопільської області, за позовом </w:t>
      </w:r>
      <w:r w:rsidR="00451C02">
        <w:rPr>
          <w:szCs w:val="28"/>
          <w:lang w:eastAsia="en-GB"/>
        </w:rPr>
        <w:t>…</w:t>
      </w:r>
      <w:r>
        <w:rPr>
          <w:szCs w:val="28"/>
          <w:lang w:eastAsia="en-GB"/>
        </w:rPr>
        <w:t xml:space="preserve"> до </w:t>
      </w:r>
      <w:r w:rsidR="00451C02">
        <w:rPr>
          <w:szCs w:val="28"/>
          <w:lang w:eastAsia="en-GB"/>
        </w:rPr>
        <w:t>…</w:t>
      </w:r>
      <w:r>
        <w:rPr>
          <w:szCs w:val="28"/>
          <w:lang w:eastAsia="en-GB"/>
        </w:rPr>
        <w:t xml:space="preserve">, треті особи, які не заявляють самостійних вимог щодо предмета спору Служба у справах дітей Скалатської міської ради, Управління сім’ї, молодіжної політики та захисту дітей Тернопільської міської ради, про позбавлення батьківських прав </w:t>
      </w:r>
      <w:r w:rsidR="00451C02">
        <w:rPr>
          <w:szCs w:val="28"/>
          <w:lang w:eastAsia="en-GB"/>
        </w:rPr>
        <w:t>…</w:t>
      </w:r>
      <w:r>
        <w:rPr>
          <w:szCs w:val="28"/>
          <w:lang w:eastAsia="en-GB"/>
        </w:rPr>
        <w:t xml:space="preserve"> стосовно малолітньої дитини </w:t>
      </w:r>
      <w:r w:rsidR="00451C02">
        <w:rPr>
          <w:szCs w:val="28"/>
          <w:lang w:eastAsia="en-GB"/>
        </w:rPr>
        <w:t>…</w:t>
      </w:r>
      <w:r>
        <w:rPr>
          <w:szCs w:val="28"/>
          <w:lang w:eastAsia="en-GB"/>
        </w:rPr>
        <w:t>, 28.04.2019</w:t>
      </w:r>
      <w:r>
        <w:rPr>
          <w:szCs w:val="28"/>
        </w:rPr>
        <w:t> року народження.</w:t>
      </w:r>
    </w:p>
    <w:p w14:paraId="7480CF9F" w14:textId="310642BD" w:rsidR="007D56E3" w:rsidRDefault="00000000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Мати дитини, </w:t>
      </w:r>
      <w:r w:rsidR="00451C02">
        <w:rPr>
          <w:szCs w:val="28"/>
          <w:lang w:eastAsia="en-GB"/>
        </w:rPr>
        <w:t>…</w:t>
      </w:r>
      <w:r>
        <w:rPr>
          <w:szCs w:val="28"/>
        </w:rPr>
        <w:t xml:space="preserve">, на засіданні комісії з питань захисту прав дитини повідомила, що батько не бере участі у вихованні та матеріальному забезпеченні дитини майже від народження. Син не пам’ятає батька. Вказує, що вона самостійно несе усі витрати та турботи про дитину. Батько не піклується про фізичний і духовний розвиток сина, не цікавиться його здоров’ям та навчанням, не спілкується із ним, не вітає його з днем народження, не дарує подарунків, не виявляє інтересу до його життя та внутрішнього світу. </w:t>
      </w:r>
    </w:p>
    <w:p w14:paraId="0CA9F3DC" w14:textId="18E18613" w:rsidR="007D56E3" w:rsidRDefault="00000000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Батько дитини, </w:t>
      </w:r>
      <w:r w:rsidR="00451C02">
        <w:rPr>
          <w:szCs w:val="28"/>
          <w:lang w:eastAsia="en-GB"/>
        </w:rPr>
        <w:t>…</w:t>
      </w:r>
      <w:r>
        <w:rPr>
          <w:szCs w:val="28"/>
        </w:rPr>
        <w:t xml:space="preserve">, на засідання комісії не з’явився, про час, дату та місце проведення засідання повідомлявся у встановленому порядку, про причини своєї відсутності не повідомив. 13.03.2025 на адресу </w:t>
      </w:r>
      <w:r>
        <w:rPr>
          <w:szCs w:val="28"/>
          <w:lang w:eastAsia="en-GB"/>
        </w:rPr>
        <w:t xml:space="preserve">Підволочиського районного суду Тернопільської області надійшла заява </w:t>
      </w:r>
      <w:r w:rsidR="00451C02">
        <w:rPr>
          <w:szCs w:val="28"/>
          <w:lang w:eastAsia="en-GB"/>
        </w:rPr>
        <w:t>…</w:t>
      </w:r>
      <w:r>
        <w:rPr>
          <w:szCs w:val="28"/>
          <w:lang w:eastAsia="en-GB"/>
        </w:rPr>
        <w:t xml:space="preserve"> від 14.02.2025, у якій останній вказує, що щодо позовних вимог не заперечує, адже дитиною він не займається і наміру бути її батьком не має. Тому не заперечує щодо позбавлення його батьківських прав щодо </w:t>
      </w:r>
      <w:r w:rsidR="00451C02">
        <w:rPr>
          <w:szCs w:val="28"/>
          <w:lang w:eastAsia="en-GB"/>
        </w:rPr>
        <w:t>…</w:t>
      </w:r>
      <w:r>
        <w:rPr>
          <w:szCs w:val="28"/>
          <w:lang w:eastAsia="en-GB"/>
        </w:rPr>
        <w:t xml:space="preserve">, 28.04.2019 року народження. </w:t>
      </w:r>
    </w:p>
    <w:p w14:paraId="6EFD0461" w14:textId="31D20551" w:rsidR="007D56E3" w:rsidRDefault="00000000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Встановлено, що 28.04.2019 народився </w:t>
      </w:r>
      <w:r w:rsidR="00451C02">
        <w:rPr>
          <w:szCs w:val="28"/>
        </w:rPr>
        <w:t>…</w:t>
      </w:r>
      <w:r>
        <w:rPr>
          <w:szCs w:val="28"/>
        </w:rPr>
        <w:t xml:space="preserve">, батьками якого є </w:t>
      </w:r>
      <w:r w:rsidR="00451C02">
        <w:rPr>
          <w:szCs w:val="28"/>
          <w:lang w:eastAsia="en-GB"/>
        </w:rPr>
        <w:t>…</w:t>
      </w:r>
      <w:r>
        <w:rPr>
          <w:szCs w:val="28"/>
          <w:lang w:eastAsia="en-GB"/>
        </w:rPr>
        <w:t xml:space="preserve"> та </w:t>
      </w:r>
      <w:r w:rsidR="00451C02">
        <w:rPr>
          <w:szCs w:val="28"/>
          <w:lang w:eastAsia="en-GB"/>
        </w:rPr>
        <w:t>…</w:t>
      </w:r>
      <w:r>
        <w:rPr>
          <w:szCs w:val="28"/>
        </w:rPr>
        <w:t>, що підтверджується свідоцтвом про народження серії І-ИД № 305468, виданим 02.05.2019 Виконкомом Складської міської ради Підволочиського району Тернопільської області.</w:t>
      </w:r>
    </w:p>
    <w:p w14:paraId="7B9DE5AF" w14:textId="77777777" w:rsidR="007D56E3" w:rsidRDefault="00000000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Рішенням </w:t>
      </w:r>
      <w:r>
        <w:rPr>
          <w:szCs w:val="28"/>
          <w:lang w:eastAsia="en-GB"/>
        </w:rPr>
        <w:t xml:space="preserve">Підволочиського </w:t>
      </w:r>
      <w:r>
        <w:rPr>
          <w:szCs w:val="28"/>
        </w:rPr>
        <w:t xml:space="preserve">районного суду Тернопільської області                 від 26.11.2024 у справі № 604/1224/24 шлюб між батьками дитини розірвано. </w:t>
      </w:r>
    </w:p>
    <w:p w14:paraId="738172DE" w14:textId="2D67DB45" w:rsidR="007D56E3" w:rsidRDefault="00000000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Відповідно до довідки ДП «Наш дім 3» ПП «Наш дім» від 11.12.2024             № 1026, </w:t>
      </w:r>
      <w:r w:rsidR="00451C02">
        <w:rPr>
          <w:szCs w:val="28"/>
        </w:rPr>
        <w:t>…</w:t>
      </w:r>
      <w:r>
        <w:rPr>
          <w:szCs w:val="28"/>
        </w:rPr>
        <w:t xml:space="preserve">, 22.04.2000 року народження, та її син </w:t>
      </w:r>
      <w:r w:rsidR="00451C02">
        <w:rPr>
          <w:szCs w:val="28"/>
        </w:rPr>
        <w:t>…</w:t>
      </w:r>
      <w:r>
        <w:rPr>
          <w:szCs w:val="28"/>
        </w:rPr>
        <w:t xml:space="preserve">, 02.05.2019 року народження, проживають без реєстрації за адресою: вул. </w:t>
      </w:r>
      <w:r w:rsidR="00451C02">
        <w:rPr>
          <w:szCs w:val="28"/>
        </w:rPr>
        <w:t>…</w:t>
      </w:r>
      <w:r>
        <w:rPr>
          <w:szCs w:val="28"/>
        </w:rPr>
        <w:t xml:space="preserve">, м. Тернопіль. Вказане також підтверджується актом обстеження житлових умов ДП «Наш дім 3» ПП «Наш дім» від 11.12.2024 № 1026. </w:t>
      </w:r>
    </w:p>
    <w:p w14:paraId="48209813" w14:textId="69357234" w:rsidR="007D56E3" w:rsidRDefault="00000000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lastRenderedPageBreak/>
        <w:t xml:space="preserve">Згідно з довідкою Тернопільського закладу дошкільної освіти (ясла-садок) № 36 від 19.09.2024 № 21, син </w:t>
      </w:r>
      <w:r w:rsidR="00451C02">
        <w:rPr>
          <w:szCs w:val="28"/>
        </w:rPr>
        <w:t>…</w:t>
      </w:r>
      <w:r>
        <w:rPr>
          <w:szCs w:val="28"/>
        </w:rPr>
        <w:t xml:space="preserve"> – </w:t>
      </w:r>
      <w:r w:rsidR="00451C02">
        <w:rPr>
          <w:szCs w:val="28"/>
        </w:rPr>
        <w:t>…</w:t>
      </w:r>
      <w:r>
        <w:rPr>
          <w:szCs w:val="28"/>
        </w:rPr>
        <w:t xml:space="preserve"> відвідує старшу групу № 1 дошкільного закладу з вересня 2024 року. </w:t>
      </w:r>
    </w:p>
    <w:p w14:paraId="2576DA42" w14:textId="0C203E23" w:rsidR="007D56E3" w:rsidRDefault="00000000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У декларації про вибір лікаря </w:t>
      </w:r>
      <w:r w:rsidR="00451C02">
        <w:rPr>
          <w:szCs w:val="28"/>
        </w:rPr>
        <w:t>…</w:t>
      </w:r>
      <w:r>
        <w:rPr>
          <w:szCs w:val="28"/>
        </w:rPr>
        <w:t xml:space="preserve">, 28.04.2019 року народження, законним представником дитини вказана </w:t>
      </w:r>
      <w:r w:rsidR="00451C02">
        <w:rPr>
          <w:szCs w:val="28"/>
        </w:rPr>
        <w:t>…</w:t>
      </w:r>
      <w:r>
        <w:rPr>
          <w:szCs w:val="28"/>
        </w:rPr>
        <w:t xml:space="preserve">. Дата укладення декларації 28.05.2019. </w:t>
      </w:r>
    </w:p>
    <w:p w14:paraId="5B9FE925" w14:textId="2E4F04D0" w:rsidR="007D56E3" w:rsidRDefault="00000000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Як вбачається з довідки Некомерційного підприємства «Скалатський медичний центр» від 10.12.2024, </w:t>
      </w:r>
      <w:r w:rsidR="00451C02">
        <w:rPr>
          <w:szCs w:val="28"/>
        </w:rPr>
        <w:t>…</w:t>
      </w:r>
      <w:r>
        <w:rPr>
          <w:szCs w:val="28"/>
        </w:rPr>
        <w:t xml:space="preserve">, 28.04.2019 року народження, зареєстрований до сімейного лікаря </w:t>
      </w:r>
      <w:r w:rsidR="00451C02">
        <w:rPr>
          <w:szCs w:val="28"/>
        </w:rPr>
        <w:t>…</w:t>
      </w:r>
      <w:r>
        <w:rPr>
          <w:szCs w:val="28"/>
        </w:rPr>
        <w:t xml:space="preserve"> </w:t>
      </w:r>
    </w:p>
    <w:p w14:paraId="20C0221C" w14:textId="77777777" w:rsidR="007D56E3" w:rsidRDefault="0000000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05E954B5" w14:textId="32F68394" w:rsidR="007D56E3" w:rsidRDefault="00000000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дитини, керуючись ч. 5       ст. 19, п. 2 ч. 1 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опіки та піклування вважає за доцільне позбавити батьківських прав </w:t>
      </w:r>
      <w:r w:rsidR="00451C02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451C02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>, 28.04.2019 року народження</w:t>
      </w:r>
      <w:r>
        <w:rPr>
          <w:sz w:val="28"/>
          <w:szCs w:val="28"/>
          <w:lang w:val="uk-UA"/>
        </w:rPr>
        <w:t>.</w:t>
      </w:r>
    </w:p>
    <w:p w14:paraId="636350A2" w14:textId="77777777" w:rsidR="007D56E3" w:rsidRDefault="007D56E3">
      <w:pPr>
        <w:rPr>
          <w:sz w:val="28"/>
          <w:szCs w:val="28"/>
          <w:lang w:val="uk-UA"/>
        </w:rPr>
      </w:pPr>
    </w:p>
    <w:p w14:paraId="74194F7C" w14:textId="77777777" w:rsidR="007D56E3" w:rsidRDefault="007D56E3">
      <w:pPr>
        <w:rPr>
          <w:sz w:val="28"/>
          <w:szCs w:val="28"/>
          <w:lang w:val="uk-UA"/>
        </w:rPr>
      </w:pPr>
    </w:p>
    <w:p w14:paraId="0A0B32D3" w14:textId="77777777" w:rsidR="007D56E3" w:rsidRDefault="000000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7D56E3">
      <w:headerReference w:type="default" r:id="rId8"/>
      <w:pgSz w:w="11906" w:h="16838"/>
      <w:pgMar w:top="1021" w:right="737" w:bottom="2155" w:left="1531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45081" w14:textId="77777777" w:rsidR="00152A0E" w:rsidRDefault="00152A0E"/>
  </w:endnote>
  <w:endnote w:type="continuationSeparator" w:id="0">
    <w:p w14:paraId="3D0E2CCC" w14:textId="77777777" w:rsidR="00152A0E" w:rsidRDefault="0015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941A8" w14:textId="77777777" w:rsidR="00152A0E" w:rsidRDefault="00152A0E"/>
  </w:footnote>
  <w:footnote w:type="continuationSeparator" w:id="0">
    <w:p w14:paraId="7CC7D4FD" w14:textId="77777777" w:rsidR="00152A0E" w:rsidRDefault="0015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C1EE" w14:textId="77777777" w:rsidR="007D56E3" w:rsidRDefault="000000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A5180F3E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 w16cid:durableId="973367218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6E3"/>
    <w:rsid w:val="00152A0E"/>
    <w:rsid w:val="00451C02"/>
    <w:rsid w:val="007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7C4D"/>
  <w15:docId w15:val="{183E2B25-9F67-4351-89CA-330E8A2F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styleId="a7">
    <w:name w:val="head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pPr>
      <w:tabs>
        <w:tab w:val="center" w:pos="4819"/>
        <w:tab w:val="right" w:pos="9639"/>
      </w:tabs>
    </w:pPr>
  </w:style>
  <w:style w:type="paragraph" w:styleId="ab">
    <w:name w:val="annotation text"/>
    <w:basedOn w:val="a"/>
    <w:link w:val="ac"/>
    <w:semiHidden/>
    <w:rPr>
      <w:sz w:val="20"/>
      <w:szCs w:val="20"/>
    </w:rPr>
  </w:style>
  <w:style w:type="paragraph" w:styleId="ad">
    <w:name w:val="annotation subject"/>
    <w:basedOn w:val="ab"/>
    <w:next w:val="ab"/>
    <w:link w:val="ae"/>
    <w:semiHidden/>
    <w:rPr>
      <w:b/>
      <w:bCs/>
    </w:rPr>
  </w:style>
  <w:style w:type="paragraph" w:styleId="af">
    <w:name w:val="footnote text"/>
    <w:link w:val="af0"/>
    <w:semiHidden/>
    <w:pPr>
      <w:spacing w:after="0" w:line="240" w:lineRule="auto"/>
    </w:pPr>
    <w:rPr>
      <w:sz w:val="20"/>
      <w:szCs w:val="20"/>
    </w:rPr>
  </w:style>
  <w:style w:type="paragraph" w:styleId="af1">
    <w:name w:val="endnote text"/>
    <w:link w:val="af2"/>
    <w:semiHidden/>
    <w:pPr>
      <w:spacing w:after="0" w:line="240" w:lineRule="auto"/>
    </w:pPr>
    <w:rPr>
      <w:sz w:val="20"/>
      <w:szCs w:val="20"/>
    </w:rPr>
  </w:style>
  <w:style w:type="character" w:styleId="af3">
    <w:name w:val="line number"/>
    <w:basedOn w:val="a0"/>
    <w:semiHidden/>
  </w:style>
  <w:style w:type="character" w:styleId="af4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character" w:customStyle="1" w:styleId="a8">
    <w:name w:val="Верхній колонтитул Знак"/>
    <w:basedOn w:val="a0"/>
    <w:link w:val="a7"/>
    <w:rPr>
      <w:rFonts w:ascii="Times New Roman" w:hAnsi="Times New Roman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rPr>
      <w:rFonts w:ascii="Times New Roman" w:hAnsi="Times New Roman"/>
      <w:sz w:val="24"/>
      <w:szCs w:val="24"/>
      <w:lang w:val="ru-RU" w:eastAsia="ru-RU"/>
    </w:rPr>
  </w:style>
  <w:style w:type="character" w:styleId="af5">
    <w:name w:val="annotation reference"/>
    <w:basedOn w:val="a0"/>
    <w:semiHidden/>
    <w:rPr>
      <w:sz w:val="16"/>
      <w:szCs w:val="16"/>
    </w:rPr>
  </w:style>
  <w:style w:type="character" w:customStyle="1" w:styleId="ac">
    <w:name w:val="Текст примітки Знак"/>
    <w:basedOn w:val="a0"/>
    <w:link w:val="ab"/>
    <w:semiHidden/>
    <w:rPr>
      <w:rFonts w:ascii="Times New Roman" w:hAnsi="Times New Roman"/>
      <w:sz w:val="20"/>
      <w:szCs w:val="20"/>
      <w:lang w:val="ru-RU" w:eastAsia="ru-RU"/>
    </w:rPr>
  </w:style>
  <w:style w:type="character" w:customStyle="1" w:styleId="ae">
    <w:name w:val="Тема примітки Знак"/>
    <w:basedOn w:val="ac"/>
    <w:link w:val="ad"/>
    <w:semiHidden/>
    <w:rPr>
      <w:rFonts w:ascii="Times New Roman" w:hAnsi="Times New Roman"/>
      <w:b/>
      <w:bCs/>
      <w:sz w:val="20"/>
      <w:szCs w:val="20"/>
      <w:lang w:val="ru-RU" w:eastAsia="ru-RU"/>
    </w:rPr>
  </w:style>
  <w:style w:type="character" w:styleId="af6">
    <w:name w:val="footnote reference"/>
    <w:semiHidden/>
    <w:rPr>
      <w:vertAlign w:val="superscript"/>
    </w:rPr>
  </w:style>
  <w:style w:type="character" w:customStyle="1" w:styleId="af0">
    <w:name w:val="Текст виноски Знак"/>
    <w:link w:val="af"/>
    <w:semiHidden/>
    <w:rPr>
      <w:sz w:val="20"/>
      <w:szCs w:val="20"/>
    </w:rPr>
  </w:style>
  <w:style w:type="character" w:styleId="af7">
    <w:name w:val="endnote reference"/>
    <w:semiHidden/>
    <w:rPr>
      <w:vertAlign w:val="superscript"/>
    </w:rPr>
  </w:style>
  <w:style w:type="character" w:customStyle="1" w:styleId="af2">
    <w:name w:val="Текст кінцевої виноски Знак"/>
    <w:link w:val="af1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B950-9752-4B53-862A-76657934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3615</Characters>
  <Application>Microsoft Office Word</Application>
  <DocSecurity>0</DocSecurity>
  <Lines>30</Lines>
  <Paragraphs>8</Paragraphs>
  <ScaleCrop>false</ScaleCrop>
  <Company>Ternopil city counsil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D03-Gural</cp:lastModifiedBy>
  <cp:revision>1336</cp:revision>
  <cp:lastPrinted>2025-04-02T08:12:00Z</cp:lastPrinted>
  <dcterms:created xsi:type="dcterms:W3CDTF">2021-02-11T12:42:00Z</dcterms:created>
  <dcterms:modified xsi:type="dcterms:W3CDTF">2025-04-08T12:15:00Z</dcterms:modified>
</cp:coreProperties>
</file>