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Тернопіль,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CD7748" w:rsidRPr="00E74D8F" w:rsidRDefault="00F63A46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3A46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ідпорядкованими установами управління культури і мистецтв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</w:p>
    <w:p w:rsidR="007374C4" w:rsidRPr="00E16E2A" w:rsidRDefault="00FA2A08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BCD">
        <w:rPr>
          <w:rFonts w:ascii="Times New Roman" w:hAnsi="Times New Roman" w:cs="Times New Roman"/>
          <w:b/>
          <w:sz w:val="24"/>
          <w:szCs w:val="24"/>
          <w:lang w:val="uk-UA"/>
        </w:rPr>
        <w:t>10 – 17.04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ів, а саме:</w:t>
      </w:r>
    </w:p>
    <w:p w:rsidR="00532959" w:rsidRDefault="00532959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74C4" w:rsidRPr="00532959" w:rsidRDefault="007374C4" w:rsidP="00532959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242"/>
        <w:gridCol w:w="2552"/>
        <w:gridCol w:w="3118"/>
        <w:gridCol w:w="2659"/>
      </w:tblGrid>
      <w:tr w:rsidR="007374C4" w:rsidRPr="00D1008A" w:rsidTr="00D1008A">
        <w:tc>
          <w:tcPr>
            <w:tcW w:w="1242" w:type="dxa"/>
            <w:vAlign w:val="center"/>
          </w:tcPr>
          <w:p w:rsidR="007374C4" w:rsidRPr="00C16B7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7374C4" w:rsidRPr="00C16B7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118" w:type="dxa"/>
            <w:vAlign w:val="center"/>
          </w:tcPr>
          <w:p w:rsidR="007374C4" w:rsidRPr="00C16B7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опис</w:t>
            </w:r>
          </w:p>
        </w:tc>
        <w:tc>
          <w:tcPr>
            <w:tcW w:w="2659" w:type="dxa"/>
            <w:vAlign w:val="center"/>
          </w:tcPr>
          <w:p w:rsidR="007374C4" w:rsidRPr="00C16B7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532959" w:rsidRPr="00D1008A" w:rsidTr="00A30039">
        <w:tc>
          <w:tcPr>
            <w:tcW w:w="1242" w:type="dxa"/>
            <w:vAlign w:val="center"/>
          </w:tcPr>
          <w:p w:rsidR="00532959" w:rsidRPr="00C16B7B" w:rsidRDefault="003E1BCA" w:rsidP="00A67CA7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10.04.</w:t>
            </w:r>
            <w:r w:rsidR="00532959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25</w:t>
            </w:r>
          </w:p>
          <w:p w:rsidR="00532959" w:rsidRPr="00C16B7B" w:rsidRDefault="00532959" w:rsidP="00A67CA7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</w:p>
          <w:p w:rsidR="00532959" w:rsidRPr="00C16B7B" w:rsidRDefault="00532959" w:rsidP="00A67CA7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:rsidR="00532959" w:rsidRPr="00C16B7B" w:rsidRDefault="00532959" w:rsidP="00A67CA7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Європейський марафон-диспут «Люди з досвідом війни»</w:t>
            </w:r>
            <w:r w:rsidR="003E1BCA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3118" w:type="dxa"/>
            <w:vAlign w:val="center"/>
          </w:tcPr>
          <w:p w:rsidR="00532959" w:rsidRPr="00C16B7B" w:rsidRDefault="00532959" w:rsidP="00A67CA7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Як спілкуватися з військовими, лекцію провела</w:t>
            </w:r>
            <w:proofErr w:type="gramStart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 Н</w:t>
            </w:r>
            <w:proofErr w:type="gramEnd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адія Синьовська</w:t>
            </w:r>
          </w:p>
        </w:tc>
        <w:tc>
          <w:tcPr>
            <w:tcW w:w="2659" w:type="dxa"/>
          </w:tcPr>
          <w:p w:rsidR="00532959" w:rsidRPr="00C16B7B" w:rsidRDefault="00532959" w:rsidP="00A67CA7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Центральна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 xml:space="preserve"> дитяча бібліотека</w:t>
            </w:r>
          </w:p>
          <w:p w:rsidR="00532959" w:rsidRPr="00C16B7B" w:rsidRDefault="003E1BCA" w:rsidP="00A67CA7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вул. Миру, 4а</w:t>
            </w:r>
          </w:p>
          <w:p w:rsidR="00532959" w:rsidRPr="00C16B7B" w:rsidRDefault="003E1BCA" w:rsidP="00A67CA7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  <w:lang w:val="uk-UA"/>
              </w:rPr>
              <w:t>т</w:t>
            </w:r>
            <w:r w:rsidR="00532959" w:rsidRPr="00C16B7B">
              <w:rPr>
                <w:rFonts w:ascii="Times New Roman" w:hAnsi="Times New Roman"/>
                <w:sz w:val="24"/>
                <w:szCs w:val="28"/>
              </w:rPr>
              <w:t>ел.:(0352) 53-10-96</w:t>
            </w:r>
          </w:p>
        </w:tc>
      </w:tr>
      <w:tr w:rsidR="00532959" w:rsidRPr="00D1008A" w:rsidTr="00D1008A">
        <w:tc>
          <w:tcPr>
            <w:tcW w:w="1242" w:type="dxa"/>
          </w:tcPr>
          <w:p w:rsidR="00532959" w:rsidRPr="00C16B7B" w:rsidRDefault="00532959" w:rsidP="00A67CA7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10.04.25</w:t>
            </w:r>
          </w:p>
        </w:tc>
        <w:tc>
          <w:tcPr>
            <w:tcW w:w="2552" w:type="dxa"/>
          </w:tcPr>
          <w:p w:rsidR="00532959" w:rsidRPr="00C16B7B" w:rsidRDefault="00532959" w:rsidP="00A67CA7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Воркшоп: «Екологія в житті людей»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</w:tcPr>
          <w:p w:rsidR="00532959" w:rsidRPr="00C16B7B" w:rsidRDefault="00532959" w:rsidP="00A6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Користувачі дізнались про роль суспільства в функціонуванні сучасних екосистем планети, відповідальність за екологічні проблеми сьогодення і участь молоді в обранні стратегії виживання людства. </w:t>
            </w:r>
          </w:p>
        </w:tc>
        <w:tc>
          <w:tcPr>
            <w:tcW w:w="2659" w:type="dxa"/>
          </w:tcPr>
          <w:p w:rsidR="00532959" w:rsidRPr="00C16B7B" w:rsidRDefault="00532959" w:rsidP="00A67CA7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 №7 для дорослих</w:t>
            </w:r>
          </w:p>
          <w:p w:rsidR="00532959" w:rsidRPr="00C16B7B" w:rsidRDefault="003E1BCA" w:rsidP="00A67CA7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532959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Карпенка, 14 </w:t>
            </w:r>
          </w:p>
          <w:p w:rsidR="00532959" w:rsidRPr="00C16B7B" w:rsidRDefault="003E1BCA" w:rsidP="00A67CA7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</w:t>
            </w:r>
            <w:r w:rsidR="00532959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ел.: (0352) 53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532959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532959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532959" w:rsidRPr="00D1008A" w:rsidTr="00A30039">
        <w:tc>
          <w:tcPr>
            <w:tcW w:w="1242" w:type="dxa"/>
          </w:tcPr>
          <w:p w:rsidR="00532959" w:rsidRPr="00C16B7B" w:rsidRDefault="003E1BCA" w:rsidP="00A67CA7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32959" w:rsidRPr="00C16B7B" w:rsidRDefault="00532959" w:rsidP="00A67CA7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Народознавчі цікавинки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малюю писаночку»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532959" w:rsidRPr="00C16B7B" w:rsidRDefault="00532959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Великдень!</w:t>
            </w:r>
          </w:p>
          <w:p w:rsidR="00532959" w:rsidRPr="00C16B7B" w:rsidRDefault="00532959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ми з учнями 2-А класу школи "Ерудит" провели теплі народознавчі посиденьки "Я малюю писаночку".</w:t>
            </w:r>
          </w:p>
          <w:p w:rsidR="00532959" w:rsidRPr="00C16B7B" w:rsidRDefault="00532959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Дітки переглянули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ізнавальний мультик про Великдень, дізнались, що це за свято, які традиції з ним пов’язані та як його святкують в Україні.</w:t>
            </w:r>
          </w:p>
          <w:p w:rsidR="00532959" w:rsidRPr="00C16B7B" w:rsidRDefault="00532959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 цього розмальовували свої писаночки та створили яскраву великодню прикрасу.</w:t>
            </w:r>
          </w:p>
          <w:p w:rsidR="00532959" w:rsidRPr="00C16B7B" w:rsidRDefault="00532959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 цікаво, весело та по-домашньому тепло.</w:t>
            </w:r>
          </w:p>
        </w:tc>
        <w:tc>
          <w:tcPr>
            <w:tcW w:w="2659" w:type="dxa"/>
          </w:tcPr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 №3 для дітей</w:t>
            </w:r>
          </w:p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ульвар Данила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Галицького,16</w:t>
            </w:r>
          </w:p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959" w:rsidRPr="00D1008A" w:rsidTr="00D1008A">
        <w:tc>
          <w:tcPr>
            <w:tcW w:w="1242" w:type="dxa"/>
          </w:tcPr>
          <w:p w:rsidR="00532959" w:rsidRPr="00C16B7B" w:rsidRDefault="003E1BCA" w:rsidP="00A67CA7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32959" w:rsidRPr="00C16B7B" w:rsidRDefault="00532959" w:rsidP="00A67CA7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32959" w:rsidRPr="00C16B7B" w:rsidRDefault="00532959" w:rsidP="003E1BCA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Мистецький 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«Великодній сувені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532959" w:rsidRPr="00C16B7B" w:rsidRDefault="003E1BCA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майстер-класі панувала </w:t>
            </w:r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справжня весняна атмосфера!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художники з великим захопленням розфарбовували гіпсові писанки пальчиковими фарбами. Кожна робота – яскрава, неповторна та сповнена щирого дитячого тепла.</w:t>
            </w:r>
          </w:p>
        </w:tc>
        <w:tc>
          <w:tcPr>
            <w:tcW w:w="2659" w:type="dxa"/>
          </w:tcPr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ібліотека-філія №3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дітей</w:t>
            </w:r>
          </w:p>
          <w:p w:rsidR="00532959" w:rsidRPr="00C16B7B" w:rsidRDefault="003E1BCA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532959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Галицького,16</w:t>
            </w:r>
          </w:p>
          <w:p w:rsidR="00532959" w:rsidRPr="00C16B7B" w:rsidRDefault="00532959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532959" w:rsidRPr="00C16B7B" w:rsidRDefault="00532959" w:rsidP="00A67CA7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959" w:rsidRPr="00D1008A" w:rsidTr="00D1008A">
        <w:tc>
          <w:tcPr>
            <w:tcW w:w="1242" w:type="dxa"/>
          </w:tcPr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11.04.25</w:t>
            </w:r>
          </w:p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532959" w:rsidRPr="00C16B7B" w:rsidRDefault="00532959" w:rsidP="003E1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jdgxs" w:colFirst="0" w:colLast="0"/>
            <w:bookmarkEnd w:id="0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Майстер-клас</w:t>
            </w:r>
            <w:r w:rsidR="003E1BCA"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«Теплі слова для сильних сердець»</w:t>
            </w:r>
            <w:r w:rsidR="003E1BCA"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118" w:type="dxa"/>
          </w:tcPr>
          <w:p w:rsidR="00532959" w:rsidRPr="00C16B7B" w:rsidRDefault="00532959" w:rsidP="00A67C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Майстер-клас із виготовлення листівок для поранених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їнів, які проходять лікування в лікарнях Тернополя спільно з учнями ТНВК «Загальноосвітня школа І-ІІІ ступенів-економічний ліцей №9 імені Іванни Блажкевич». </w:t>
            </w:r>
            <w:r w:rsidRPr="00C16B7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Кожна листівка - промінчик надії, який нагадує нашим захисникам: ми поряд, ми пам’ятаємо, ми вдячні. Діти писали щирі побажання, малювали патріотичні символи. Такі моменти єднають покоління і навчають найголовнішого — людяності, вдячності та небайдужості.</w:t>
            </w:r>
          </w:p>
        </w:tc>
        <w:tc>
          <w:tcPr>
            <w:tcW w:w="2659" w:type="dxa"/>
          </w:tcPr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 №2 для дорослих</w:t>
            </w:r>
          </w:p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4а</w:t>
            </w:r>
          </w:p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53-79-55</w:t>
            </w:r>
          </w:p>
          <w:p w:rsidR="00532959" w:rsidRPr="00C16B7B" w:rsidRDefault="00532959" w:rsidP="00A6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762" w:rsidRPr="00D1008A" w:rsidTr="00B6594A">
        <w:tc>
          <w:tcPr>
            <w:tcW w:w="1242" w:type="dxa"/>
            <w:vAlign w:val="center"/>
          </w:tcPr>
          <w:p w:rsidR="007C4762" w:rsidRPr="00C16B7B" w:rsidRDefault="007C4762" w:rsidP="007C47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6B7B">
              <w:rPr>
                <w:rFonts w:ascii="Times New Roman" w:hAnsi="Times New Roman" w:cs="Times New Roman"/>
                <w:i/>
              </w:rPr>
              <w:t>11-23.04.</w:t>
            </w:r>
          </w:p>
          <w:p w:rsidR="007C4762" w:rsidRPr="00C16B7B" w:rsidRDefault="007C4762" w:rsidP="007C47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6B7B">
              <w:rPr>
                <w:rFonts w:ascii="Times New Roman" w:hAnsi="Times New Roman" w:cs="Times New Roman"/>
                <w:i/>
              </w:rPr>
              <w:t>2025</w:t>
            </w:r>
          </w:p>
          <w:p w:rsidR="007C4762" w:rsidRPr="00C16B7B" w:rsidRDefault="007C4762" w:rsidP="003E1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6B7B">
              <w:rPr>
                <w:rFonts w:ascii="Times New Roman" w:hAnsi="Times New Roman" w:cs="Times New Roman"/>
              </w:rPr>
              <w:t>Впродовж дня</w:t>
            </w:r>
          </w:p>
        </w:tc>
        <w:tc>
          <w:tcPr>
            <w:tcW w:w="2552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Мистецька виставка великодніх писанок та кошиків «Великдень разом» просто неба</w:t>
            </w:r>
            <w:r w:rsidR="003E1BCA" w:rsidRPr="00C16B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jc w:val="center"/>
            </w:pPr>
          </w:p>
        </w:tc>
        <w:tc>
          <w:tcPr>
            <w:tcW w:w="2659" w:type="dxa"/>
            <w:vAlign w:val="center"/>
          </w:tcPr>
          <w:p w:rsidR="003E1BCA" w:rsidRPr="00C16B7B" w:rsidRDefault="007C476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Упра</w:t>
            </w:r>
            <w:r w:rsidR="003E1BCA" w:rsidRPr="00C16B7B">
              <w:rPr>
                <w:rFonts w:ascii="Times New Roman" w:hAnsi="Times New Roman" w:cs="Times New Roman"/>
              </w:rPr>
              <w:t>вління культури і мистецтв ТМР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Комунальна установа «Тернопільський міський палац культури «Березіль» ім.</w:t>
            </w:r>
            <w:r w:rsidR="003E1BCA" w:rsidRPr="00C16B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1BCA" w:rsidRPr="00C16B7B">
              <w:rPr>
                <w:rFonts w:ascii="Times New Roman" w:hAnsi="Times New Roman" w:cs="Times New Roman"/>
              </w:rPr>
              <w:t>Леся Курбаса»</w:t>
            </w:r>
          </w:p>
          <w:p w:rsidR="007C4762" w:rsidRPr="00C16B7B" w:rsidRDefault="003E1BCA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Театральний майдан</w:t>
            </w:r>
          </w:p>
        </w:tc>
      </w:tr>
      <w:tr w:rsidR="007C4762" w:rsidRPr="00D1008A" w:rsidTr="00A30039">
        <w:tc>
          <w:tcPr>
            <w:tcW w:w="1242" w:type="dxa"/>
            <w:vAlign w:val="center"/>
          </w:tcPr>
          <w:p w:rsidR="007C4762" w:rsidRPr="00C16B7B" w:rsidRDefault="003E1BCA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11.04.</w:t>
            </w:r>
            <w:r w:rsidR="007C476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25</w:t>
            </w:r>
          </w:p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proofErr w:type="gramStart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П</w:t>
            </w:r>
            <w:proofErr w:type="gramEnd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ізнавальна </w:t>
            </w:r>
            <w:r w:rsidR="003E1BCA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година для дітей </w:t>
            </w:r>
            <w:r w:rsidR="003E1BCA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«</w:t>
            </w: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Великдень – радість кожного серця</w:t>
            </w:r>
            <w:r w:rsidR="003E1BCA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 xml:space="preserve">». 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Творчо-розвиваюче заняття для дітей 2-4 рр.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Центральна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 xml:space="preserve"> дитяча бібліотека</w:t>
            </w:r>
          </w:p>
          <w:p w:rsidR="007C4762" w:rsidRPr="00C16B7B" w:rsidRDefault="003E1BCA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вул. Миру, 4а</w:t>
            </w:r>
          </w:p>
          <w:p w:rsidR="007C4762" w:rsidRPr="00C16B7B" w:rsidRDefault="003E1BCA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  <w:lang w:val="uk-UA"/>
              </w:rPr>
              <w:t>т</w:t>
            </w:r>
            <w:r w:rsidR="007C4762" w:rsidRPr="00C16B7B">
              <w:rPr>
                <w:rFonts w:ascii="Times New Roman" w:hAnsi="Times New Roman"/>
                <w:sz w:val="24"/>
                <w:szCs w:val="28"/>
              </w:rPr>
              <w:t>ел.:(0352) 53-10-96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E1BCA" w:rsidP="007C476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4762" w:rsidRPr="00C16B7B" w:rsidRDefault="007C4762" w:rsidP="007C476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762" w:rsidRPr="00C16B7B" w:rsidRDefault="007C4762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ітле свято Великдень »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Великодня пасочку можна не лише спекти,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й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створити власноруч!</w:t>
            </w:r>
          </w:p>
          <w:p w:rsidR="007C4762" w:rsidRPr="00C16B7B" w:rsidRDefault="007C4762" w:rsidP="003E1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Тернопільської спеціальної школи ТОР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ідготувалися до свята по-особливому — зліпили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власні великодні пасочки з повітряного пластиліну та картону і прикрашали їх на свій смак.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 робота — унікальна, яскрава й зроблена з душею! Такі творчі заняття не лише розвивають моторику, а й дарують дітям радість від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 до улюбленого свята.</w:t>
            </w:r>
          </w:p>
        </w:tc>
        <w:tc>
          <w:tcPr>
            <w:tcW w:w="2659" w:type="dxa"/>
          </w:tcPr>
          <w:p w:rsidR="007C4762" w:rsidRPr="00C16B7B" w:rsidRDefault="007C4762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 №3 для дітей</w:t>
            </w:r>
          </w:p>
          <w:p w:rsidR="007C4762" w:rsidRPr="00C16B7B" w:rsidRDefault="007C4762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ульвар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E1BCA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анила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Галицького,16</w:t>
            </w:r>
          </w:p>
          <w:p w:rsidR="007C4762" w:rsidRPr="00C16B7B" w:rsidRDefault="007C4762" w:rsidP="003E1BC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E1BCA" w:rsidP="007C476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13.04.</w:t>
            </w:r>
            <w:r w:rsidR="007C4762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25 </w:t>
            </w:r>
          </w:p>
        </w:tc>
        <w:tc>
          <w:tcPr>
            <w:tcW w:w="2552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  <w:lang w:val="uk-UA"/>
              </w:rPr>
            </w:pPr>
            <w:r w:rsidRPr="00C16B7B"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</w:rPr>
              <w:t>Мистецький прості</w:t>
            </w:r>
            <w:proofErr w:type="gramStart"/>
            <w:r w:rsidRPr="00C16B7B"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</w:rPr>
              <w:t xml:space="preserve"> «Великодні майстер-класи»</w:t>
            </w:r>
            <w:r w:rsidR="003E1BCA" w:rsidRPr="00C16B7B"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В Етноцентрі нашої бібліотеки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у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рамках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фестивалю «Ве</w:t>
            </w:r>
            <w:r w:rsidR="003E1BCA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ликодні мотиви», ініційованого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Управлінням культури і мистецтв ТМР, відбулося справжнє великоднє дійство з театралізованою постановкою та майстер-класами з виготовлення великодньої атрибутики.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  <w:proofErr w:type="gramEnd"/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ібліотека-філія №4 для дорослих</w:t>
            </w:r>
          </w:p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бульвар Данила Галицького, 6.</w:t>
            </w:r>
          </w:p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 w:rsidR="003E1BCA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ел: (0352)-24-15-90</w:t>
            </w:r>
          </w:p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C4762" w:rsidRPr="00D1008A" w:rsidTr="00845CB0">
        <w:tc>
          <w:tcPr>
            <w:tcW w:w="1242" w:type="dxa"/>
            <w:vAlign w:val="center"/>
          </w:tcPr>
          <w:p w:rsidR="007C4762" w:rsidRPr="00C16B7B" w:rsidRDefault="007C4762" w:rsidP="003B515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13.04.25</w:t>
            </w:r>
          </w:p>
          <w:p w:rsidR="007C4762" w:rsidRPr="00C16B7B" w:rsidRDefault="007C4762" w:rsidP="003B515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9-й відбірковий тур Чемпіонату України з хореографічного мистецтва «</w:t>
            </w:r>
            <w:r w:rsidRPr="00C16B7B">
              <w:rPr>
                <w:rFonts w:ascii="Times New Roman" w:hAnsi="Times New Roman" w:cs="Times New Roman"/>
                <w:lang w:val="en-US"/>
              </w:rPr>
              <w:t>Art</w:t>
            </w:r>
            <w:r w:rsidRPr="00C16B7B">
              <w:rPr>
                <w:rFonts w:ascii="Times New Roman" w:hAnsi="Times New Roman" w:cs="Times New Roman"/>
              </w:rPr>
              <w:t xml:space="preserve"> </w:t>
            </w:r>
            <w:r w:rsidRPr="00C16B7B">
              <w:rPr>
                <w:rFonts w:ascii="Times New Roman" w:hAnsi="Times New Roman" w:cs="Times New Roman"/>
                <w:lang w:val="en-US"/>
              </w:rPr>
              <w:t>Dance</w:t>
            </w:r>
            <w:r w:rsidRPr="00C16B7B">
              <w:rPr>
                <w:rFonts w:ascii="Times New Roman" w:hAnsi="Times New Roman" w:cs="Times New Roman"/>
              </w:rPr>
              <w:t>»</w:t>
            </w:r>
            <w:r w:rsidR="003B5152" w:rsidRPr="00C16B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jc w:val="center"/>
            </w:pPr>
          </w:p>
        </w:tc>
        <w:tc>
          <w:tcPr>
            <w:tcW w:w="2659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Комунальна установа «Тернопільський міський палац культури «Березіль» ім. Леся Курбаса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тел. 0(352) 53-31-13</w:t>
            </w:r>
          </w:p>
          <w:p w:rsidR="007C4762" w:rsidRPr="00C16B7B" w:rsidRDefault="003B5152" w:rsidP="007C4762">
            <w:pPr>
              <w:rPr>
                <w:lang w:val="uk-UA"/>
              </w:rPr>
            </w:pPr>
            <w:r w:rsidRPr="00C16B7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7C4762" w:rsidRPr="00C16B7B">
              <w:rPr>
                <w:rFonts w:ascii="Times New Roman" w:hAnsi="Times New Roman" w:cs="Times New Roman"/>
              </w:rPr>
              <w:t>Миру, 6</w:t>
            </w:r>
          </w:p>
        </w:tc>
      </w:tr>
      <w:tr w:rsidR="007C4762" w:rsidRPr="00D1008A" w:rsidTr="00845CB0">
        <w:tc>
          <w:tcPr>
            <w:tcW w:w="1242" w:type="dxa"/>
            <w:vAlign w:val="center"/>
          </w:tcPr>
          <w:p w:rsidR="007C4762" w:rsidRPr="00C16B7B" w:rsidRDefault="007C4762" w:rsidP="003B5152">
            <w:pPr>
              <w:jc w:val="center"/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13.04.25</w:t>
            </w:r>
          </w:p>
          <w:p w:rsidR="007C4762" w:rsidRPr="00C16B7B" w:rsidRDefault="007C4762" w:rsidP="007C47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Відкриття дводенного міського фестивалю «Великодні мотиви».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 xml:space="preserve">Вже стало традицію, що у Тернополі напередодні </w:t>
            </w:r>
            <w:proofErr w:type="gramStart"/>
            <w:r w:rsidRPr="00C16B7B">
              <w:rPr>
                <w:rFonts w:ascii="Times New Roman" w:hAnsi="Times New Roman" w:cs="Times New Roman"/>
              </w:rPr>
              <w:t>св</w:t>
            </w:r>
            <w:proofErr w:type="gramEnd"/>
            <w:r w:rsidRPr="00C16B7B">
              <w:rPr>
                <w:rFonts w:ascii="Times New Roman" w:hAnsi="Times New Roman" w:cs="Times New Roman"/>
              </w:rPr>
              <w:t>ітлого свята Великодня відбувається цілий ряд мистецьких заходів. Одним із найяскравіших з них є міський фестиваль «Великодні мотиви», урочисте відкриття якого відбулося у неділю, 13 квітня, в Українському домі.</w:t>
            </w:r>
          </w:p>
        </w:tc>
        <w:tc>
          <w:tcPr>
            <w:tcW w:w="2659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Управління культури і мистецтв ТМР, Комунальна установа «Тернопільський міський палац культури «Березіль» ім</w:t>
            </w:r>
            <w:proofErr w:type="gramStart"/>
            <w:r w:rsidRPr="00C16B7B">
              <w:rPr>
                <w:rFonts w:ascii="Times New Roman" w:hAnsi="Times New Roman" w:cs="Times New Roman"/>
              </w:rPr>
              <w:t>.Л</w:t>
            </w:r>
            <w:proofErr w:type="gramEnd"/>
            <w:r w:rsidRPr="00C16B7B">
              <w:rPr>
                <w:rFonts w:ascii="Times New Roman" w:hAnsi="Times New Roman" w:cs="Times New Roman"/>
              </w:rPr>
              <w:t>еся Курбаса».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тел. 0(352) 52-15-00</w:t>
            </w:r>
          </w:p>
          <w:p w:rsidR="007C4762" w:rsidRPr="00C16B7B" w:rsidRDefault="003B515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  <w:lang w:val="uk-UA"/>
              </w:rPr>
              <w:t>б</w:t>
            </w:r>
            <w:r w:rsidR="007C4762" w:rsidRPr="00C16B7B">
              <w:rPr>
                <w:rFonts w:ascii="Times New Roman" w:hAnsi="Times New Roman" w:cs="Times New Roman"/>
              </w:rPr>
              <w:t xml:space="preserve">ульвар </w:t>
            </w:r>
            <w:r w:rsidRPr="00C16B7B">
              <w:rPr>
                <w:rFonts w:ascii="Times New Roman" w:hAnsi="Times New Roman" w:cs="Times New Roman"/>
                <w:lang w:val="uk-UA"/>
              </w:rPr>
              <w:t xml:space="preserve">Тараса </w:t>
            </w:r>
            <w:r w:rsidRPr="00C16B7B">
              <w:rPr>
                <w:rFonts w:ascii="Times New Roman" w:hAnsi="Times New Roman" w:cs="Times New Roman"/>
              </w:rPr>
              <w:t>Шевченка</w:t>
            </w:r>
            <w:r w:rsidRPr="00C16B7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C16B7B">
              <w:rPr>
                <w:rFonts w:ascii="Times New Roman" w:hAnsi="Times New Roman" w:cs="Times New Roman"/>
              </w:rPr>
              <w:t>27</w:t>
            </w:r>
          </w:p>
          <w:p w:rsidR="007C4762" w:rsidRPr="00C16B7B" w:rsidRDefault="007C4762" w:rsidP="007C4762">
            <w:pPr>
              <w:rPr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Український</w:t>
            </w:r>
            <w:proofErr w:type="gramStart"/>
            <w:r w:rsidRPr="00C16B7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16B7B">
              <w:rPr>
                <w:rFonts w:ascii="Times New Roman" w:hAnsi="Times New Roman" w:cs="Times New Roman"/>
              </w:rPr>
              <w:t>ім</w:t>
            </w:r>
          </w:p>
        </w:tc>
      </w:tr>
      <w:tr w:rsidR="007C4762" w:rsidRPr="00D1008A" w:rsidTr="00845CB0">
        <w:tc>
          <w:tcPr>
            <w:tcW w:w="1242" w:type="dxa"/>
            <w:vAlign w:val="center"/>
          </w:tcPr>
          <w:p w:rsidR="007C4762" w:rsidRPr="00C16B7B" w:rsidRDefault="007C4762" w:rsidP="003B5152">
            <w:pPr>
              <w:jc w:val="center"/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13.04.25</w:t>
            </w:r>
          </w:p>
          <w:p w:rsidR="007C4762" w:rsidRPr="00C16B7B" w:rsidRDefault="007C4762" w:rsidP="007C47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В рамках національного проекту програми «</w:t>
            </w:r>
            <w:proofErr w:type="gramStart"/>
            <w:r w:rsidRPr="00C16B7B">
              <w:rPr>
                <w:rFonts w:ascii="Times New Roman" w:hAnsi="Times New Roman" w:cs="Times New Roman"/>
              </w:rPr>
              <w:t>Пл</w:t>
            </w:r>
            <w:proofErr w:type="gramEnd"/>
            <w:r w:rsidR="003B5152" w:rsidRPr="00C16B7B">
              <w:rPr>
                <w:rFonts w:ascii="Times New Roman" w:hAnsi="Times New Roman" w:cs="Times New Roman"/>
              </w:rPr>
              <w:t xml:space="preserve">іч-о-пліч: згуртовані громади» </w:t>
            </w:r>
            <w:r w:rsidRPr="00C16B7B">
              <w:rPr>
                <w:rFonts w:ascii="Times New Roman" w:hAnsi="Times New Roman" w:cs="Times New Roman"/>
              </w:rPr>
              <w:t>співпраці між Тернопільською та Сумською МТГ: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Театралізоване дійство «ВЕЛИКДЕНЬ»</w:t>
            </w:r>
            <w:r w:rsidR="003B5152" w:rsidRPr="00C16B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У бібліотец</w:t>
            </w:r>
            <w:proofErr w:type="gramStart"/>
            <w:r w:rsidRPr="00C16B7B">
              <w:rPr>
                <w:rFonts w:ascii="Times New Roman" w:hAnsi="Times New Roman" w:cs="Times New Roman"/>
              </w:rPr>
              <w:t>і-</w:t>
            </w:r>
            <w:proofErr w:type="gramEnd"/>
            <w:r w:rsidRPr="00C16B7B">
              <w:rPr>
                <w:rFonts w:ascii="Times New Roman" w:hAnsi="Times New Roman" w:cs="Times New Roman"/>
              </w:rPr>
              <w:t>філії №4 для дорослих «Етноцентр» відбулося театралізоване дійство «Великдень» у виконанні юних і дорослих акторів із творчих колективів ПК «Березіль».</w:t>
            </w:r>
            <w:bookmarkStart w:id="1" w:name="_GoBack"/>
            <w:bookmarkEnd w:id="1"/>
          </w:p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Захід пройшов у рамках програми «</w:t>
            </w:r>
            <w:proofErr w:type="gramStart"/>
            <w:r w:rsidRPr="00C16B7B">
              <w:rPr>
                <w:rFonts w:ascii="Times New Roman" w:hAnsi="Times New Roman" w:cs="Times New Roman"/>
              </w:rPr>
              <w:t>Пл</w:t>
            </w:r>
            <w:proofErr w:type="gramEnd"/>
            <w:r w:rsidRPr="00C16B7B">
              <w:rPr>
                <w:rFonts w:ascii="Times New Roman" w:hAnsi="Times New Roman" w:cs="Times New Roman"/>
              </w:rPr>
              <w:t xml:space="preserve">іч-о-пліч: згуртовані громади» - </w:t>
            </w:r>
            <w:r w:rsidRPr="00C16B7B">
              <w:rPr>
                <w:rFonts w:ascii="Times New Roman" w:hAnsi="Times New Roman" w:cs="Times New Roman"/>
              </w:rPr>
              <w:lastRenderedPageBreak/>
              <w:t>співпраці між Тернопільською та Сумською міськими територіальними громадами. Окрім тернополян, учасниками дійства стали гості із Сум, а також представники центру «Я - Маріуполь».</w:t>
            </w:r>
          </w:p>
        </w:tc>
        <w:tc>
          <w:tcPr>
            <w:tcW w:w="2659" w:type="dxa"/>
            <w:vAlign w:val="center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lastRenderedPageBreak/>
              <w:t>Управління культури і мистецтв ТМР, Комунальна установа «Тернопільський міський палац культ</w:t>
            </w:r>
            <w:r w:rsidR="003B5152" w:rsidRPr="00C16B7B">
              <w:rPr>
                <w:rFonts w:ascii="Times New Roman" w:hAnsi="Times New Roman" w:cs="Times New Roman"/>
              </w:rPr>
              <w:t>ури «Березіль» ім</w:t>
            </w:r>
            <w:proofErr w:type="gramStart"/>
            <w:r w:rsidR="003B5152" w:rsidRPr="00C16B7B">
              <w:rPr>
                <w:rFonts w:ascii="Times New Roman" w:hAnsi="Times New Roman" w:cs="Times New Roman"/>
              </w:rPr>
              <w:t>.Л</w:t>
            </w:r>
            <w:proofErr w:type="gramEnd"/>
            <w:r w:rsidR="003B5152" w:rsidRPr="00C16B7B">
              <w:rPr>
                <w:rFonts w:ascii="Times New Roman" w:hAnsi="Times New Roman" w:cs="Times New Roman"/>
              </w:rPr>
              <w:t>еся Курбаса»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</w:rPr>
            </w:pPr>
            <w:proofErr w:type="gramStart"/>
            <w:r w:rsidRPr="00C16B7B">
              <w:rPr>
                <w:rFonts w:ascii="Times New Roman" w:hAnsi="Times New Roman" w:cs="Times New Roman"/>
              </w:rPr>
              <w:t>Б</w:t>
            </w:r>
            <w:proofErr w:type="gramEnd"/>
            <w:r w:rsidRPr="00C16B7B">
              <w:rPr>
                <w:rFonts w:ascii="Times New Roman" w:hAnsi="Times New Roman" w:cs="Times New Roman"/>
              </w:rPr>
              <w:t>ібліотека-філія №4 для дорослих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B515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14.04.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Етнографічна подорож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«Великдень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радиції світу»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великим інтересом дітки переглядали пізнавальні матеріали, дізнавались, як святкують Великдень у різних країнах світу, порівнювали традиції, звичаї та відкривали для себе багато нового.</w:t>
            </w:r>
          </w:p>
          <w:p w:rsidR="007C4762" w:rsidRPr="00C16B7B" w:rsidRDefault="007C476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 була справжня мандрівка навколо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 в атмосфері світлого великоднього настрою.</w:t>
            </w:r>
          </w:p>
        </w:tc>
        <w:tc>
          <w:tcPr>
            <w:tcW w:w="2659" w:type="dxa"/>
          </w:tcPr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 №3 для дітей</w:t>
            </w:r>
          </w:p>
          <w:p w:rsidR="007C4762" w:rsidRPr="00C16B7B" w:rsidRDefault="003B515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Галицького,16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B515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«Фарбуєм веселкову крашанку»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проекту «Великодні мотиви» учні ЗОШ №10 із захопленням розфарбовували великодні яйця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був не просто майстерклас – це був справжній обмін добром,світлом і натхненням.</w:t>
            </w:r>
          </w:p>
        </w:tc>
        <w:tc>
          <w:tcPr>
            <w:tcW w:w="2659" w:type="dxa"/>
          </w:tcPr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 №3 для дітей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ульвар Данила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Галицького,16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7C4762" w:rsidRPr="00C16B7B" w:rsidRDefault="007C4762" w:rsidP="003B515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Мистецький 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«Писанкові фантазії»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проекту «Великодні мотиви» учні ЗОШ №17 та майстриня Мартинюк Оксана занурились у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 традиційного мистецтва та власноруч розмальовували писанки за допомогою писачків.</w:t>
            </w:r>
          </w:p>
        </w:tc>
        <w:tc>
          <w:tcPr>
            <w:tcW w:w="2659" w:type="dxa"/>
          </w:tcPr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 №3 для дітей</w:t>
            </w:r>
          </w:p>
          <w:p w:rsidR="007C4762" w:rsidRPr="00C16B7B" w:rsidRDefault="003B515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Галицького,16</w:t>
            </w:r>
          </w:p>
          <w:p w:rsidR="007C4762" w:rsidRPr="00C16B7B" w:rsidRDefault="007C4762" w:rsidP="003B5152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B5152" w:rsidP="007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 w:cs="Times New Roman"/>
                <w:sz w:val="24"/>
                <w:szCs w:val="28"/>
              </w:rPr>
              <w:t xml:space="preserve"> 14.04.25</w:t>
            </w:r>
          </w:p>
          <w:p w:rsidR="007C4762" w:rsidRPr="00C16B7B" w:rsidRDefault="007C4762" w:rsidP="007C476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762" w:rsidRPr="00C16B7B" w:rsidRDefault="007C4762" w:rsidP="007C47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Великодня майстерка «Креативний віночок своїми руками».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hAnsi="Times New Roman" w:cs="Times New Roman"/>
                <w:color w:val="080809"/>
                <w:sz w:val="24"/>
                <w:szCs w:val="28"/>
                <w:shd w:val="clear" w:color="auto" w:fill="FFFFFF"/>
              </w:rPr>
              <w:t xml:space="preserve">В рамках фестивалю «Великодні мотиви» за ініціативи Управління культури і мистецтв ТМР пройшов цікавий майстер-клас - декорування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8"/>
                <w:shd w:val="clear" w:color="auto" w:fill="FFFFFF"/>
              </w:rPr>
              <w:t>пасхального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8"/>
                <w:shd w:val="clear" w:color="auto" w:fill="FFFFFF"/>
              </w:rPr>
              <w:t xml:space="preserve"> віночка спільно з керівниками гуртків Тернопільської Станції Юних Техніків Іриною Павлишин та Лесею 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8"/>
                <w:shd w:val="clear" w:color="auto" w:fill="FFFFFF"/>
              </w:rPr>
              <w:lastRenderedPageBreak/>
              <w:t xml:space="preserve">Луцик. В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8"/>
                <w:shd w:val="clear" w:color="auto" w:fill="FFFFFF"/>
              </w:rPr>
              <w:t>кожного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8"/>
                <w:shd w:val="clear" w:color="auto" w:fill="FFFFFF"/>
              </w:rPr>
              <w:t xml:space="preserve"> він вийшов особливий, наповнений душевним теплом та весняним настроєм. 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8"/>
              </w:rPr>
              <w:t>ібліотека-філія № 5 для дорослих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hAnsi="Times New Roman" w:cs="Times New Roman"/>
                <w:sz w:val="24"/>
                <w:szCs w:val="28"/>
              </w:rPr>
              <w:t>проспект Злуки,</w:t>
            </w:r>
            <w:r w:rsidR="003B5152" w:rsidRPr="00C16B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16B7B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hAnsi="Times New Roman" w:cs="Times New Roman"/>
                <w:sz w:val="24"/>
                <w:szCs w:val="28"/>
              </w:rPr>
              <w:t xml:space="preserve">тел.:(0352) 28-30-00 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62" w:rsidRPr="00D1008A" w:rsidTr="00A30039">
        <w:tc>
          <w:tcPr>
            <w:tcW w:w="1242" w:type="dxa"/>
            <w:vAlign w:val="center"/>
          </w:tcPr>
          <w:p w:rsidR="007C4762" w:rsidRPr="00C16B7B" w:rsidRDefault="003B515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lastRenderedPageBreak/>
              <w:t>14.04.</w:t>
            </w:r>
            <w:r w:rsidR="007C476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25</w:t>
            </w:r>
          </w:p>
        </w:tc>
        <w:tc>
          <w:tcPr>
            <w:tcW w:w="2552" w:type="dxa"/>
            <w:vAlign w:val="center"/>
          </w:tcPr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Майстер-клас "Великоднє диво"</w:t>
            </w:r>
            <w:r w:rsidR="003B515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Розпис дерев’я</w:t>
            </w:r>
            <w:r w:rsidR="003B515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ного виробу /спільно із школою </w:t>
            </w: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народних ремесел</w:t>
            </w:r>
            <w:r w:rsidR="003B515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Центральна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 xml:space="preserve"> дитяча бібліотека</w:t>
            </w:r>
          </w:p>
          <w:p w:rsidR="007C4762" w:rsidRPr="00C16B7B" w:rsidRDefault="003B5152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вул. Миру, 4а</w:t>
            </w:r>
          </w:p>
          <w:p w:rsidR="007C4762" w:rsidRPr="00C16B7B" w:rsidRDefault="003B5152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  <w:lang w:val="uk-UA"/>
              </w:rPr>
              <w:t>т</w:t>
            </w:r>
            <w:r w:rsidR="007C4762" w:rsidRPr="00C16B7B">
              <w:rPr>
                <w:rFonts w:ascii="Times New Roman" w:hAnsi="Times New Roman"/>
                <w:sz w:val="24"/>
                <w:szCs w:val="28"/>
              </w:rPr>
              <w:t>ел.:(0352) 53-10-96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  <w:r w:rsidR="003B5152" w:rsidRPr="00C16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7C4762" w:rsidRPr="00C16B7B" w:rsidRDefault="007C4762" w:rsidP="003B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Творча майстерка « Великодний зайчик»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152" w:rsidRPr="00C16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Виготовляли Великоднього зайчик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 одного з найпоширеніших елементів святкового декору. Обговорили традиції українського народу, згадали про великодній кошик і що в нього покласти на освячення.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ібліотека-філія №3 для дорослих, 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вул. Дар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ії В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тел.: (+30986342797)  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62" w:rsidRPr="00D1008A" w:rsidTr="00A30039">
        <w:tc>
          <w:tcPr>
            <w:tcW w:w="1242" w:type="dxa"/>
          </w:tcPr>
          <w:p w:rsidR="007C4762" w:rsidRPr="00C16B7B" w:rsidRDefault="007C4762" w:rsidP="007C4762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14.04.25</w:t>
            </w:r>
          </w:p>
        </w:tc>
        <w:tc>
          <w:tcPr>
            <w:tcW w:w="2552" w:type="dxa"/>
          </w:tcPr>
          <w:p w:rsidR="007C4762" w:rsidRPr="00C16B7B" w:rsidRDefault="007C4762" w:rsidP="007C4762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Народознавча годи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на: «Великдень іде свято несе»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майстер-клас: «Про що розповідає писанка»/в рамках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іського фестивалю «Великодні мотиви»/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Читачі дізнались історію, звичаї і традиції свята, які бувають писанки, чим 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ізниться писанка від крашанки, навчались розписувати писачками і воском писанки.</w:t>
            </w:r>
          </w:p>
        </w:tc>
        <w:tc>
          <w:tcPr>
            <w:tcW w:w="2659" w:type="dxa"/>
          </w:tcPr>
          <w:p w:rsidR="003B5152" w:rsidRPr="00C16B7B" w:rsidRDefault="007C476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 №7 для дорослих</w:t>
            </w:r>
          </w:p>
          <w:p w:rsidR="007C4762" w:rsidRPr="00C16B7B" w:rsidRDefault="003B515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7C4762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Карпенка, 14 </w:t>
            </w:r>
          </w:p>
          <w:p w:rsidR="007C4762" w:rsidRPr="00C16B7B" w:rsidRDefault="003B515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ел.: (0352) 53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  <w:p w:rsidR="007C4762" w:rsidRPr="00C16B7B" w:rsidRDefault="007C4762" w:rsidP="003B51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C4762" w:rsidRPr="00C16B7B" w:rsidRDefault="007C4762" w:rsidP="007C4762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C4762" w:rsidRPr="00C16B7B" w:rsidRDefault="007C4762" w:rsidP="007C4762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762" w:rsidRPr="00D1008A" w:rsidTr="00A30039">
        <w:tc>
          <w:tcPr>
            <w:tcW w:w="1242" w:type="dxa"/>
          </w:tcPr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14.04.25</w:t>
            </w: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Творчий майстер-клас «Запали вогник Великодня: створюємо святкову 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ічку»</w:t>
            </w:r>
            <w:r w:rsidR="003B5152" w:rsidRPr="00C16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 рамках фестивалю «Великодні мотиви», що проходить у нашому мі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і за ініціативи </w:t>
            </w:r>
            <w:r w:rsidRPr="00C16B7B">
              <w:rPr>
                <w:rStyle w:val="html-span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правління культури і мистецтв ТМР, бібліотека з учнями 8-х кл. ТНВК «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Школа-колегіум Патріарха Йосифа Сліпого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та педагогами СЮТ створювали Великодні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ічки, відкривали символіку свята під час вікторини «</w:t>
            </w: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Кошик добрих традицій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переглядали тематичну презентацію «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Традиції Великодня: від минулого до сьогодення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та знайомилися з кн. 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иставкою</w:t>
            </w:r>
            <w:r w:rsidR="003B5152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«Великдень в українській родині»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.Мета заходу — зберігати та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популяризувати українські традиції, розвивати творче мислення та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ізнавальний інтерес учнів.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 №2 для дорослих</w:t>
            </w: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4а</w:t>
            </w: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53-79-55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B5152" w:rsidP="007C47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lastRenderedPageBreak/>
              <w:t>14.04.</w:t>
            </w:r>
            <w:r w:rsidR="007C4762" w:rsidRPr="00C16B7B">
              <w:rPr>
                <w:rFonts w:ascii="Times New Roman" w:hAnsi="Times New Roman"/>
                <w:sz w:val="24"/>
                <w:szCs w:val="28"/>
              </w:rPr>
              <w:t>25</w:t>
            </w:r>
          </w:p>
          <w:p w:rsidR="007C4762" w:rsidRPr="00C16B7B" w:rsidRDefault="007C4762" w:rsidP="007C476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Великодня майстерка «Писанковий дивосвіт»</w:t>
            </w:r>
            <w:r w:rsidR="003B5152" w:rsidRPr="00C16B7B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8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color w:val="080809"/>
                <w:sz w:val="24"/>
                <w:szCs w:val="28"/>
                <w:lang w:eastAsia="ru-RU"/>
              </w:rPr>
              <w:t>В рамках фестивалю «Великодні мотиви»</w:t>
            </w:r>
            <w:r w:rsidRPr="00C16B7B">
              <w:rPr>
                <w:rFonts w:ascii="Times New Roman" w:eastAsia="Times New Roman" w:hAnsi="Times New Roman" w:cs="Times New Roman"/>
                <w:noProof/>
                <w:color w:val="080809"/>
                <w:sz w:val="24"/>
                <w:szCs w:val="28"/>
                <w:lang w:eastAsia="ru-RU"/>
              </w:rPr>
              <w:t xml:space="preserve"> відбулося </w:t>
            </w:r>
            <w:r w:rsidRPr="00C16B7B">
              <w:rPr>
                <w:rFonts w:ascii="Times New Roman" w:eastAsia="Times New Roman" w:hAnsi="Times New Roman" w:cs="Times New Roman"/>
                <w:color w:val="080809"/>
                <w:sz w:val="24"/>
                <w:szCs w:val="28"/>
                <w:lang w:eastAsia="ru-RU"/>
              </w:rPr>
              <w:t xml:space="preserve">два захоплюючі майстер-класи. Друзі бібліотеки - учні 4-В класу ТЗОШ №10 розфарбовували дерев’яні яйця, створюючи яскраві шедеври, а також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color w:val="080809"/>
                <w:sz w:val="24"/>
                <w:szCs w:val="28"/>
                <w:lang w:eastAsia="ru-RU"/>
              </w:rPr>
              <w:t>наш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80809"/>
                <w:sz w:val="24"/>
                <w:szCs w:val="28"/>
                <w:lang w:eastAsia="ru-RU"/>
              </w:rPr>
              <w:t>і активні читачі майстрували чарівні букетики-прикраси для Великодніх кошиків.</w:t>
            </w:r>
          </w:p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>ібліотека-філія №2 для дітей</w:t>
            </w:r>
          </w:p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вул. Івана Франка, 21</w:t>
            </w:r>
          </w:p>
          <w:p w:rsidR="007C4762" w:rsidRPr="00C16B7B" w:rsidRDefault="007C4762" w:rsidP="007C476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тел.: (0352) 52-45-91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3B5152" w:rsidP="007C476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15.04.</w:t>
            </w:r>
            <w:r w:rsidR="007C4762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  <w:p w:rsidR="007C4762" w:rsidRPr="00C16B7B" w:rsidRDefault="007C4762" w:rsidP="007C476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Історична довідка «Моє давнє місто»</w:t>
            </w:r>
            <w:r w:rsidR="003B5152" w:rsidRPr="00C16B7B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80809"/>
                <w:sz w:val="24"/>
                <w:szCs w:val="28"/>
                <w:lang w:eastAsia="ru-RU"/>
              </w:rPr>
              <w:t xml:space="preserve">Захід відбувся з нагоди </w:t>
            </w:r>
            <w:r w:rsidRPr="00C16B7B">
              <w:rPr>
                <w:rFonts w:ascii="Times New Roman" w:hAnsi="Times New Roman" w:cs="Times New Roman"/>
                <w:sz w:val="24"/>
                <w:szCs w:val="28"/>
              </w:rPr>
              <w:t xml:space="preserve">485 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8"/>
              </w:rPr>
              <w:t>ічниці з дня заснування Тернополя. Лектор Олег Гаврилюк – завідувач відділу стародавньої історії Тернопільського обласного краєзнавчого музею. Гості заходу – студенти Галицького фахового коледжу ім. В. Чорновола.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>ібліотека-філія №2 для дітей</w:t>
            </w:r>
          </w:p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вул. Івана Франка, 21</w:t>
            </w:r>
          </w:p>
          <w:p w:rsidR="007C4762" w:rsidRPr="00C16B7B" w:rsidRDefault="007C4762" w:rsidP="007C4762">
            <w:pPr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тел.: (0352) 52-45-91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15.04.25</w:t>
            </w: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До 485-ї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ічниці першої писемної згадки про м. Тернопіль Історичний екскурс «Моє місто — моя гордість»</w:t>
            </w:r>
            <w:r w:rsidR="003B5152"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Захід мав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меті пригадати </w:t>
            </w:r>
            <w:r w:rsidR="003B5152"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учням 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9-х кл.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ТНВК «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Школа-колегіум Патріарха Йосифа Сліпого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славетні сторінки минулого нашого міста, поглибити знання молоді про історико-культурну спадщину краю, виховати гордість за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ідне місто, почуття патріотизму та любові до рідного Тернополя. Запрошений історик, археолог О. Петровський. Бібліотекарі </w:t>
            </w:r>
            <w:proofErr w:type="gramStart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16B7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ідготували пізнавальну презентацію «Сторінками славетного Тернополя», тематичну кн. поличку «Історія міста, яку пишемо разом»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 №2 для дорослих</w:t>
            </w: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4а</w:t>
            </w:r>
          </w:p>
          <w:p w:rsidR="007C4762" w:rsidRPr="00C16B7B" w:rsidRDefault="007C4762" w:rsidP="007C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53-79-55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7C4762" w:rsidP="007C4762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15.04.25</w:t>
            </w:r>
          </w:p>
        </w:tc>
        <w:tc>
          <w:tcPr>
            <w:tcW w:w="2552" w:type="dxa"/>
          </w:tcPr>
          <w:p w:rsidR="007C4762" w:rsidRPr="00C16B7B" w:rsidRDefault="007C4762" w:rsidP="007C4762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Екскурс в минуле: «Нас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торкається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подих століть»</w:t>
            </w:r>
            <w:r w:rsidR="00FD6595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Відомості про заснування міста Тернополя, Тернопільський замок.</w:t>
            </w:r>
          </w:p>
        </w:tc>
        <w:tc>
          <w:tcPr>
            <w:tcW w:w="2659" w:type="dxa"/>
          </w:tcPr>
          <w:p w:rsidR="007C4762" w:rsidRPr="00C16B7B" w:rsidRDefault="007C4762" w:rsidP="00FD6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 №7 для дорослих</w:t>
            </w:r>
          </w:p>
          <w:p w:rsidR="007C4762" w:rsidRPr="00C16B7B" w:rsidRDefault="007C4762" w:rsidP="00FD6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Карпенка, 14 </w:t>
            </w:r>
          </w:p>
          <w:p w:rsidR="007C4762" w:rsidRPr="00C16B7B" w:rsidRDefault="007C4762" w:rsidP="00FD6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FD6595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="00FD6595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7C4762" w:rsidRPr="00D1008A" w:rsidTr="00A30039">
        <w:tc>
          <w:tcPr>
            <w:tcW w:w="1242" w:type="dxa"/>
            <w:vAlign w:val="center"/>
          </w:tcPr>
          <w:p w:rsidR="007C4762" w:rsidRPr="00C16B7B" w:rsidRDefault="00FD6595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15.04.</w:t>
            </w:r>
            <w:r w:rsidR="007C476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25</w:t>
            </w:r>
          </w:p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:rsidR="007C4762" w:rsidRPr="00C16B7B" w:rsidRDefault="00FD6595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День краєзнавства </w:t>
            </w:r>
            <w:r w:rsidR="007C476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«Відкрий для себе </w:t>
            </w:r>
            <w:proofErr w:type="gramStart"/>
            <w:r w:rsidR="007C476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р</w:t>
            </w:r>
            <w:proofErr w:type="gramEnd"/>
            <w:r w:rsidR="007C4762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ідне місто»</w:t>
            </w: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3118" w:type="dxa"/>
            <w:vAlign w:val="center"/>
          </w:tcPr>
          <w:p w:rsidR="007C4762" w:rsidRPr="00C16B7B" w:rsidRDefault="007C4762" w:rsidP="007C4762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Знайомство з історією заснування </w:t>
            </w:r>
            <w:proofErr w:type="gramStart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р</w:t>
            </w:r>
            <w:proofErr w:type="gramEnd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ідного міста. Участь в інтерактивній грі.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Центральна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 xml:space="preserve"> дитяча бібліотека</w:t>
            </w:r>
          </w:p>
          <w:p w:rsidR="007C4762" w:rsidRPr="00C16B7B" w:rsidRDefault="00FD6595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вул. Миру, 4а</w:t>
            </w:r>
          </w:p>
          <w:p w:rsidR="007C4762" w:rsidRPr="00C16B7B" w:rsidRDefault="00FD6595" w:rsidP="007C476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  <w:lang w:val="uk-UA"/>
              </w:rPr>
              <w:t>т</w:t>
            </w:r>
            <w:r w:rsidR="007C4762" w:rsidRPr="00C16B7B">
              <w:rPr>
                <w:rFonts w:ascii="Times New Roman" w:hAnsi="Times New Roman"/>
                <w:sz w:val="24"/>
                <w:szCs w:val="28"/>
              </w:rPr>
              <w:t>ел.:(0352) 53-10-96</w:t>
            </w: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FD6595" w:rsidP="007C476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15.04.</w:t>
            </w:r>
            <w:r w:rsidR="007C4762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25 </w:t>
            </w:r>
          </w:p>
        </w:tc>
        <w:tc>
          <w:tcPr>
            <w:tcW w:w="2552" w:type="dxa"/>
          </w:tcPr>
          <w:p w:rsidR="007C4762" w:rsidRPr="00C16B7B" w:rsidRDefault="007C4762" w:rsidP="007C4762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  <w:lang w:val="uk-UA"/>
              </w:rPr>
            </w:pPr>
            <w:r w:rsidRPr="00C16B7B"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</w:rPr>
              <w:t>Майстер-клас «Великодня листівка-витинанка»</w:t>
            </w:r>
            <w:r w:rsidR="00FD6595" w:rsidRPr="00C16B7B">
              <w:rPr>
                <w:rFonts w:ascii="Times New Roman" w:hAnsi="Times New Roman" w:cs="Times New Roman"/>
                <w:color w:val="050505"/>
                <w:sz w:val="24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7C47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Галина Дудар</w:t>
            </w:r>
            <w:r w:rsidR="00FD6595"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uk-UA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- майстриня народної творчості, членкиня Національної спілки майстрів </w:t>
            </w:r>
            <w:proofErr w:type="gramStart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народного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мистецтва - провела майстер-клас по виготовленню Великодньої листівки-витинанки для учнів ТЗОШ №19.</w:t>
            </w:r>
          </w:p>
        </w:tc>
        <w:tc>
          <w:tcPr>
            <w:tcW w:w="2659" w:type="dxa"/>
          </w:tcPr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  <w:proofErr w:type="gramEnd"/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ібліотека-філія №4 для дорослих</w:t>
            </w:r>
          </w:p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  <w:r w:rsidR="00FD6595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ульвар Данила Галицького, 6</w:t>
            </w:r>
          </w:p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 w:rsidR="00FD6595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ел: (0352)</w:t>
            </w:r>
            <w:r w:rsidR="00FD6595" w:rsidRPr="00C16B7B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D6595" w:rsidRPr="00C16B7B">
              <w:rPr>
                <w:rFonts w:ascii="Times New Roman" w:eastAsia="Calibri" w:hAnsi="Times New Roman" w:cs="Times New Roman"/>
                <w:sz w:val="24"/>
                <w:szCs w:val="28"/>
              </w:rPr>
              <w:t>24-15-90</w:t>
            </w:r>
          </w:p>
          <w:p w:rsidR="007C4762" w:rsidRPr="00C16B7B" w:rsidRDefault="007C4762" w:rsidP="007C47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C4762" w:rsidRPr="00D1008A" w:rsidTr="00D1008A">
        <w:tc>
          <w:tcPr>
            <w:tcW w:w="1242" w:type="dxa"/>
          </w:tcPr>
          <w:p w:rsidR="007C4762" w:rsidRPr="00C16B7B" w:rsidRDefault="00FD6595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  <w:r w:rsidR="007C4762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4762" w:rsidRPr="00C16B7B" w:rsidRDefault="007C4762" w:rsidP="007C476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C4762" w:rsidRPr="00C16B7B" w:rsidRDefault="007C4762" w:rsidP="00FD65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Історична визитівка</w:t>
            </w:r>
          </w:p>
          <w:p w:rsidR="007C4762" w:rsidRPr="00C16B7B" w:rsidRDefault="007C4762" w:rsidP="00FD65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 квітня – день в історії</w:t>
            </w:r>
            <w:r w:rsidR="00FD6595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Тернополя»</w:t>
            </w:r>
            <w:r w:rsidR="00FD6595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C4762" w:rsidRPr="00C16B7B" w:rsidRDefault="007C4762" w:rsidP="00FD6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Знагоди 485річчя від першої згадки про наше місто в бібліотеці відбулась історична визитівка «15 квітня – день в історії Тернополя» на якій були присутні учні ЗОШ №14 та історик,кандидат історичних наук викладач ТНПУ ім.</w:t>
            </w:r>
            <w:r w:rsidR="00FD6595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FD6595" w:rsidRPr="00C16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Гнатюка де учні почули натхнену розповідь про заснування Тернополя.</w:t>
            </w:r>
          </w:p>
        </w:tc>
        <w:tc>
          <w:tcPr>
            <w:tcW w:w="2659" w:type="dxa"/>
          </w:tcPr>
          <w:p w:rsidR="007C4762" w:rsidRPr="00C16B7B" w:rsidRDefault="007C4762" w:rsidP="00FD65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 №3 для дітей</w:t>
            </w:r>
          </w:p>
          <w:p w:rsidR="007C4762" w:rsidRPr="00C16B7B" w:rsidRDefault="007C4762" w:rsidP="00FD65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</w:t>
            </w:r>
            <w:r w:rsidR="00FD6595"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Данила </w:t>
            </w: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 16</w:t>
            </w:r>
          </w:p>
          <w:p w:rsidR="007C4762" w:rsidRPr="00C16B7B" w:rsidRDefault="007C4762" w:rsidP="00FD65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7C4762" w:rsidRPr="00C16B7B" w:rsidRDefault="007C4762" w:rsidP="00FD65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BCA" w:rsidRPr="00D1008A" w:rsidTr="00067A36">
        <w:tc>
          <w:tcPr>
            <w:tcW w:w="1242" w:type="dxa"/>
            <w:vAlign w:val="center"/>
          </w:tcPr>
          <w:p w:rsidR="003E1BCA" w:rsidRPr="00C16B7B" w:rsidRDefault="003E1BCA" w:rsidP="00FD6595">
            <w:pPr>
              <w:jc w:val="center"/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15.04.25</w:t>
            </w:r>
          </w:p>
          <w:p w:rsidR="003E1BCA" w:rsidRPr="00C16B7B" w:rsidRDefault="003E1BCA" w:rsidP="003E1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Культурно-мистецький прості</w:t>
            </w:r>
            <w:proofErr w:type="gramStart"/>
            <w:r w:rsidRPr="00C16B7B">
              <w:rPr>
                <w:rFonts w:ascii="Times New Roman" w:hAnsi="Times New Roman" w:cs="Times New Roman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</w:rPr>
              <w:t xml:space="preserve"> «З минулого в майбутнє. Тернопіль у лініях і фарбах» Нагородження переможців</w:t>
            </w:r>
            <w:r w:rsidR="00FD6595" w:rsidRPr="00C16B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3E1BCA" w:rsidRPr="00C16B7B" w:rsidRDefault="003E1BCA" w:rsidP="00C16B7B">
            <w:pPr>
              <w:rPr>
                <w:rFonts w:ascii="Times New Roman" w:hAnsi="Times New Roman" w:cs="Times New Roman"/>
              </w:rPr>
            </w:pPr>
            <w:proofErr w:type="gramStart"/>
            <w:r w:rsidRPr="00C16B7B">
              <w:rPr>
                <w:rFonts w:ascii="Times New Roman" w:hAnsi="Times New Roman" w:cs="Times New Roman"/>
              </w:rPr>
              <w:t>З</w:t>
            </w:r>
            <w:proofErr w:type="gramEnd"/>
            <w:r w:rsidRPr="00C16B7B">
              <w:rPr>
                <w:rFonts w:ascii="Times New Roman" w:hAnsi="Times New Roman" w:cs="Times New Roman"/>
              </w:rPr>
              <w:t xml:space="preserve"> нагоди 485-ї річниці від дня першої писемної згадки про Тернопіль нагородили переможців художнього пленеру «З минулого в майбутнє. Тернопіль у лініях і фарбах».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16B7B">
              <w:rPr>
                <w:rFonts w:ascii="Times New Roman" w:hAnsi="Times New Roman" w:cs="Times New Roman"/>
              </w:rPr>
              <w:t>Впродовж двох днів учасники малювали на вулицях Тернополя, з натхненням передаючи його красу через ескізи та яскраві фарби. До участі в пленері, окрім юних тернопільських художників, долучилися гості із міста Суми, які відвідали Тернопіль в рамках програми «</w:t>
            </w:r>
            <w:proofErr w:type="gramStart"/>
            <w:r w:rsidRPr="00C16B7B">
              <w:rPr>
                <w:rFonts w:ascii="Times New Roman" w:hAnsi="Times New Roman" w:cs="Times New Roman"/>
              </w:rPr>
              <w:t>Пл</w:t>
            </w:r>
            <w:proofErr w:type="gramEnd"/>
            <w:r w:rsidRPr="00C16B7B">
              <w:rPr>
                <w:rFonts w:ascii="Times New Roman" w:hAnsi="Times New Roman" w:cs="Times New Roman"/>
              </w:rPr>
              <w:t>іч-о-пліч: згуртовані громади», демонструючи власне бачення і враження від нашого міста.</w:t>
            </w:r>
          </w:p>
        </w:tc>
        <w:tc>
          <w:tcPr>
            <w:tcW w:w="2659" w:type="dxa"/>
            <w:vAlign w:val="center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Управління культури і мистецтв ТМР, Комунальна установа «Тернопільський міський палац культ</w:t>
            </w:r>
            <w:r w:rsidR="00FD6595" w:rsidRPr="00C16B7B">
              <w:rPr>
                <w:rFonts w:ascii="Times New Roman" w:hAnsi="Times New Roman" w:cs="Times New Roman"/>
              </w:rPr>
              <w:t>ури «Березіль» ім</w:t>
            </w:r>
            <w:proofErr w:type="gramStart"/>
            <w:r w:rsidR="00FD6595" w:rsidRPr="00C16B7B">
              <w:rPr>
                <w:rFonts w:ascii="Times New Roman" w:hAnsi="Times New Roman" w:cs="Times New Roman"/>
              </w:rPr>
              <w:t>.Л</w:t>
            </w:r>
            <w:proofErr w:type="gramEnd"/>
            <w:r w:rsidR="00FD6595" w:rsidRPr="00C16B7B">
              <w:rPr>
                <w:rFonts w:ascii="Times New Roman" w:hAnsi="Times New Roman" w:cs="Times New Roman"/>
              </w:rPr>
              <w:t>еся Курбаса»</w:t>
            </w:r>
          </w:p>
          <w:p w:rsidR="003E1BCA" w:rsidRPr="00C16B7B" w:rsidRDefault="003E1BCA" w:rsidP="003E1BCA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Театральний майдан, вул.</w:t>
            </w:r>
            <w:r w:rsidR="00FD6595" w:rsidRPr="00C16B7B">
              <w:rPr>
                <w:rFonts w:ascii="Times New Roman" w:hAnsi="Times New Roman" w:cs="Times New Roman"/>
                <w:lang w:val="uk-UA"/>
              </w:rPr>
              <w:t xml:space="preserve"> Петра Конашевича - </w:t>
            </w:r>
            <w:r w:rsidRPr="00C16B7B">
              <w:rPr>
                <w:rFonts w:ascii="Times New Roman" w:hAnsi="Times New Roman" w:cs="Times New Roman"/>
              </w:rPr>
              <w:t xml:space="preserve">Сагайдачного, </w:t>
            </w:r>
          </w:p>
          <w:p w:rsidR="003E1BCA" w:rsidRPr="00C16B7B" w:rsidRDefault="003E1BCA" w:rsidP="003E1BCA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 xml:space="preserve">Сквер </w:t>
            </w:r>
            <w:r w:rsidR="00FD6595" w:rsidRPr="00C16B7B">
              <w:rPr>
                <w:rFonts w:ascii="Times New Roman" w:hAnsi="Times New Roman" w:cs="Times New Roman"/>
                <w:lang w:val="uk-UA"/>
              </w:rPr>
              <w:t xml:space="preserve">по вул. ім. </w:t>
            </w:r>
            <w:r w:rsidRPr="00C16B7B">
              <w:rPr>
                <w:rFonts w:ascii="Times New Roman" w:hAnsi="Times New Roman" w:cs="Times New Roman"/>
              </w:rPr>
              <w:t>В.Чорновола</w:t>
            </w:r>
          </w:p>
        </w:tc>
      </w:tr>
      <w:tr w:rsidR="003E1BCA" w:rsidRPr="00D1008A" w:rsidTr="00067A36">
        <w:tc>
          <w:tcPr>
            <w:tcW w:w="1242" w:type="dxa"/>
            <w:vAlign w:val="center"/>
          </w:tcPr>
          <w:p w:rsidR="003E1BCA" w:rsidRPr="00C16B7B" w:rsidRDefault="003E1BCA" w:rsidP="00C16B7B">
            <w:pPr>
              <w:jc w:val="center"/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lastRenderedPageBreak/>
              <w:t>15.04.25</w:t>
            </w:r>
          </w:p>
          <w:p w:rsidR="003E1BCA" w:rsidRPr="00C16B7B" w:rsidRDefault="003E1BCA" w:rsidP="003E1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 xml:space="preserve">Відкриття виставки учнів художньої школи імені Михала Бойчука «Тернопіль – </w:t>
            </w:r>
            <w:proofErr w:type="gramStart"/>
            <w:r w:rsidRPr="00C16B7B">
              <w:rPr>
                <w:rFonts w:ascii="Times New Roman" w:hAnsi="Times New Roman" w:cs="Times New Roman"/>
              </w:rPr>
              <w:t>м</w:t>
            </w:r>
            <w:proofErr w:type="gramEnd"/>
            <w:r w:rsidRPr="00C16B7B">
              <w:rPr>
                <w:rFonts w:ascii="Times New Roman" w:hAnsi="Times New Roman" w:cs="Times New Roman"/>
              </w:rPr>
              <w:t>істо натхнення, охоплене історією» з нагоди першої згадки про Тернопіль 1540р.</w:t>
            </w:r>
          </w:p>
        </w:tc>
        <w:tc>
          <w:tcPr>
            <w:tcW w:w="3118" w:type="dxa"/>
            <w:vAlign w:val="center"/>
          </w:tcPr>
          <w:p w:rsidR="003E1BCA" w:rsidRPr="00C16B7B" w:rsidRDefault="003E1BCA" w:rsidP="00C16B7B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 xml:space="preserve">У Тернополі діє виставка мистецьких робіт учнів художньої школи імені Михайла Бойчука «Тернопіль – </w:t>
            </w:r>
            <w:proofErr w:type="gramStart"/>
            <w:r w:rsidRPr="00C16B7B">
              <w:rPr>
                <w:rFonts w:ascii="Times New Roman" w:hAnsi="Times New Roman" w:cs="Times New Roman"/>
              </w:rPr>
              <w:t>м</w:t>
            </w:r>
            <w:proofErr w:type="gramEnd"/>
            <w:r w:rsidRPr="00C16B7B">
              <w:rPr>
                <w:rFonts w:ascii="Times New Roman" w:hAnsi="Times New Roman" w:cs="Times New Roman"/>
              </w:rPr>
              <w:t>істо натхнення, охоплене історією»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C16B7B">
              <w:rPr>
                <w:rFonts w:ascii="Times New Roman" w:hAnsi="Times New Roman" w:cs="Times New Roman"/>
                <w:lang w:val="uk-UA"/>
              </w:rPr>
              <w:t xml:space="preserve">Виставка мистецьких робіт «Тернопіль – місто натхнення, охоплене історією» 15 квітня 2025 року розпочинає свою роботу у фоє Українського дому. </w:t>
            </w:r>
            <w:r w:rsidRPr="00C16B7B">
              <w:rPr>
                <w:rFonts w:ascii="Times New Roman" w:hAnsi="Times New Roman" w:cs="Times New Roman"/>
              </w:rPr>
              <w:t>Свої робот</w:t>
            </w:r>
            <w:r w:rsidR="00C16B7B" w:rsidRPr="00C16B7B">
              <w:rPr>
                <w:rFonts w:ascii="Times New Roman" w:hAnsi="Times New Roman" w:cs="Times New Roman"/>
              </w:rPr>
              <w:t xml:space="preserve">и представили у цій експозиції </w:t>
            </w:r>
            <w:r w:rsidRPr="00C16B7B">
              <w:rPr>
                <w:rFonts w:ascii="Times New Roman" w:hAnsi="Times New Roman" w:cs="Times New Roman"/>
              </w:rPr>
              <w:t xml:space="preserve">учні художньої школи імені Михайла Бойчука. </w:t>
            </w:r>
            <w:proofErr w:type="gramStart"/>
            <w:r w:rsidRPr="00C16B7B">
              <w:rPr>
                <w:rFonts w:ascii="Times New Roman" w:hAnsi="Times New Roman" w:cs="Times New Roman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</w:rPr>
              <w:t xml:space="preserve">ізні техніки, різні стилі, різні ідеї і різні бачення знайомих місць, вулиць, будинків, храмів, парків і нашого старовинного замку. Але у кожному дотику пензля, у кожному штриху олівця проглядається любов – любов до </w:t>
            </w:r>
            <w:proofErr w:type="gramStart"/>
            <w:r w:rsidRPr="00C16B7B">
              <w:rPr>
                <w:rFonts w:ascii="Times New Roman" w:hAnsi="Times New Roman" w:cs="Times New Roman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</w:rPr>
              <w:t xml:space="preserve">ідного міста, до його історій і сьогодення. Місто Тернопіль живе у цих роботах, які вражають </w:t>
            </w:r>
            <w:proofErr w:type="gramStart"/>
            <w:r w:rsidRPr="00C16B7B">
              <w:rPr>
                <w:rFonts w:ascii="Times New Roman" w:hAnsi="Times New Roman" w:cs="Times New Roman"/>
              </w:rPr>
              <w:t>своєю</w:t>
            </w:r>
            <w:proofErr w:type="gramEnd"/>
            <w:r w:rsidRPr="00C16B7B">
              <w:rPr>
                <w:rFonts w:ascii="Times New Roman" w:hAnsi="Times New Roman" w:cs="Times New Roman"/>
              </w:rPr>
              <w:t xml:space="preserve"> щирістю та теплом.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16B7B">
              <w:rPr>
                <w:rFonts w:ascii="Times New Roman" w:hAnsi="Times New Roman" w:cs="Times New Roman"/>
              </w:rPr>
              <w:t xml:space="preserve">Діятиме виставка «Тернопіль – </w:t>
            </w:r>
            <w:proofErr w:type="gramStart"/>
            <w:r w:rsidRPr="00C16B7B">
              <w:rPr>
                <w:rFonts w:ascii="Times New Roman" w:hAnsi="Times New Roman" w:cs="Times New Roman"/>
              </w:rPr>
              <w:t>м</w:t>
            </w:r>
            <w:proofErr w:type="gramEnd"/>
            <w:r w:rsidRPr="00C16B7B">
              <w:rPr>
                <w:rFonts w:ascii="Times New Roman" w:hAnsi="Times New Roman" w:cs="Times New Roman"/>
              </w:rPr>
              <w:t>істо натхнення, охоплене історією»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59" w:type="dxa"/>
            <w:vAlign w:val="center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Управління культури і мистецтв ТМР, Комунальна установа «Тернопільський міський палац культ</w:t>
            </w:r>
            <w:r w:rsidR="00C16B7B" w:rsidRPr="00C16B7B">
              <w:rPr>
                <w:rFonts w:ascii="Times New Roman" w:hAnsi="Times New Roman" w:cs="Times New Roman"/>
              </w:rPr>
              <w:t>ури «Березіль» ім</w:t>
            </w:r>
            <w:proofErr w:type="gramStart"/>
            <w:r w:rsidR="00C16B7B" w:rsidRPr="00C16B7B">
              <w:rPr>
                <w:rFonts w:ascii="Times New Roman" w:hAnsi="Times New Roman" w:cs="Times New Roman"/>
              </w:rPr>
              <w:t>.Л</w:t>
            </w:r>
            <w:proofErr w:type="gramEnd"/>
            <w:r w:rsidR="00C16B7B" w:rsidRPr="00C16B7B">
              <w:rPr>
                <w:rFonts w:ascii="Times New Roman" w:hAnsi="Times New Roman" w:cs="Times New Roman"/>
              </w:rPr>
              <w:t>еся Курбаса»</w:t>
            </w:r>
          </w:p>
          <w:p w:rsidR="003E1BCA" w:rsidRPr="00C16B7B" w:rsidRDefault="00C16B7B" w:rsidP="003E1BCA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тел.</w:t>
            </w:r>
            <w:r w:rsidRPr="00C16B7B">
              <w:rPr>
                <w:rFonts w:ascii="Times New Roman" w:hAnsi="Times New Roman" w:cs="Times New Roman"/>
                <w:lang w:val="uk-UA"/>
              </w:rPr>
              <w:t>: (0</w:t>
            </w:r>
            <w:r w:rsidR="003E1BCA" w:rsidRPr="00C16B7B">
              <w:rPr>
                <w:rFonts w:ascii="Times New Roman" w:hAnsi="Times New Roman" w:cs="Times New Roman"/>
              </w:rPr>
              <w:t>352) 52-15-00</w:t>
            </w:r>
          </w:p>
          <w:p w:rsidR="003E1BCA" w:rsidRPr="00C16B7B" w:rsidRDefault="003E1BCA" w:rsidP="003E1BCA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 xml:space="preserve">Бульвар 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 xml:space="preserve">Тараса </w:t>
            </w:r>
            <w:r w:rsidRPr="00C16B7B">
              <w:rPr>
                <w:rFonts w:ascii="Times New Roman" w:hAnsi="Times New Roman" w:cs="Times New Roman"/>
              </w:rPr>
              <w:t>Шевченка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>,</w:t>
            </w:r>
            <w:r w:rsidR="00C16B7B" w:rsidRPr="00C16B7B">
              <w:rPr>
                <w:rFonts w:ascii="Times New Roman" w:hAnsi="Times New Roman" w:cs="Times New Roman"/>
              </w:rPr>
              <w:t xml:space="preserve"> 27</w:t>
            </w:r>
          </w:p>
          <w:p w:rsidR="003E1BCA" w:rsidRPr="00C16B7B" w:rsidRDefault="003E1BCA" w:rsidP="003E1BCA">
            <w:pPr>
              <w:rPr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>Український</w:t>
            </w:r>
            <w:proofErr w:type="gramStart"/>
            <w:r w:rsidRPr="00C16B7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16B7B">
              <w:rPr>
                <w:rFonts w:ascii="Times New Roman" w:hAnsi="Times New Roman" w:cs="Times New Roman"/>
              </w:rPr>
              <w:t>ім</w:t>
            </w:r>
          </w:p>
        </w:tc>
      </w:tr>
      <w:tr w:rsidR="003E1BCA" w:rsidRPr="00D1008A" w:rsidTr="00067A36">
        <w:tc>
          <w:tcPr>
            <w:tcW w:w="1242" w:type="dxa"/>
            <w:vAlign w:val="center"/>
          </w:tcPr>
          <w:p w:rsidR="003E1BCA" w:rsidRPr="00C16B7B" w:rsidRDefault="003E1BCA" w:rsidP="00C16B7B">
            <w:pPr>
              <w:jc w:val="center"/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15.04.25</w:t>
            </w:r>
          </w:p>
          <w:p w:rsidR="003E1BCA" w:rsidRPr="00C16B7B" w:rsidRDefault="003E1BCA" w:rsidP="003E1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lang w:val="uk-UA"/>
              </w:rPr>
            </w:pPr>
            <w:r w:rsidRPr="00C16B7B">
              <w:rPr>
                <w:rFonts w:ascii="Times New Roman" w:hAnsi="Times New Roman" w:cs="Times New Roman"/>
              </w:rPr>
              <w:t xml:space="preserve">Вистава для дітей </w:t>
            </w:r>
            <w:proofErr w:type="gramStart"/>
            <w:r w:rsidRPr="00C16B7B">
              <w:rPr>
                <w:rFonts w:ascii="Times New Roman" w:hAnsi="Times New Roman" w:cs="Times New Roman"/>
              </w:rPr>
              <w:t>п</w:t>
            </w:r>
            <w:proofErr w:type="gramEnd"/>
            <w:r w:rsidRPr="00C16B7B">
              <w:rPr>
                <w:rFonts w:ascii="Times New Roman" w:hAnsi="Times New Roman" w:cs="Times New Roman"/>
              </w:rPr>
              <w:t>ільгових категорій та для дітей освітян м.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16B7B" w:rsidRPr="00C16B7B">
              <w:rPr>
                <w:rFonts w:ascii="Times New Roman" w:hAnsi="Times New Roman" w:cs="Times New Roman"/>
              </w:rPr>
              <w:t xml:space="preserve">Тернополя </w:t>
            </w:r>
            <w:r w:rsidRPr="00C16B7B">
              <w:rPr>
                <w:rFonts w:ascii="Times New Roman" w:hAnsi="Times New Roman" w:cs="Times New Roman"/>
              </w:rPr>
              <w:t>«Великодня казка»</w:t>
            </w:r>
            <w:r w:rsidR="00C16B7B" w:rsidRPr="00C16B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3E1BCA" w:rsidRPr="00C16B7B" w:rsidRDefault="003E1BCA" w:rsidP="003E1BCA">
            <w:pPr>
              <w:jc w:val="center"/>
            </w:pPr>
          </w:p>
        </w:tc>
        <w:tc>
          <w:tcPr>
            <w:tcW w:w="2659" w:type="dxa"/>
            <w:vAlign w:val="center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</w:rPr>
            </w:pPr>
            <w:r w:rsidRPr="00C16B7B">
              <w:rPr>
                <w:rFonts w:ascii="Times New Roman" w:hAnsi="Times New Roman" w:cs="Times New Roman"/>
              </w:rPr>
              <w:t>Комунальна установа «Тернопільський міський палац культури «Березіль» ім. Леся Курбаса</w:t>
            </w:r>
          </w:p>
          <w:p w:rsidR="003E1BCA" w:rsidRPr="00C16B7B" w:rsidRDefault="00C16B7B" w:rsidP="003E1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  <w:lang w:val="uk-UA"/>
              </w:rPr>
              <w:t>: (0</w:t>
            </w:r>
            <w:r w:rsidR="003E1BCA" w:rsidRPr="00C16B7B">
              <w:rPr>
                <w:rFonts w:ascii="Times New Roman" w:hAnsi="Times New Roman" w:cs="Times New Roman"/>
              </w:rPr>
              <w:t>352) 53-31-13</w:t>
            </w:r>
          </w:p>
          <w:p w:rsidR="003E1BCA" w:rsidRPr="00C16B7B" w:rsidRDefault="00C16B7B" w:rsidP="003E1BCA">
            <w:pPr>
              <w:rPr>
                <w:lang w:val="uk-UA"/>
              </w:rPr>
            </w:pPr>
            <w:r w:rsidRPr="00C16B7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3E1BCA" w:rsidRPr="00C16B7B">
              <w:rPr>
                <w:rFonts w:ascii="Times New Roman" w:hAnsi="Times New Roman" w:cs="Times New Roman"/>
              </w:rPr>
              <w:t>Миру, 6</w:t>
            </w:r>
          </w:p>
        </w:tc>
      </w:tr>
      <w:tr w:rsidR="003E1BCA" w:rsidRPr="00D1008A" w:rsidTr="00D1008A">
        <w:tc>
          <w:tcPr>
            <w:tcW w:w="1242" w:type="dxa"/>
          </w:tcPr>
          <w:p w:rsidR="003E1BCA" w:rsidRPr="00C16B7B" w:rsidRDefault="00C16B7B" w:rsidP="003E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3E1BCA" w:rsidRPr="00C16B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Мандрівка в давнину «Наш край легендою і славою овіяний».</w:t>
            </w:r>
          </w:p>
        </w:tc>
        <w:tc>
          <w:tcPr>
            <w:tcW w:w="3118" w:type="dxa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Провели огляд літератури і перегляд фідеофільму, читали містичні оповідань Ірини Мацко про Тернопіль. Така інформація зацікавила читачів про 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ідне місто. </w:t>
            </w:r>
          </w:p>
        </w:tc>
        <w:tc>
          <w:tcPr>
            <w:tcW w:w="2659" w:type="dxa"/>
          </w:tcPr>
          <w:p w:rsidR="003E1BCA" w:rsidRPr="00C16B7B" w:rsidRDefault="003E1BCA" w:rsidP="003E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 xml:space="preserve">ібліотека-філія №3 для дорослих, </w:t>
            </w:r>
          </w:p>
          <w:p w:rsidR="003E1BCA" w:rsidRPr="00C16B7B" w:rsidRDefault="003E1BCA" w:rsidP="003E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вул. Дар</w:t>
            </w:r>
            <w:proofErr w:type="gramStart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ії В</w:t>
            </w:r>
            <w:proofErr w:type="gramEnd"/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іконської,</w:t>
            </w:r>
            <w:r w:rsidR="00C16B7B" w:rsidRPr="00C16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BCA" w:rsidRPr="00C16B7B" w:rsidRDefault="003E1BCA" w:rsidP="003E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7B">
              <w:rPr>
                <w:rFonts w:ascii="Times New Roman" w:hAnsi="Times New Roman" w:cs="Times New Roman"/>
                <w:sz w:val="24"/>
                <w:szCs w:val="24"/>
              </w:rPr>
              <w:t>тел.: (+30986342797)</w:t>
            </w:r>
          </w:p>
        </w:tc>
      </w:tr>
      <w:tr w:rsidR="003E1BCA" w:rsidRPr="00D1008A" w:rsidTr="00A30039">
        <w:tc>
          <w:tcPr>
            <w:tcW w:w="1242" w:type="dxa"/>
            <w:vAlign w:val="center"/>
          </w:tcPr>
          <w:p w:rsidR="003E1BCA" w:rsidRPr="00C16B7B" w:rsidRDefault="00C16B7B" w:rsidP="003E1BCA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16.03.</w:t>
            </w:r>
            <w:r w:rsidR="003E1BCA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25</w:t>
            </w:r>
          </w:p>
        </w:tc>
        <w:tc>
          <w:tcPr>
            <w:tcW w:w="2552" w:type="dxa"/>
            <w:vAlign w:val="center"/>
          </w:tcPr>
          <w:p w:rsidR="003E1BCA" w:rsidRPr="00C16B7B" w:rsidRDefault="003E1BCA" w:rsidP="003E1BCA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 xml:space="preserve">Година народознавства «У віночку з первоцвіту уклонивсь Великдень </w:t>
            </w:r>
            <w:proofErr w:type="gramStart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Св</w:t>
            </w:r>
            <w:proofErr w:type="gramEnd"/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іту»</w:t>
            </w:r>
            <w:r w:rsidR="00C16B7B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3118" w:type="dxa"/>
            <w:vAlign w:val="center"/>
          </w:tcPr>
          <w:p w:rsidR="003E1BCA" w:rsidRPr="00C16B7B" w:rsidRDefault="003E1BCA" w:rsidP="003E1BCA">
            <w:pPr>
              <w:tabs>
                <w:tab w:val="left" w:pos="829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Бесіда про традиції великодня. Майстер-клас за участі майстрині Галини Жук</w:t>
            </w:r>
            <w:r w:rsidR="00C16B7B" w:rsidRPr="00C16B7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2659" w:type="dxa"/>
          </w:tcPr>
          <w:p w:rsidR="003E1BCA" w:rsidRPr="00C16B7B" w:rsidRDefault="003E1BCA" w:rsidP="003E1BCA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6B7B">
              <w:rPr>
                <w:rFonts w:ascii="Times New Roman" w:hAnsi="Times New Roman"/>
                <w:sz w:val="24"/>
                <w:szCs w:val="28"/>
              </w:rPr>
              <w:t>Центральна</w:t>
            </w:r>
            <w:proofErr w:type="gramEnd"/>
            <w:r w:rsidRPr="00C16B7B">
              <w:rPr>
                <w:rFonts w:ascii="Times New Roman" w:hAnsi="Times New Roman"/>
                <w:sz w:val="24"/>
                <w:szCs w:val="28"/>
              </w:rPr>
              <w:t xml:space="preserve"> дитяча бібліотека</w:t>
            </w:r>
          </w:p>
          <w:p w:rsidR="003E1BCA" w:rsidRPr="00C16B7B" w:rsidRDefault="003E1BCA" w:rsidP="003E1BCA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 xml:space="preserve">вул. Миру, </w:t>
            </w:r>
            <w:r w:rsidR="00C16B7B" w:rsidRPr="00C16B7B">
              <w:rPr>
                <w:rFonts w:ascii="Times New Roman" w:hAnsi="Times New Roman"/>
                <w:sz w:val="24"/>
                <w:szCs w:val="28"/>
              </w:rPr>
              <w:t>4а</w:t>
            </w:r>
          </w:p>
          <w:p w:rsidR="003E1BCA" w:rsidRPr="00C16B7B" w:rsidRDefault="003E1BCA" w:rsidP="003E1BCA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8"/>
              </w:rPr>
            </w:pPr>
            <w:r w:rsidRPr="00C16B7B">
              <w:rPr>
                <w:rFonts w:ascii="Times New Roman" w:hAnsi="Times New Roman"/>
                <w:sz w:val="24"/>
                <w:szCs w:val="28"/>
              </w:rPr>
              <w:t>Тел.:(0352) 53-10-96</w:t>
            </w:r>
          </w:p>
        </w:tc>
      </w:tr>
      <w:tr w:rsidR="003E1BCA" w:rsidRPr="00D1008A" w:rsidTr="00A30039">
        <w:tc>
          <w:tcPr>
            <w:tcW w:w="1242" w:type="dxa"/>
          </w:tcPr>
          <w:p w:rsidR="003E1BCA" w:rsidRDefault="00C16B7B" w:rsidP="003E1B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16.04.</w:t>
            </w:r>
            <w:r w:rsidR="003E1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25</w:t>
            </w:r>
          </w:p>
          <w:p w:rsidR="003E1BCA" w:rsidRDefault="003E1BCA" w:rsidP="003E1B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3E1BCA" w:rsidRPr="005A179B" w:rsidRDefault="003E1BCA" w:rsidP="003E1BCA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Презентація художньої виставки 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від учнів художньої школи «Великодній дивосвіт</w:t>
            </w:r>
            <w:proofErr w:type="gramStart"/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исанки у барвах мистецтва»</w:t>
            </w:r>
          </w:p>
        </w:tc>
        <w:tc>
          <w:tcPr>
            <w:tcW w:w="3118" w:type="dxa"/>
          </w:tcPr>
          <w:p w:rsidR="003E1BCA" w:rsidRDefault="003E1BCA" w:rsidP="00C16B7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3F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Виставка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популяризації українських В</w:t>
            </w:r>
            <w:r w:rsidRPr="003F79CD">
              <w:rPr>
                <w:rFonts w:ascii="Times New Roman" w:hAnsi="Times New Roman" w:cs="Times New Roman"/>
                <w:sz w:val="24"/>
                <w:szCs w:val="24"/>
              </w:rPr>
              <w:t xml:space="preserve">еликодніх </w:t>
            </w:r>
            <w:r w:rsidRPr="003F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традицій через мистецтво, розвито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естетичного смаку 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ідтримки</w:t>
            </w:r>
            <w:r w:rsidRPr="003F79CD">
              <w:rPr>
                <w:rFonts w:ascii="Times New Roman" w:hAnsi="Times New Roman" w:cs="Times New Roman"/>
                <w:sz w:val="24"/>
                <w:szCs w:val="24"/>
              </w:rPr>
              <w:t xml:space="preserve"> творчості юних художників.</w:t>
            </w:r>
          </w:p>
        </w:tc>
        <w:tc>
          <w:tcPr>
            <w:tcW w:w="2659" w:type="dxa"/>
          </w:tcPr>
          <w:p w:rsidR="003E1BCA" w:rsidRPr="006010C1" w:rsidRDefault="003E1BCA" w:rsidP="003E1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6010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6010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 №2 для дорослих</w:t>
            </w:r>
          </w:p>
          <w:p w:rsidR="003E1BCA" w:rsidRPr="006010C1" w:rsidRDefault="003E1BCA" w:rsidP="003E1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6010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3E1BCA" w:rsidRPr="006010C1" w:rsidRDefault="003E1BCA" w:rsidP="003E1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6010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ел.:(0352) 53-79-55</w:t>
            </w:r>
          </w:p>
        </w:tc>
      </w:tr>
    </w:tbl>
    <w:p w:rsidR="00D1008A" w:rsidRDefault="00D1008A" w:rsidP="00D100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008A" w:rsidRDefault="00D1008A" w:rsidP="00D100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008A" w:rsidRDefault="00B76BE5" w:rsidP="00D100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008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Pr="00D1008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008A"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D1008A" w:rsidRDefault="00D1008A" w:rsidP="00D1008A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D1008A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1008A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763ECF" w:rsidRDefault="00763ECF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63ECF" w:rsidRDefault="00763ECF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63ECF" w:rsidRPr="00763ECF" w:rsidRDefault="00763ECF" w:rsidP="007374C4">
      <w:pPr>
        <w:rPr>
          <w:rFonts w:ascii="Times New Roman" w:hAnsi="Times New Roman" w:cs="Times New Roman"/>
          <w:sz w:val="18"/>
          <w:szCs w:val="18"/>
        </w:rPr>
      </w:pPr>
    </w:p>
    <w:sectPr w:rsidR="00763ECF" w:rsidRPr="00763ECF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842C8"/>
    <w:rsid w:val="00094665"/>
    <w:rsid w:val="000B635B"/>
    <w:rsid w:val="000D0064"/>
    <w:rsid w:val="000D6E4B"/>
    <w:rsid w:val="000F3D74"/>
    <w:rsid w:val="00111722"/>
    <w:rsid w:val="001215C1"/>
    <w:rsid w:val="00124263"/>
    <w:rsid w:val="0013545F"/>
    <w:rsid w:val="001364CD"/>
    <w:rsid w:val="00144DE6"/>
    <w:rsid w:val="00151C7B"/>
    <w:rsid w:val="00152501"/>
    <w:rsid w:val="001558D5"/>
    <w:rsid w:val="001577B6"/>
    <w:rsid w:val="0016735A"/>
    <w:rsid w:val="0017127E"/>
    <w:rsid w:val="001803A0"/>
    <w:rsid w:val="00181226"/>
    <w:rsid w:val="00182086"/>
    <w:rsid w:val="00185E18"/>
    <w:rsid w:val="001862FC"/>
    <w:rsid w:val="00187275"/>
    <w:rsid w:val="00190FFC"/>
    <w:rsid w:val="00194DA2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36704"/>
    <w:rsid w:val="00247D8D"/>
    <w:rsid w:val="00261469"/>
    <w:rsid w:val="002623F5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F0BA4"/>
    <w:rsid w:val="002F27F3"/>
    <w:rsid w:val="003172FF"/>
    <w:rsid w:val="0032687A"/>
    <w:rsid w:val="00342CBD"/>
    <w:rsid w:val="00342D36"/>
    <w:rsid w:val="003657AC"/>
    <w:rsid w:val="00385507"/>
    <w:rsid w:val="003910F0"/>
    <w:rsid w:val="003A38F0"/>
    <w:rsid w:val="003B1874"/>
    <w:rsid w:val="003B5152"/>
    <w:rsid w:val="003B519E"/>
    <w:rsid w:val="003C1ACD"/>
    <w:rsid w:val="003C3623"/>
    <w:rsid w:val="003C4E59"/>
    <w:rsid w:val="003D6B4E"/>
    <w:rsid w:val="003E1BCA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63C61"/>
    <w:rsid w:val="00472B85"/>
    <w:rsid w:val="0047615A"/>
    <w:rsid w:val="00486200"/>
    <w:rsid w:val="0049010A"/>
    <w:rsid w:val="00492A49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32959"/>
    <w:rsid w:val="00541E57"/>
    <w:rsid w:val="005510FE"/>
    <w:rsid w:val="005575E6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258DD"/>
    <w:rsid w:val="00634EE1"/>
    <w:rsid w:val="006355BA"/>
    <w:rsid w:val="006363F5"/>
    <w:rsid w:val="0064391D"/>
    <w:rsid w:val="00651B6B"/>
    <w:rsid w:val="00652A4E"/>
    <w:rsid w:val="0065746B"/>
    <w:rsid w:val="00662ADA"/>
    <w:rsid w:val="00667EA4"/>
    <w:rsid w:val="00671678"/>
    <w:rsid w:val="00673367"/>
    <w:rsid w:val="00674A26"/>
    <w:rsid w:val="006750B8"/>
    <w:rsid w:val="00691FA3"/>
    <w:rsid w:val="006A0784"/>
    <w:rsid w:val="006A4102"/>
    <w:rsid w:val="006A4DD4"/>
    <w:rsid w:val="006B3481"/>
    <w:rsid w:val="006B6C76"/>
    <w:rsid w:val="006C1377"/>
    <w:rsid w:val="006C7ADA"/>
    <w:rsid w:val="006D035F"/>
    <w:rsid w:val="006D232E"/>
    <w:rsid w:val="006E34B8"/>
    <w:rsid w:val="006E3815"/>
    <w:rsid w:val="006F38AA"/>
    <w:rsid w:val="00707AFB"/>
    <w:rsid w:val="00721611"/>
    <w:rsid w:val="00733D08"/>
    <w:rsid w:val="007374C4"/>
    <w:rsid w:val="00742F23"/>
    <w:rsid w:val="0074529E"/>
    <w:rsid w:val="00751AA7"/>
    <w:rsid w:val="00753F95"/>
    <w:rsid w:val="007624CC"/>
    <w:rsid w:val="00762F7D"/>
    <w:rsid w:val="00763ECF"/>
    <w:rsid w:val="00775D1D"/>
    <w:rsid w:val="007763B1"/>
    <w:rsid w:val="00777135"/>
    <w:rsid w:val="00790DB1"/>
    <w:rsid w:val="00791C94"/>
    <w:rsid w:val="007A4C9B"/>
    <w:rsid w:val="007A6354"/>
    <w:rsid w:val="007A6DF5"/>
    <w:rsid w:val="007B6DA3"/>
    <w:rsid w:val="007C3474"/>
    <w:rsid w:val="007C3CE1"/>
    <w:rsid w:val="007C4762"/>
    <w:rsid w:val="007D0A87"/>
    <w:rsid w:val="007E05E2"/>
    <w:rsid w:val="007E1B2F"/>
    <w:rsid w:val="007E314A"/>
    <w:rsid w:val="007F1FB0"/>
    <w:rsid w:val="007F27FF"/>
    <w:rsid w:val="007F65DF"/>
    <w:rsid w:val="00805C54"/>
    <w:rsid w:val="00811F69"/>
    <w:rsid w:val="008158FF"/>
    <w:rsid w:val="00851B41"/>
    <w:rsid w:val="008577E4"/>
    <w:rsid w:val="00860B4A"/>
    <w:rsid w:val="00875294"/>
    <w:rsid w:val="00883168"/>
    <w:rsid w:val="008935CE"/>
    <w:rsid w:val="008A7AD9"/>
    <w:rsid w:val="008C2C17"/>
    <w:rsid w:val="008C3C5C"/>
    <w:rsid w:val="008E2C0E"/>
    <w:rsid w:val="009124CD"/>
    <w:rsid w:val="0091385F"/>
    <w:rsid w:val="00914EA4"/>
    <w:rsid w:val="009244A0"/>
    <w:rsid w:val="0094242D"/>
    <w:rsid w:val="0094461B"/>
    <w:rsid w:val="009456A3"/>
    <w:rsid w:val="0095276A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9E4A2A"/>
    <w:rsid w:val="009F5DD1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47165"/>
    <w:rsid w:val="00A517B6"/>
    <w:rsid w:val="00A53A51"/>
    <w:rsid w:val="00A56A2D"/>
    <w:rsid w:val="00A5748B"/>
    <w:rsid w:val="00A6655E"/>
    <w:rsid w:val="00A7121C"/>
    <w:rsid w:val="00A84B0A"/>
    <w:rsid w:val="00AA4004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0476D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1F0"/>
    <w:rsid w:val="00BB78FC"/>
    <w:rsid w:val="00BC322E"/>
    <w:rsid w:val="00BC4DDC"/>
    <w:rsid w:val="00BC5D4B"/>
    <w:rsid w:val="00BC74F3"/>
    <w:rsid w:val="00BD3D0D"/>
    <w:rsid w:val="00BF3F0E"/>
    <w:rsid w:val="00C06491"/>
    <w:rsid w:val="00C118C1"/>
    <w:rsid w:val="00C16B7B"/>
    <w:rsid w:val="00C22084"/>
    <w:rsid w:val="00C3365B"/>
    <w:rsid w:val="00C362F1"/>
    <w:rsid w:val="00C83B78"/>
    <w:rsid w:val="00C90E03"/>
    <w:rsid w:val="00C91765"/>
    <w:rsid w:val="00C967D3"/>
    <w:rsid w:val="00C96D84"/>
    <w:rsid w:val="00CA1846"/>
    <w:rsid w:val="00CA55A9"/>
    <w:rsid w:val="00CB371F"/>
    <w:rsid w:val="00CB43E3"/>
    <w:rsid w:val="00CC2958"/>
    <w:rsid w:val="00CC5B5A"/>
    <w:rsid w:val="00CC77FE"/>
    <w:rsid w:val="00CD7748"/>
    <w:rsid w:val="00CE5D62"/>
    <w:rsid w:val="00CE6D86"/>
    <w:rsid w:val="00CF1567"/>
    <w:rsid w:val="00CF18CD"/>
    <w:rsid w:val="00CF53D4"/>
    <w:rsid w:val="00CF79E6"/>
    <w:rsid w:val="00D00872"/>
    <w:rsid w:val="00D055BB"/>
    <w:rsid w:val="00D1008A"/>
    <w:rsid w:val="00D11386"/>
    <w:rsid w:val="00D26F44"/>
    <w:rsid w:val="00D50904"/>
    <w:rsid w:val="00D53D1A"/>
    <w:rsid w:val="00D53DA0"/>
    <w:rsid w:val="00D65990"/>
    <w:rsid w:val="00D65DFF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E5AE1"/>
    <w:rsid w:val="00DE772A"/>
    <w:rsid w:val="00DF5320"/>
    <w:rsid w:val="00DF5CA9"/>
    <w:rsid w:val="00E06C1E"/>
    <w:rsid w:val="00E07656"/>
    <w:rsid w:val="00E16E2A"/>
    <w:rsid w:val="00E20839"/>
    <w:rsid w:val="00E2476B"/>
    <w:rsid w:val="00E25782"/>
    <w:rsid w:val="00E332CB"/>
    <w:rsid w:val="00E44F35"/>
    <w:rsid w:val="00E46B96"/>
    <w:rsid w:val="00E60FE2"/>
    <w:rsid w:val="00E71DD4"/>
    <w:rsid w:val="00E74D8F"/>
    <w:rsid w:val="00E83F69"/>
    <w:rsid w:val="00E84F32"/>
    <w:rsid w:val="00E8586F"/>
    <w:rsid w:val="00E951CA"/>
    <w:rsid w:val="00EB3F55"/>
    <w:rsid w:val="00EB3FD8"/>
    <w:rsid w:val="00EC5B23"/>
    <w:rsid w:val="00EC64FD"/>
    <w:rsid w:val="00EC6BC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3A46"/>
    <w:rsid w:val="00F6453F"/>
    <w:rsid w:val="00F72893"/>
    <w:rsid w:val="00F73767"/>
    <w:rsid w:val="00F7766C"/>
    <w:rsid w:val="00F87E42"/>
    <w:rsid w:val="00FA2A08"/>
    <w:rsid w:val="00FC1B45"/>
    <w:rsid w:val="00FC1CD7"/>
    <w:rsid w:val="00FD5C7B"/>
    <w:rsid w:val="00FD6595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9779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205</cp:revision>
  <dcterms:created xsi:type="dcterms:W3CDTF">2024-02-14T08:11:00Z</dcterms:created>
  <dcterms:modified xsi:type="dcterms:W3CDTF">2025-04-17T07:33:00Z</dcterms:modified>
</cp:coreProperties>
</file>