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6AF6" w14:textId="6CC958DA" w:rsidR="00901005" w:rsidRPr="00B33705" w:rsidRDefault="000F20AA" w:rsidP="00C422DC">
      <w:pPr>
        <w:spacing w:line="240" w:lineRule="auto"/>
        <w:ind w:left="3540" w:firstLine="708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Інформація</w:t>
      </w:r>
    </w:p>
    <w:p w14:paraId="7C51E4F4" w14:textId="77777777" w:rsidR="00901005" w:rsidRPr="00B33705" w:rsidRDefault="000F20AA" w:rsidP="0090100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про діяльність </w:t>
      </w:r>
      <w:r w:rsidR="00901005"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управління організаційно-виконавчої роботи</w:t>
      </w:r>
    </w:p>
    <w:p w14:paraId="69E2BF21" w14:textId="3ACB32B9" w:rsidR="00E0264D" w:rsidRDefault="00E0264D" w:rsidP="00E026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за 21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  <w:t xml:space="preserve">.10.2024 –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25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  <w:t>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uk-UA"/>
        </w:rPr>
        <w:t>10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  <w:t>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2024 року </w:t>
      </w:r>
    </w:p>
    <w:p w14:paraId="18844838" w14:textId="77777777" w:rsidR="00E0264D" w:rsidRDefault="00E0264D" w:rsidP="00A26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</w:p>
    <w:p w14:paraId="512B47E9" w14:textId="77777777" w:rsidR="00973B05" w:rsidRPr="00973B05" w:rsidRDefault="00973B05" w:rsidP="00973B05">
      <w:pPr>
        <w:tabs>
          <w:tab w:val="left" w:pos="8051"/>
        </w:tabs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3B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Організаційний відділ ради</w:t>
      </w:r>
    </w:p>
    <w:p w14:paraId="04728705" w14:textId="77777777" w:rsidR="00973B05" w:rsidRPr="00973B05" w:rsidRDefault="00973B05" w:rsidP="00973B0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>1. Надано консультативно-роз’яснювальну допомогу громадянам та працівникам виконавчих органів ради, комунальних підприємств, установ та організацій, що належить до компетенції відділу.</w:t>
      </w:r>
    </w:p>
    <w:p w14:paraId="38B28855" w14:textId="77777777" w:rsidR="00973B05" w:rsidRPr="00973B05" w:rsidRDefault="00973B05" w:rsidP="00973B0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>2. Надано методичну допомогу виконавчим органам ради щодо підготовки нових проєктів рішень.</w:t>
      </w:r>
    </w:p>
    <w:p w14:paraId="34250397" w14:textId="77777777" w:rsidR="00973B05" w:rsidRPr="00973B05" w:rsidRDefault="00973B05" w:rsidP="00973B0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>3. Перевірено та оприлюднено на сайті міської ради 18 нових проєктів рішень та 9 нових редакцій проєктів.</w:t>
      </w:r>
    </w:p>
    <w:p w14:paraId="0B07821D" w14:textId="77777777" w:rsidR="00973B05" w:rsidRPr="00973B05" w:rsidRDefault="00973B05" w:rsidP="00973B0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>4. Начальником організаційного відділу ради погоджено 27  проєктів рішень.</w:t>
      </w:r>
    </w:p>
    <w:p w14:paraId="3A17463D" w14:textId="77777777" w:rsidR="00973B05" w:rsidRPr="00973B05" w:rsidRDefault="00973B05" w:rsidP="00973B0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973B05">
        <w:rPr>
          <w:rFonts w:ascii="Times New Roman" w:hAnsi="Times New Roman" w:cs="Times New Roman"/>
          <w:sz w:val="24"/>
          <w:szCs w:val="24"/>
        </w:rPr>
        <w:t>Проведено організаційну роботу з підготовки та проведення позачергових засідань постійних комісій міської ради:</w:t>
      </w:r>
    </w:p>
    <w:p w14:paraId="29EE5260" w14:textId="77777777" w:rsidR="00973B05" w:rsidRPr="00973B05" w:rsidRDefault="00973B05" w:rsidP="00973B05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 xml:space="preserve">з питань містобудування, </w:t>
      </w:r>
    </w:p>
    <w:p w14:paraId="36DAF9E7" w14:textId="77777777" w:rsidR="00973B05" w:rsidRPr="00973B05" w:rsidRDefault="00973B05" w:rsidP="00973B05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 xml:space="preserve">з питань регулювання земельних відносин та екології: </w:t>
      </w:r>
    </w:p>
    <w:p w14:paraId="09B1E245" w14:textId="77777777" w:rsidR="00973B05" w:rsidRPr="00973B05" w:rsidRDefault="00973B05" w:rsidP="00973B0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>- складено та оприлюднено графіки проведення засідань комісій;</w:t>
      </w:r>
    </w:p>
    <w:p w14:paraId="08423242" w14:textId="77777777" w:rsidR="00973B05" w:rsidRPr="00973B05" w:rsidRDefault="00973B05" w:rsidP="00973B0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>- доведено до відома депутатів та профільних виконавчих органів міської ради інформацію про дату та час засідань комісій;</w:t>
      </w:r>
    </w:p>
    <w:p w14:paraId="6E8EC280" w14:textId="77777777" w:rsidR="00973B05" w:rsidRPr="00973B05" w:rsidRDefault="00973B05" w:rsidP="00973B0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>- членам комісій надіслано листи з переліком питань та матеріали  для розгляду на засіданнях комісій;</w:t>
      </w:r>
    </w:p>
    <w:p w14:paraId="75C88F00" w14:textId="77777777" w:rsidR="00973B05" w:rsidRPr="00973B05" w:rsidRDefault="00973B05" w:rsidP="00973B05">
      <w:pPr>
        <w:pStyle w:val="a5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>підготовлено та надруковано 8 викопіювань до проєктів рішень з питань земельних відносин на позачергові засідання постійних комісій міської ради з питань містобудування та з питань регулювання земельних відносин та екології;</w:t>
      </w:r>
    </w:p>
    <w:p w14:paraId="2A22DF6C" w14:textId="77777777" w:rsidR="00973B05" w:rsidRPr="00973B05" w:rsidRDefault="00973B05" w:rsidP="00973B0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>- підготовлено протоколи комісій та витяги з протоколів постійних комісій.</w:t>
      </w:r>
    </w:p>
    <w:p w14:paraId="16E205C8" w14:textId="77777777" w:rsidR="00973B05" w:rsidRPr="00973B05" w:rsidRDefault="00973B05" w:rsidP="00973B0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>6. Здійснено сканування висновків постійних комісій міської ради та долучено їх в системі електронного документообігу АСКОД до проєктів рішень 43-ї сесії міської ради.</w:t>
      </w:r>
    </w:p>
    <w:p w14:paraId="7804916F" w14:textId="77777777" w:rsidR="00973B05" w:rsidRPr="00973B05" w:rsidRDefault="00973B05" w:rsidP="00973B0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>7.Здійснено контроль за виконанням доручень постійних комісій міської ради виконавчими органами ради.</w:t>
      </w:r>
    </w:p>
    <w:p w14:paraId="624C4FF9" w14:textId="77777777" w:rsidR="00973B05" w:rsidRPr="00973B05" w:rsidRDefault="00973B05" w:rsidP="00973B0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8.Запрошено голів та секретарів постійних комісій міської ради для підписання </w:t>
      </w:r>
      <w:r w:rsidRPr="00973B05">
        <w:rPr>
          <w:rFonts w:ascii="Times New Roman" w:hAnsi="Times New Roman" w:cs="Times New Roman"/>
          <w:sz w:val="24"/>
          <w:szCs w:val="24"/>
        </w:rPr>
        <w:t>протоколів комісій.</w:t>
      </w:r>
    </w:p>
    <w:p w14:paraId="24A4FF04" w14:textId="77777777" w:rsidR="00973B05" w:rsidRPr="00973B05" w:rsidRDefault="00973B05" w:rsidP="0097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 xml:space="preserve">9.Оприлюднено на сайті міської ради інформацію про присутність депутатів на позачергових засіданнях постійних комісій міської ради: </w:t>
      </w:r>
    </w:p>
    <w:p w14:paraId="68D80415" w14:textId="77777777" w:rsidR="00973B05" w:rsidRPr="00973B05" w:rsidRDefault="00973B05" w:rsidP="0097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 xml:space="preserve"> - з питань регулювання земельних відносин та екології; </w:t>
      </w:r>
    </w:p>
    <w:p w14:paraId="42218C58" w14:textId="77777777" w:rsidR="00973B05" w:rsidRPr="00973B05" w:rsidRDefault="00973B05" w:rsidP="00973B0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>- з питань містобудування.</w:t>
      </w:r>
    </w:p>
    <w:p w14:paraId="1C11E955" w14:textId="77777777" w:rsidR="00973B05" w:rsidRPr="00973B05" w:rsidRDefault="00973B05" w:rsidP="00973B0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 xml:space="preserve">10.Організовано проведення засідання </w:t>
      </w:r>
      <w:r w:rsidRPr="00973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комісії, яка проводить попередній розгляд матеріалів про нагородження відзнаками Тернопільської міської ради</w:t>
      </w:r>
      <w:r w:rsidRPr="00973B05">
        <w:rPr>
          <w:rFonts w:ascii="Times New Roman" w:hAnsi="Times New Roman" w:cs="Times New Roman"/>
          <w:sz w:val="24"/>
          <w:szCs w:val="24"/>
        </w:rPr>
        <w:t>.</w:t>
      </w:r>
    </w:p>
    <w:p w14:paraId="763121CA" w14:textId="77777777" w:rsidR="00973B05" w:rsidRPr="00973B05" w:rsidRDefault="00973B05" w:rsidP="00973B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 xml:space="preserve">11. Надіслано для оприлюднення на сайті </w:t>
      </w: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>міської ради анонс та перелік питань Погоджувальної ради.</w:t>
      </w:r>
    </w:p>
    <w:p w14:paraId="55EA4043" w14:textId="77777777" w:rsidR="00973B05" w:rsidRPr="00973B05" w:rsidRDefault="00973B05" w:rsidP="00973B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>12.Начальником відділу взято участь у засіданні Погоджувальної ради, за результатами якої підготовлено протокол засідання, який оприлюднено на офіційному сайті міської ради;</w:t>
      </w:r>
    </w:p>
    <w:p w14:paraId="16B02A2D" w14:textId="77777777" w:rsidR="00973B05" w:rsidRPr="00973B05" w:rsidRDefault="00973B05" w:rsidP="0097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>13.Проведено організаційну роботу з підготовки та проведення пленарного засідання 43-ї сесії міської ради:</w:t>
      </w:r>
    </w:p>
    <w:p w14:paraId="7F4EC008" w14:textId="77777777" w:rsidR="00973B05" w:rsidRPr="00973B05" w:rsidRDefault="00973B05" w:rsidP="00973B0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 xml:space="preserve">- підготовлено, забезпечено візування, надіслано для оприлюднення на сайті </w:t>
      </w: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>міської ради та депутатам міської ради орієнтовний порядок денний 43-ї сесії міської ради;</w:t>
      </w:r>
    </w:p>
    <w:p w14:paraId="0B2A023F" w14:textId="77777777" w:rsidR="00973B05" w:rsidRPr="00973B05" w:rsidRDefault="00973B05" w:rsidP="00973B0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>- підготовлено та надіслано депутатам міської ради матеріали 43-ї сесії міської ради з текстами проєктів рішень та викопіюванням до проєктів рішень з питань земельних відносин;</w:t>
      </w:r>
    </w:p>
    <w:p w14:paraId="65A4F0CB" w14:textId="77777777" w:rsidR="00973B05" w:rsidRPr="00973B05" w:rsidRDefault="00973B05" w:rsidP="0097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 xml:space="preserve">- повідомлено депутатів міської ради про пленарне засідання 43-ї сесії міської ради шляхом телефонограми та текстового повідомлення у мобільному додатку </w:t>
      </w:r>
      <w:r w:rsidRPr="00973B05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973B05">
        <w:rPr>
          <w:rFonts w:ascii="Times New Roman" w:hAnsi="Times New Roman" w:cs="Times New Roman"/>
          <w:sz w:val="24"/>
          <w:szCs w:val="24"/>
        </w:rPr>
        <w:t>;</w:t>
      </w:r>
    </w:p>
    <w:p w14:paraId="03B687A6" w14:textId="77777777" w:rsidR="00973B05" w:rsidRPr="00973B05" w:rsidRDefault="00973B05" w:rsidP="0097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 xml:space="preserve">- </w:t>
      </w:r>
      <w:r w:rsidRPr="00973B0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3B05">
        <w:rPr>
          <w:rFonts w:ascii="Times New Roman" w:hAnsi="Times New Roman" w:cs="Times New Roman"/>
          <w:sz w:val="24"/>
          <w:szCs w:val="24"/>
        </w:rPr>
        <w:t xml:space="preserve">творено та надіслано депутатам посилання на трансляцію 43-ї сесії міської ради у </w:t>
      </w:r>
      <w:r w:rsidRPr="00973B0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973B05">
        <w:rPr>
          <w:rFonts w:ascii="Times New Roman" w:hAnsi="Times New Roman" w:cs="Times New Roman"/>
          <w:sz w:val="24"/>
          <w:szCs w:val="24"/>
        </w:rPr>
        <w:t>;</w:t>
      </w:r>
    </w:p>
    <w:p w14:paraId="0C7E8E00" w14:textId="77777777" w:rsidR="00973B05" w:rsidRPr="00973B05" w:rsidRDefault="00973B05" w:rsidP="00973B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>- сформовано та надіслано депутатам міської ради наступну інформацію:</w:t>
      </w:r>
    </w:p>
    <w:p w14:paraId="6E1A4D4B" w14:textId="77777777" w:rsidR="00973B05" w:rsidRPr="00973B05" w:rsidRDefault="00973B05" w:rsidP="00973B05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результати розгляду проєктів рішень 43-ї сесії міської ради постійними комісіями міської ради, </w:t>
      </w:r>
    </w:p>
    <w:p w14:paraId="02143867" w14:textId="77777777" w:rsidR="00973B05" w:rsidRPr="00973B05" w:rsidRDefault="00973B05" w:rsidP="00973B05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>нові редакції проєктів рішень 43-ї сесії  міської ради,</w:t>
      </w:r>
    </w:p>
    <w:p w14:paraId="5CC46829" w14:textId="77777777" w:rsidR="00973B05" w:rsidRPr="00973B05" w:rsidRDefault="00973B05" w:rsidP="00973B05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>рішення міської ради, до яких вносяться зміни, втрачають чинність чи скасовуються.</w:t>
      </w:r>
    </w:p>
    <w:p w14:paraId="75DCD532" w14:textId="77777777" w:rsidR="00973B05" w:rsidRPr="00973B05" w:rsidRDefault="00973B05" w:rsidP="0097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>-підготовлено для міського голови деталізовану інформацію про хід пленарного засідання 43-ї сесії міської ради;</w:t>
      </w:r>
    </w:p>
    <w:p w14:paraId="33EBCA03" w14:textId="77777777" w:rsidR="00973B05" w:rsidRPr="00973B05" w:rsidRDefault="00973B05" w:rsidP="0097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>- запрошено доповідачів на пленарне засідання 43-ї сесії міської ради;</w:t>
      </w:r>
    </w:p>
    <w:p w14:paraId="77B1AFD3" w14:textId="77777777" w:rsidR="00973B05" w:rsidRPr="00973B05" w:rsidRDefault="00973B05" w:rsidP="0097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>-підготовлено проєкт рішення міської ради «Про створення лічильної комісії»;</w:t>
      </w:r>
    </w:p>
    <w:p w14:paraId="76B33094" w14:textId="77777777" w:rsidR="00973B05" w:rsidRPr="00973B05" w:rsidRDefault="00973B05" w:rsidP="0097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>- оприлюднено на сайті міської ради присутність депутатів на пленарному засіданні 43-ї сесії міської ради;</w:t>
      </w:r>
    </w:p>
    <w:p w14:paraId="535B9294" w14:textId="77777777" w:rsidR="00973B05" w:rsidRPr="00973B05" w:rsidRDefault="00973B05" w:rsidP="0097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 xml:space="preserve"> - направлено на підпис міському голові прийняті рішення на 43-ї сесії  міської ради.</w:t>
      </w:r>
    </w:p>
    <w:p w14:paraId="7B13187F" w14:textId="77777777" w:rsidR="00973B05" w:rsidRPr="00973B05" w:rsidRDefault="00973B05" w:rsidP="0097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>14. Підготовлено та направлено лист про повернення проектів рішень міської ради, що зняті з розгляду сесії з ініціативи автора та не набрали достатньої кількості голосів для прийняття рішення на пленарному засіданні 43-ї сесії Тернопільської міської ради.</w:t>
      </w:r>
    </w:p>
    <w:p w14:paraId="269FAD16" w14:textId="77777777" w:rsidR="00973B05" w:rsidRPr="00973B05" w:rsidRDefault="00973B05" w:rsidP="00973B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>15.Видано паперові копії рішень міської ради представникам виконавчих органів (відповідно до запитів).</w:t>
      </w:r>
    </w:p>
    <w:p w14:paraId="56BFDCAA" w14:textId="77777777" w:rsidR="00973B05" w:rsidRPr="00973B05" w:rsidRDefault="00973B05" w:rsidP="00973B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16.Начальником відділу взято участь у нараді під керівництвом міського голови з заступниками міського голови з питань діяльності виконавчих органів ради, за результатами якої підготовлено 1 протокол та </w:t>
      </w:r>
      <w:r w:rsidRPr="00973B05">
        <w:rPr>
          <w:rFonts w:ascii="Times New Roman" w:hAnsi="Times New Roman" w:cs="Times New Roman"/>
          <w:sz w:val="24"/>
          <w:szCs w:val="24"/>
        </w:rPr>
        <w:t>19</w:t>
      </w: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протокольних доручень виконавчим органам Тернопільської міської ради.</w:t>
      </w:r>
    </w:p>
    <w:p w14:paraId="19813E07" w14:textId="77777777" w:rsidR="00973B05" w:rsidRPr="00973B05" w:rsidRDefault="00973B05" w:rsidP="00973B05">
      <w:pPr>
        <w:tabs>
          <w:tab w:val="left" w:pos="80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>17. Направлено 2 вихідних листи та 2 службові записки через систему електронного документообігу АСКОД.</w:t>
      </w:r>
    </w:p>
    <w:p w14:paraId="0E3544F9" w14:textId="77777777" w:rsidR="00973B05" w:rsidRPr="00973B05" w:rsidRDefault="00973B05" w:rsidP="0097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5">
        <w:rPr>
          <w:rFonts w:ascii="Times New Roman" w:hAnsi="Times New Roman" w:cs="Times New Roman"/>
          <w:sz w:val="24"/>
          <w:szCs w:val="24"/>
        </w:rPr>
        <w:t>18. Зареєстровано 9 договорів міської ради.</w:t>
      </w:r>
    </w:p>
    <w:p w14:paraId="2CA3C14D" w14:textId="77777777" w:rsidR="00973B05" w:rsidRPr="00973B05" w:rsidRDefault="00973B05" w:rsidP="00973B0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>19.Двома працівниками відділу забезпечено роботу першої приймальні та приймальні заступника міського голови.</w:t>
      </w:r>
    </w:p>
    <w:p w14:paraId="213B6D55" w14:textId="77777777" w:rsidR="00973B05" w:rsidRPr="00973B05" w:rsidRDefault="00973B05" w:rsidP="00973B05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20.Працівником відділу здійснено </w:t>
      </w:r>
      <w:r w:rsidRPr="00973B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реєстрацію вхідної кореспонденції з електронної скриньки міської ради </w:t>
      </w:r>
      <w:r w:rsidRPr="00973B05">
        <w:rPr>
          <w:rFonts w:ascii="Times New Roman" w:hAnsi="Times New Roman" w:cs="Times New Roman"/>
          <w:color w:val="000000" w:themeColor="text1"/>
          <w:sz w:val="24"/>
          <w:szCs w:val="24"/>
        </w:rPr>
        <w:t>для вищого керівництва</w:t>
      </w:r>
      <w:r w:rsidRPr="00973B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системі електронного документообігу АСКОД.</w:t>
      </w:r>
    </w:p>
    <w:p w14:paraId="17EFDFE2" w14:textId="77777777" w:rsidR="00ED74C4" w:rsidRDefault="00ED74C4" w:rsidP="00A26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DF799" w14:textId="1AED2D4F" w:rsidR="00A268FD" w:rsidRDefault="00A268FD" w:rsidP="00A26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705">
        <w:rPr>
          <w:rFonts w:ascii="Times New Roman" w:hAnsi="Times New Roman" w:cs="Times New Roman"/>
          <w:b/>
          <w:bCs/>
          <w:sz w:val="24"/>
          <w:szCs w:val="24"/>
        </w:rPr>
        <w:t>Організаційний відділ виконавчого комітету.</w:t>
      </w:r>
    </w:p>
    <w:p w14:paraId="15F28502" w14:textId="77777777" w:rsidR="00D82860" w:rsidRPr="00D82860" w:rsidRDefault="00D82860" w:rsidP="00D82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C5EE4" w14:textId="77777777" w:rsidR="00E0264D" w:rsidRDefault="00E0264D" w:rsidP="00E026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1.Перевірено, погоджено та передано для оприлюднення на офіційному сайті 20 проектів рішень виконавчого комітету.</w:t>
      </w:r>
    </w:p>
    <w:p w14:paraId="08B11C36" w14:textId="77777777" w:rsidR="00E0264D" w:rsidRDefault="00E0264D" w:rsidP="00E026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2. Зареєстровано та надіслано для оприлюднення 36 прийнятих рішень виконавчого комітету.</w:t>
      </w:r>
    </w:p>
    <w:p w14:paraId="0D93ECC2" w14:textId="77777777" w:rsidR="00E0264D" w:rsidRDefault="00E0264D" w:rsidP="00E026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3. Перевірено, зареєстровано та надіслано для оприлюднення 2 розпорядження міського голови.</w:t>
      </w:r>
    </w:p>
    <w:p w14:paraId="7EEE773C" w14:textId="77777777" w:rsidR="00E0264D" w:rsidRDefault="00E0264D" w:rsidP="00E026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4. Підготовлено та погоджено проект Порядку денного виконавчого комітету.</w:t>
      </w:r>
    </w:p>
    <w:p w14:paraId="1D6131CF" w14:textId="77777777" w:rsidR="00E0264D" w:rsidRDefault="00E0264D" w:rsidP="00E026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5. Організовано та проведено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засідання виконавчого комітету.</w:t>
      </w:r>
    </w:p>
    <w:p w14:paraId="34C0932A" w14:textId="77777777" w:rsidR="00E0264D" w:rsidRDefault="00E0264D" w:rsidP="00E026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6. Проведено розсилку виконавцям прийнятих рішень виконавчого комітету.</w:t>
      </w:r>
    </w:p>
    <w:p w14:paraId="5ADA783D" w14:textId="77777777" w:rsidR="00E0264D" w:rsidRDefault="00E0264D" w:rsidP="00E026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7.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(1 пленарне засідання).</w:t>
      </w:r>
    </w:p>
    <w:p w14:paraId="0A43AF07" w14:textId="77777777" w:rsidR="00E0264D" w:rsidRDefault="00E0264D" w:rsidP="00E026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Підготовлено довідку на планове засідання виконавчого комітету та надіслано до відома міського голови та членів виконавчого комітету.</w:t>
      </w:r>
    </w:p>
    <w:p w14:paraId="619E647A" w14:textId="77777777" w:rsidR="00E0264D" w:rsidRDefault="00E0264D" w:rsidP="00E026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9. Підготовлено  повідомлення про подію через систему АСКОД для керівників виконавчих органів.</w:t>
      </w:r>
    </w:p>
    <w:p w14:paraId="14817A5C" w14:textId="77777777" w:rsidR="00E0264D" w:rsidRDefault="00E0264D" w:rsidP="00E026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10. Внесено зміни в 1 раніше прийняте рішення виконавчого комітету.</w:t>
      </w:r>
    </w:p>
    <w:p w14:paraId="463FCD53" w14:textId="77777777" w:rsidR="00E0264D" w:rsidRDefault="00E0264D" w:rsidP="00E026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11. Оформлено протокол засідання виконавчого комітету та передано для оприлюднення на сайті.</w:t>
      </w:r>
      <w:r w:rsidRPr="0016153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</w:p>
    <w:p w14:paraId="18B4C1F2" w14:textId="77777777" w:rsidR="00E0264D" w:rsidRDefault="00E0264D" w:rsidP="00E026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12. Підготовлено подарункову продукцію для нагородження.</w:t>
      </w:r>
    </w:p>
    <w:p w14:paraId="69811DC1" w14:textId="77777777" w:rsidR="00E0264D" w:rsidRDefault="00E0264D" w:rsidP="00E026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13. Забезпечено роботу 2-ої та 3-ої приймалень.</w:t>
      </w:r>
    </w:p>
    <w:p w14:paraId="195F61D6" w14:textId="77777777" w:rsidR="00E0264D" w:rsidRDefault="00E0264D" w:rsidP="00E026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14. Передано на контроль рішення та розпорядження виконавчого комітету.</w:t>
      </w:r>
    </w:p>
    <w:p w14:paraId="7B3917B8" w14:textId="77777777" w:rsidR="00E0264D" w:rsidRDefault="00E0264D" w:rsidP="00E026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15.</w:t>
      </w:r>
      <w:r w:rsidRPr="0016153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Сформовано, прошито та пронумеровано справу рішень для передачі в архів.</w:t>
      </w:r>
    </w:p>
    <w:p w14:paraId="584FEAE6" w14:textId="77777777" w:rsidR="00E0264D" w:rsidRPr="00F221AA" w:rsidRDefault="00E0264D" w:rsidP="00E026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16. </w:t>
      </w:r>
      <w:r w:rsidRPr="00DA047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Надано  відповіді на заяви через ЦНАП в системі АСКОД.</w:t>
      </w:r>
    </w:p>
    <w:p w14:paraId="5697D673" w14:textId="702116C8" w:rsidR="00397AD4" w:rsidRPr="00FB4BFA" w:rsidRDefault="00E0264D" w:rsidP="00FB4B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17. Підготовлено 2 проміжні відповіді заявникам через систему АСКОД. </w:t>
      </w:r>
    </w:p>
    <w:p w14:paraId="67FAC890" w14:textId="77777777" w:rsidR="00ED74C4" w:rsidRDefault="00ED74C4" w:rsidP="00A26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5A594" w14:textId="3CDF9242" w:rsidR="007E36D6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705">
        <w:rPr>
          <w:rFonts w:ascii="Times New Roman" w:hAnsi="Times New Roman" w:cs="Times New Roman"/>
          <w:b/>
          <w:bCs/>
          <w:sz w:val="24"/>
          <w:szCs w:val="24"/>
        </w:rPr>
        <w:t>Відділ звернень та контролю документообігу</w:t>
      </w:r>
      <w:r w:rsidR="005153E0" w:rsidRPr="00B33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351571" w14:textId="77777777" w:rsidR="00E0264D" w:rsidRDefault="00E0264D" w:rsidP="00A26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6D6DD" w14:textId="78FB1905" w:rsidR="00396EA4" w:rsidRPr="00A3182F" w:rsidRDefault="00396EA4" w:rsidP="00A3182F">
      <w:pPr>
        <w:tabs>
          <w:tab w:val="left" w:pos="602"/>
        </w:tabs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A3182F">
        <w:rPr>
          <w:rFonts w:ascii="Times New Roman" w:hAnsi="Times New Roman" w:cs="Times New Roman"/>
          <w:sz w:val="24"/>
          <w:szCs w:val="24"/>
        </w:rPr>
        <w:t>1. В системі електронного документообігу АСКОД</w:t>
      </w:r>
      <w:r w:rsidR="00900DC7" w:rsidRPr="00A3182F">
        <w:rPr>
          <w:rFonts w:ascii="Times New Roman" w:hAnsi="Times New Roman" w:cs="Times New Roman"/>
          <w:sz w:val="24"/>
          <w:szCs w:val="24"/>
        </w:rPr>
        <w:t xml:space="preserve"> </w:t>
      </w:r>
      <w:r w:rsidRPr="00A3182F">
        <w:rPr>
          <w:rFonts w:ascii="Times New Roman" w:hAnsi="Times New Roman" w:cs="Times New Roman"/>
          <w:sz w:val="24"/>
          <w:szCs w:val="24"/>
        </w:rPr>
        <w:t xml:space="preserve">зареєстровано та опрацьовано </w:t>
      </w:r>
      <w:r w:rsidR="009E3E31">
        <w:rPr>
          <w:rFonts w:ascii="Times New Roman" w:hAnsi="Times New Roman" w:cs="Times New Roman"/>
          <w:sz w:val="24"/>
          <w:szCs w:val="24"/>
        </w:rPr>
        <w:t xml:space="preserve">3 </w:t>
      </w:r>
      <w:r w:rsidRPr="00A3182F">
        <w:rPr>
          <w:rFonts w:ascii="Times New Roman" w:hAnsi="Times New Roman" w:cs="Times New Roman"/>
          <w:sz w:val="24"/>
          <w:szCs w:val="24"/>
        </w:rPr>
        <w:t>документи вхідної кореспонденції від вищих органів влади.</w:t>
      </w:r>
    </w:p>
    <w:p w14:paraId="3E7054E5" w14:textId="2CD57644" w:rsidR="00396EA4" w:rsidRPr="00A3182F" w:rsidRDefault="00396EA4" w:rsidP="00396EA4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82F">
        <w:rPr>
          <w:rFonts w:ascii="Times New Roman" w:hAnsi="Times New Roman" w:cs="Times New Roman"/>
          <w:sz w:val="24"/>
          <w:szCs w:val="24"/>
        </w:rPr>
        <w:t>2. Зареєстровано вхідної</w:t>
      </w:r>
      <w:r w:rsidRPr="00A3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2F">
        <w:rPr>
          <w:rFonts w:ascii="Times New Roman" w:hAnsi="Times New Roman" w:cs="Times New Roman"/>
          <w:sz w:val="24"/>
          <w:szCs w:val="24"/>
        </w:rPr>
        <w:t>кореспонденції:</w:t>
      </w:r>
    </w:p>
    <w:p w14:paraId="7675B58C" w14:textId="6A091C08" w:rsidR="00396EA4" w:rsidRPr="00A3182F" w:rsidRDefault="00396EA4" w:rsidP="00396EA4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182F">
        <w:rPr>
          <w:rFonts w:ascii="Times New Roman" w:hAnsi="Times New Roman" w:cs="Times New Roman"/>
          <w:sz w:val="24"/>
          <w:szCs w:val="24"/>
        </w:rPr>
        <w:t xml:space="preserve">- юридичних </w:t>
      </w:r>
      <w:r w:rsidRPr="00A3182F">
        <w:rPr>
          <w:rFonts w:ascii="Times New Roman" w:hAnsi="Times New Roman" w:cs="Times New Roman"/>
          <w:spacing w:val="-2"/>
          <w:sz w:val="24"/>
          <w:szCs w:val="24"/>
        </w:rPr>
        <w:t xml:space="preserve">осіб – </w:t>
      </w:r>
      <w:r w:rsidR="0043640B">
        <w:rPr>
          <w:rFonts w:ascii="Times New Roman" w:hAnsi="Times New Roman" w:cs="Times New Roman"/>
          <w:spacing w:val="-2"/>
          <w:sz w:val="24"/>
          <w:szCs w:val="24"/>
        </w:rPr>
        <w:t>140</w:t>
      </w:r>
    </w:p>
    <w:p w14:paraId="1CC2AC54" w14:textId="164D18AB" w:rsidR="00396EA4" w:rsidRPr="00A3182F" w:rsidRDefault="00396EA4" w:rsidP="00396EA4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182F">
        <w:rPr>
          <w:rFonts w:ascii="Times New Roman" w:hAnsi="Times New Roman" w:cs="Times New Roman"/>
          <w:sz w:val="24"/>
          <w:szCs w:val="24"/>
        </w:rPr>
        <w:t xml:space="preserve">- фізичних </w:t>
      </w:r>
      <w:r w:rsidRPr="00A3182F">
        <w:rPr>
          <w:rFonts w:ascii="Times New Roman" w:hAnsi="Times New Roman" w:cs="Times New Roman"/>
          <w:spacing w:val="-2"/>
          <w:sz w:val="24"/>
          <w:szCs w:val="24"/>
        </w:rPr>
        <w:t xml:space="preserve">осіб –  </w:t>
      </w:r>
      <w:r w:rsidR="00ED74C4">
        <w:rPr>
          <w:rFonts w:ascii="Times New Roman" w:hAnsi="Times New Roman" w:cs="Times New Roman"/>
          <w:spacing w:val="-2"/>
          <w:sz w:val="24"/>
          <w:szCs w:val="24"/>
        </w:rPr>
        <w:t>18</w:t>
      </w:r>
      <w:r w:rsidR="000E2E9D"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A3182F">
        <w:rPr>
          <w:rFonts w:ascii="Times New Roman" w:hAnsi="Times New Roman" w:cs="Times New Roman"/>
          <w:spacing w:val="-2"/>
          <w:sz w:val="24"/>
          <w:szCs w:val="24"/>
        </w:rPr>
        <w:t>, з них:</w:t>
      </w:r>
    </w:p>
    <w:p w14:paraId="7359DEB7" w14:textId="7EB763EE" w:rsidR="00396EA4" w:rsidRPr="00A3182F" w:rsidRDefault="00396EA4" w:rsidP="00396EA4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182F">
        <w:rPr>
          <w:rFonts w:ascii="Times New Roman" w:hAnsi="Times New Roman" w:cs="Times New Roman"/>
          <w:spacing w:val="-2"/>
          <w:sz w:val="24"/>
          <w:szCs w:val="24"/>
        </w:rPr>
        <w:tab/>
        <w:t xml:space="preserve">- заяви на спорядження -     </w:t>
      </w:r>
      <w:r w:rsidR="00ED74C4">
        <w:rPr>
          <w:rFonts w:ascii="Times New Roman" w:hAnsi="Times New Roman" w:cs="Times New Roman"/>
          <w:spacing w:val="-2"/>
          <w:sz w:val="24"/>
          <w:szCs w:val="24"/>
        </w:rPr>
        <w:t>27</w:t>
      </w:r>
      <w:r w:rsidRPr="00A3182F"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</w:p>
    <w:p w14:paraId="59C20844" w14:textId="5C818C15" w:rsidR="00396EA4" w:rsidRPr="00A3182F" w:rsidRDefault="00396EA4" w:rsidP="00396EA4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182F">
        <w:rPr>
          <w:rFonts w:ascii="Times New Roman" w:hAnsi="Times New Roman" w:cs="Times New Roman"/>
          <w:spacing w:val="-2"/>
          <w:sz w:val="24"/>
          <w:szCs w:val="24"/>
        </w:rPr>
        <w:tab/>
        <w:t xml:space="preserve">- на лікування після поранення (реабілітація) –   </w:t>
      </w:r>
      <w:r w:rsidR="00ED74C4">
        <w:rPr>
          <w:rFonts w:ascii="Times New Roman" w:hAnsi="Times New Roman" w:cs="Times New Roman"/>
          <w:spacing w:val="-2"/>
          <w:sz w:val="24"/>
          <w:szCs w:val="24"/>
        </w:rPr>
        <w:t>8</w:t>
      </w:r>
    </w:p>
    <w:p w14:paraId="77460631" w14:textId="70E7EDBF" w:rsidR="00396EA4" w:rsidRPr="00A3182F" w:rsidRDefault="00396EA4" w:rsidP="00396EA4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182F">
        <w:rPr>
          <w:rFonts w:ascii="Times New Roman" w:hAnsi="Times New Roman" w:cs="Times New Roman"/>
          <w:spacing w:val="-2"/>
          <w:sz w:val="24"/>
          <w:szCs w:val="24"/>
        </w:rPr>
        <w:tab/>
        <w:t xml:space="preserve">- депутатські звернення –    </w:t>
      </w:r>
      <w:r w:rsidR="00ED74C4">
        <w:rPr>
          <w:rFonts w:ascii="Times New Roman" w:hAnsi="Times New Roman" w:cs="Times New Roman"/>
          <w:spacing w:val="-2"/>
          <w:sz w:val="24"/>
          <w:szCs w:val="24"/>
        </w:rPr>
        <w:t>2</w:t>
      </w:r>
    </w:p>
    <w:p w14:paraId="1255EC7A" w14:textId="6D4D2636" w:rsidR="00396EA4" w:rsidRPr="00A3182F" w:rsidRDefault="00396EA4" w:rsidP="00396EA4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182F">
        <w:rPr>
          <w:rFonts w:ascii="Times New Roman" w:hAnsi="Times New Roman" w:cs="Times New Roman"/>
          <w:spacing w:val="-2"/>
          <w:sz w:val="24"/>
          <w:szCs w:val="24"/>
        </w:rPr>
        <w:t xml:space="preserve">- інформаційних запитів (юридичних) – </w:t>
      </w:r>
      <w:r w:rsidR="0043640B">
        <w:rPr>
          <w:rFonts w:ascii="Times New Roman" w:hAnsi="Times New Roman" w:cs="Times New Roman"/>
          <w:spacing w:val="-2"/>
          <w:sz w:val="24"/>
          <w:szCs w:val="24"/>
        </w:rPr>
        <w:t xml:space="preserve">3, </w:t>
      </w:r>
      <w:r w:rsidRPr="00A3182F">
        <w:rPr>
          <w:rFonts w:ascii="Times New Roman" w:hAnsi="Times New Roman" w:cs="Times New Roman"/>
          <w:spacing w:val="-2"/>
          <w:sz w:val="24"/>
          <w:szCs w:val="24"/>
        </w:rPr>
        <w:t xml:space="preserve">(фізичних) – </w:t>
      </w:r>
      <w:r w:rsidR="00ED74C4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A3182F"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</w:p>
    <w:p w14:paraId="536C588F" w14:textId="77777777" w:rsidR="00396EA4" w:rsidRPr="00A3182F" w:rsidRDefault="00396EA4" w:rsidP="00396EA4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5DC4D6" w14:textId="0757EEAF" w:rsidR="00396EA4" w:rsidRPr="00A3182F" w:rsidRDefault="00396EA4" w:rsidP="00396EA4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82F">
        <w:rPr>
          <w:rFonts w:ascii="Times New Roman" w:hAnsi="Times New Roman" w:cs="Times New Roman"/>
          <w:sz w:val="24"/>
          <w:szCs w:val="24"/>
        </w:rPr>
        <w:t>3. Зареєстровано вихідної кореспонденції:</w:t>
      </w:r>
    </w:p>
    <w:p w14:paraId="79550846" w14:textId="75044327" w:rsidR="00396EA4" w:rsidRPr="00A3182F" w:rsidRDefault="00396EA4" w:rsidP="00396EA4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82F">
        <w:rPr>
          <w:rFonts w:ascii="Times New Roman" w:hAnsi="Times New Roman" w:cs="Times New Roman"/>
          <w:sz w:val="24"/>
          <w:szCs w:val="24"/>
        </w:rPr>
        <w:t>- юридичних осіб -</w:t>
      </w:r>
      <w:r w:rsidR="0043640B">
        <w:rPr>
          <w:rFonts w:ascii="Times New Roman" w:hAnsi="Times New Roman" w:cs="Times New Roman"/>
          <w:sz w:val="24"/>
          <w:szCs w:val="24"/>
        </w:rPr>
        <w:t xml:space="preserve">  113</w:t>
      </w:r>
      <w:r w:rsidRPr="00A3182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D61C6FE" w14:textId="4950ECDF" w:rsidR="009E3E31" w:rsidRDefault="00396EA4" w:rsidP="00396EA4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182F">
        <w:rPr>
          <w:rFonts w:ascii="Times New Roman" w:hAnsi="Times New Roman" w:cs="Times New Roman"/>
          <w:sz w:val="24"/>
          <w:szCs w:val="24"/>
        </w:rPr>
        <w:t xml:space="preserve">- фізичних </w:t>
      </w:r>
      <w:r w:rsidRPr="00A3182F">
        <w:rPr>
          <w:rFonts w:ascii="Times New Roman" w:hAnsi="Times New Roman" w:cs="Times New Roman"/>
          <w:spacing w:val="-2"/>
          <w:sz w:val="24"/>
          <w:szCs w:val="24"/>
        </w:rPr>
        <w:t xml:space="preserve">осіб –   </w:t>
      </w:r>
      <w:r w:rsidR="0043640B">
        <w:rPr>
          <w:rFonts w:ascii="Times New Roman" w:hAnsi="Times New Roman" w:cs="Times New Roman"/>
          <w:spacing w:val="-2"/>
          <w:sz w:val="24"/>
          <w:szCs w:val="24"/>
        </w:rPr>
        <w:t>380</w:t>
      </w:r>
      <w:r w:rsidRPr="00A3182F"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</w:p>
    <w:p w14:paraId="5F138B09" w14:textId="53FBC92E" w:rsidR="00A3182F" w:rsidRPr="00A3182F" w:rsidRDefault="00396EA4" w:rsidP="00396EA4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0C12439A" w14:textId="77777777" w:rsidR="00397AD4" w:rsidRDefault="00396EA4" w:rsidP="00397AD4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3182F">
        <w:rPr>
          <w:rFonts w:ascii="Times New Roman" w:hAnsi="Times New Roman" w:cs="Times New Roman"/>
          <w:spacing w:val="-2"/>
          <w:sz w:val="24"/>
          <w:szCs w:val="24"/>
        </w:rPr>
        <w:t xml:space="preserve">4.  </w:t>
      </w:r>
      <w:r w:rsidR="00900DC7" w:rsidRPr="00A3182F">
        <w:rPr>
          <w:rFonts w:ascii="Times New Roman" w:hAnsi="Times New Roman" w:cs="Times New Roman"/>
          <w:spacing w:val="-2"/>
          <w:sz w:val="24"/>
          <w:szCs w:val="24"/>
        </w:rPr>
        <w:t xml:space="preserve">Зареєстровано </w:t>
      </w:r>
      <w:r w:rsidRPr="00A3182F">
        <w:rPr>
          <w:rFonts w:ascii="Times New Roman" w:hAnsi="Times New Roman" w:cs="Times New Roman"/>
          <w:sz w:val="24"/>
          <w:szCs w:val="24"/>
        </w:rPr>
        <w:t>контроль</w:t>
      </w:r>
      <w:r w:rsidR="00900DC7" w:rsidRPr="00A3182F">
        <w:rPr>
          <w:rFonts w:ascii="Times New Roman" w:hAnsi="Times New Roman" w:cs="Times New Roman"/>
          <w:sz w:val="24"/>
          <w:szCs w:val="24"/>
        </w:rPr>
        <w:t>них документів</w:t>
      </w:r>
      <w:r w:rsidR="00A3182F">
        <w:rPr>
          <w:rFonts w:ascii="Times New Roman" w:hAnsi="Times New Roman" w:cs="Times New Roman"/>
          <w:spacing w:val="-5"/>
          <w:sz w:val="24"/>
          <w:szCs w:val="24"/>
        </w:rPr>
        <w:t>, з них:</w:t>
      </w:r>
    </w:p>
    <w:p w14:paraId="36CA67CE" w14:textId="0AC99EAF" w:rsidR="00A3182F" w:rsidRDefault="00A3182F" w:rsidP="00397AD4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6EA4" w:rsidRPr="00A3182F">
        <w:rPr>
          <w:rFonts w:ascii="Times New Roman" w:hAnsi="Times New Roman" w:cs="Times New Roman"/>
          <w:sz w:val="24"/>
          <w:szCs w:val="24"/>
        </w:rPr>
        <w:t>розпоряджень міського голови</w:t>
      </w:r>
      <w:r w:rsidR="009E3E31">
        <w:rPr>
          <w:rFonts w:ascii="Times New Roman" w:hAnsi="Times New Roman" w:cs="Times New Roman"/>
          <w:sz w:val="24"/>
          <w:szCs w:val="24"/>
        </w:rPr>
        <w:t xml:space="preserve"> -1</w:t>
      </w:r>
    </w:p>
    <w:p w14:paraId="0B447D01" w14:textId="21C7AEAB" w:rsidR="00A3182F" w:rsidRDefault="00A3182F" w:rsidP="00397AD4">
      <w:pPr>
        <w:tabs>
          <w:tab w:val="left" w:pos="602"/>
        </w:tabs>
        <w:spacing w:after="0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6EA4" w:rsidRPr="00A3182F">
        <w:rPr>
          <w:rFonts w:ascii="Times New Roman" w:hAnsi="Times New Roman" w:cs="Times New Roman"/>
          <w:sz w:val="24"/>
          <w:szCs w:val="24"/>
        </w:rPr>
        <w:t>доручен</w:t>
      </w:r>
      <w:r w:rsidR="00ED74C4">
        <w:rPr>
          <w:rFonts w:ascii="Times New Roman" w:hAnsi="Times New Roman" w:cs="Times New Roman"/>
          <w:sz w:val="24"/>
          <w:szCs w:val="24"/>
        </w:rPr>
        <w:t xml:space="preserve">ня </w:t>
      </w:r>
      <w:r w:rsidR="00396EA4" w:rsidRPr="00A3182F">
        <w:rPr>
          <w:rFonts w:ascii="Times New Roman" w:hAnsi="Times New Roman" w:cs="Times New Roman"/>
          <w:sz w:val="24"/>
          <w:szCs w:val="24"/>
        </w:rPr>
        <w:t>заступник</w:t>
      </w:r>
      <w:r w:rsidR="00ED74C4">
        <w:rPr>
          <w:rFonts w:ascii="Times New Roman" w:hAnsi="Times New Roman" w:cs="Times New Roman"/>
          <w:sz w:val="24"/>
          <w:szCs w:val="24"/>
        </w:rPr>
        <w:t xml:space="preserve">а </w:t>
      </w:r>
      <w:r w:rsidR="00396EA4" w:rsidRPr="00A3182F">
        <w:rPr>
          <w:rFonts w:ascii="Times New Roman" w:hAnsi="Times New Roman" w:cs="Times New Roman"/>
          <w:sz w:val="24"/>
          <w:szCs w:val="24"/>
        </w:rPr>
        <w:t>міського голови з питань діяльності</w:t>
      </w:r>
      <w:r w:rsidR="00396EA4" w:rsidRPr="00A318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виконавчих</w:t>
      </w:r>
      <w:r w:rsidR="00396EA4" w:rsidRPr="00A318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органів</w:t>
      </w:r>
      <w:r w:rsidR="00396EA4" w:rsidRPr="00A318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E31">
        <w:rPr>
          <w:rFonts w:ascii="Times New Roman" w:hAnsi="Times New Roman" w:cs="Times New Roman"/>
          <w:sz w:val="24"/>
          <w:szCs w:val="24"/>
        </w:rPr>
        <w:t>- 1</w:t>
      </w:r>
    </w:p>
    <w:p w14:paraId="40FB326A" w14:textId="1F0D6531" w:rsidR="00396EA4" w:rsidRDefault="00A3182F" w:rsidP="00397AD4">
      <w:pPr>
        <w:tabs>
          <w:tab w:val="left" w:pos="6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витяг п</w:t>
      </w:r>
      <w:r w:rsidR="00396EA4" w:rsidRPr="00A3182F">
        <w:rPr>
          <w:rFonts w:ascii="Times New Roman" w:hAnsi="Times New Roman" w:cs="Times New Roman"/>
          <w:sz w:val="24"/>
          <w:szCs w:val="24"/>
        </w:rPr>
        <w:t>ротокольн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396EA4" w:rsidRPr="00A3182F">
        <w:rPr>
          <w:rFonts w:ascii="Times New Roman" w:hAnsi="Times New Roman" w:cs="Times New Roman"/>
          <w:sz w:val="24"/>
          <w:szCs w:val="24"/>
        </w:rPr>
        <w:t>доручен</w:t>
      </w:r>
      <w:r>
        <w:rPr>
          <w:rFonts w:ascii="Times New Roman" w:hAnsi="Times New Roman" w:cs="Times New Roman"/>
          <w:sz w:val="24"/>
          <w:szCs w:val="24"/>
        </w:rPr>
        <w:t>ня наради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міському голові </w:t>
      </w:r>
      <w:r w:rsidR="00397A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E31">
        <w:rPr>
          <w:rFonts w:ascii="Times New Roman" w:hAnsi="Times New Roman" w:cs="Times New Roman"/>
          <w:sz w:val="24"/>
          <w:szCs w:val="24"/>
        </w:rPr>
        <w:t>20</w:t>
      </w:r>
    </w:p>
    <w:p w14:paraId="50F827EE" w14:textId="77777777" w:rsidR="00397AD4" w:rsidRPr="00A3182F" w:rsidRDefault="00397AD4" w:rsidP="00397AD4">
      <w:pPr>
        <w:tabs>
          <w:tab w:val="left" w:pos="6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373B21" w14:textId="3DCBDC49" w:rsidR="00973B05" w:rsidRPr="00A3182F" w:rsidRDefault="00900DC7" w:rsidP="00396EA4">
      <w:pPr>
        <w:tabs>
          <w:tab w:val="left" w:pos="602"/>
        </w:tabs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A3182F">
        <w:rPr>
          <w:rFonts w:ascii="Times New Roman" w:hAnsi="Times New Roman" w:cs="Times New Roman"/>
          <w:sz w:val="24"/>
          <w:szCs w:val="24"/>
        </w:rPr>
        <w:t>5. П</w:t>
      </w:r>
      <w:r w:rsidR="00396EA4" w:rsidRPr="00A3182F">
        <w:rPr>
          <w:rFonts w:ascii="Times New Roman" w:hAnsi="Times New Roman" w:cs="Times New Roman"/>
          <w:sz w:val="24"/>
          <w:szCs w:val="24"/>
        </w:rPr>
        <w:t>ідготов</w:t>
      </w:r>
      <w:r w:rsidRPr="00A3182F">
        <w:rPr>
          <w:rFonts w:ascii="Times New Roman" w:hAnsi="Times New Roman" w:cs="Times New Roman"/>
          <w:sz w:val="24"/>
          <w:szCs w:val="24"/>
        </w:rPr>
        <w:t>лені проекти</w:t>
      </w:r>
      <w:r w:rsidR="00A3182F">
        <w:rPr>
          <w:rFonts w:ascii="Times New Roman" w:hAnsi="Times New Roman" w:cs="Times New Roman"/>
          <w:sz w:val="24"/>
          <w:szCs w:val="24"/>
        </w:rPr>
        <w:t xml:space="preserve"> </w:t>
      </w:r>
      <w:r w:rsidR="00ED74C4" w:rsidRPr="00A3182F">
        <w:rPr>
          <w:rFonts w:ascii="Times New Roman" w:hAnsi="Times New Roman" w:cs="Times New Roman"/>
          <w:sz w:val="24"/>
          <w:szCs w:val="24"/>
        </w:rPr>
        <w:t>про зняття з контролю</w:t>
      </w:r>
      <w:r w:rsidR="00ED74C4">
        <w:rPr>
          <w:rFonts w:ascii="Times New Roman" w:hAnsi="Times New Roman" w:cs="Times New Roman"/>
          <w:sz w:val="24"/>
          <w:szCs w:val="24"/>
        </w:rPr>
        <w:t xml:space="preserve">, у зв’язку із виконанням </w:t>
      </w:r>
      <w:r w:rsidR="00A3182F">
        <w:rPr>
          <w:rFonts w:ascii="Times New Roman" w:hAnsi="Times New Roman" w:cs="Times New Roman"/>
          <w:sz w:val="24"/>
          <w:szCs w:val="24"/>
        </w:rPr>
        <w:t>р</w:t>
      </w:r>
      <w:r w:rsidR="00396EA4" w:rsidRPr="00A3182F">
        <w:rPr>
          <w:rFonts w:ascii="Times New Roman" w:hAnsi="Times New Roman" w:cs="Times New Roman"/>
          <w:sz w:val="24"/>
          <w:szCs w:val="24"/>
        </w:rPr>
        <w:t>ішен</w:t>
      </w:r>
      <w:r w:rsidR="00ED74C4">
        <w:rPr>
          <w:rFonts w:ascii="Times New Roman" w:hAnsi="Times New Roman" w:cs="Times New Roman"/>
          <w:sz w:val="24"/>
          <w:szCs w:val="24"/>
        </w:rPr>
        <w:t xml:space="preserve">ня </w:t>
      </w:r>
      <w:r w:rsidR="00A3182F" w:rsidRPr="00A3182F">
        <w:rPr>
          <w:rFonts w:ascii="Times New Roman" w:hAnsi="Times New Roman" w:cs="Times New Roman"/>
          <w:sz w:val="24"/>
          <w:szCs w:val="24"/>
        </w:rPr>
        <w:t>виконавчого</w:t>
      </w:r>
      <w:r w:rsidR="00396EA4" w:rsidRPr="00A3182F">
        <w:rPr>
          <w:rFonts w:ascii="Times New Roman" w:hAnsi="Times New Roman" w:cs="Times New Roman"/>
          <w:sz w:val="24"/>
          <w:szCs w:val="24"/>
        </w:rPr>
        <w:t xml:space="preserve"> комітету</w:t>
      </w:r>
      <w:r w:rsidR="00ED74C4">
        <w:rPr>
          <w:rFonts w:ascii="Times New Roman" w:hAnsi="Times New Roman" w:cs="Times New Roman"/>
          <w:sz w:val="24"/>
          <w:szCs w:val="24"/>
        </w:rPr>
        <w:t xml:space="preserve"> та </w:t>
      </w:r>
      <w:r w:rsidR="00396EA4" w:rsidRPr="00A3182F">
        <w:rPr>
          <w:rFonts w:ascii="Times New Roman" w:hAnsi="Times New Roman" w:cs="Times New Roman"/>
          <w:sz w:val="24"/>
          <w:szCs w:val="24"/>
        </w:rPr>
        <w:t>розпоряджен</w:t>
      </w:r>
      <w:r w:rsidR="00ED74C4">
        <w:rPr>
          <w:rFonts w:ascii="Times New Roman" w:hAnsi="Times New Roman" w:cs="Times New Roman"/>
          <w:sz w:val="24"/>
          <w:szCs w:val="24"/>
        </w:rPr>
        <w:t xml:space="preserve">ня </w:t>
      </w:r>
      <w:r w:rsidR="00396EA4" w:rsidRPr="00A3182F">
        <w:rPr>
          <w:rFonts w:ascii="Times New Roman" w:hAnsi="Times New Roman" w:cs="Times New Roman"/>
          <w:sz w:val="24"/>
          <w:szCs w:val="24"/>
        </w:rPr>
        <w:t>міського голови</w:t>
      </w:r>
      <w:r w:rsidR="00ED74C4">
        <w:rPr>
          <w:rFonts w:ascii="Times New Roman" w:hAnsi="Times New Roman" w:cs="Times New Roman"/>
          <w:sz w:val="24"/>
          <w:szCs w:val="24"/>
        </w:rPr>
        <w:t>.</w:t>
      </w:r>
    </w:p>
    <w:p w14:paraId="34638629" w14:textId="21A78218" w:rsidR="00F43DD3" w:rsidRDefault="00F43DD3" w:rsidP="00396EA4">
      <w:pPr>
        <w:tabs>
          <w:tab w:val="left" w:pos="742"/>
        </w:tabs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A3182F">
        <w:rPr>
          <w:rFonts w:ascii="Times New Roman" w:hAnsi="Times New Roman" w:cs="Times New Roman"/>
          <w:sz w:val="24"/>
          <w:szCs w:val="24"/>
        </w:rPr>
        <w:t>6.</w:t>
      </w:r>
      <w:r w:rsidR="00397AD4">
        <w:rPr>
          <w:rFonts w:ascii="Times New Roman" w:hAnsi="Times New Roman" w:cs="Times New Roman"/>
          <w:sz w:val="24"/>
          <w:szCs w:val="24"/>
        </w:rPr>
        <w:t xml:space="preserve"> Н</w:t>
      </w:r>
      <w:r w:rsidRPr="00A3182F">
        <w:rPr>
          <w:rFonts w:ascii="Times New Roman" w:hAnsi="Times New Roman" w:cs="Times New Roman"/>
          <w:sz w:val="24"/>
          <w:szCs w:val="24"/>
        </w:rPr>
        <w:t>ада</w:t>
      </w:r>
      <w:r w:rsidR="00AF1FDC" w:rsidRPr="00A3182F">
        <w:rPr>
          <w:rFonts w:ascii="Times New Roman" w:hAnsi="Times New Roman" w:cs="Times New Roman"/>
          <w:sz w:val="24"/>
          <w:szCs w:val="24"/>
        </w:rPr>
        <w:t xml:space="preserve">ні </w:t>
      </w:r>
      <w:r w:rsidRPr="00A3182F">
        <w:rPr>
          <w:rFonts w:ascii="Times New Roman" w:hAnsi="Times New Roman" w:cs="Times New Roman"/>
          <w:sz w:val="24"/>
          <w:szCs w:val="24"/>
        </w:rPr>
        <w:t>методичн</w:t>
      </w:r>
      <w:r w:rsidR="00AF1FDC" w:rsidRPr="00A3182F">
        <w:rPr>
          <w:rFonts w:ascii="Times New Roman" w:hAnsi="Times New Roman" w:cs="Times New Roman"/>
          <w:sz w:val="24"/>
          <w:szCs w:val="24"/>
        </w:rPr>
        <w:t xml:space="preserve">і, </w:t>
      </w:r>
      <w:r w:rsidRPr="00A3182F">
        <w:rPr>
          <w:rFonts w:ascii="Times New Roman" w:hAnsi="Times New Roman" w:cs="Times New Roman"/>
          <w:sz w:val="24"/>
          <w:szCs w:val="24"/>
        </w:rPr>
        <w:t>інформаційн</w:t>
      </w:r>
      <w:r w:rsidR="00AF1FDC" w:rsidRPr="00A3182F">
        <w:rPr>
          <w:rFonts w:ascii="Times New Roman" w:hAnsi="Times New Roman" w:cs="Times New Roman"/>
          <w:sz w:val="24"/>
          <w:szCs w:val="24"/>
        </w:rPr>
        <w:t xml:space="preserve">і та </w:t>
      </w:r>
      <w:r w:rsidRPr="00A3182F">
        <w:rPr>
          <w:rFonts w:ascii="Times New Roman" w:hAnsi="Times New Roman" w:cs="Times New Roman"/>
          <w:sz w:val="24"/>
          <w:szCs w:val="24"/>
        </w:rPr>
        <w:t xml:space="preserve"> </w:t>
      </w:r>
      <w:r w:rsidR="00AF1FDC" w:rsidRPr="00A3182F">
        <w:rPr>
          <w:rFonts w:ascii="Times New Roman" w:hAnsi="Times New Roman" w:cs="Times New Roman"/>
          <w:sz w:val="24"/>
          <w:szCs w:val="24"/>
        </w:rPr>
        <w:t xml:space="preserve">роз’яснювальні </w:t>
      </w:r>
      <w:r w:rsidRPr="00A3182F">
        <w:rPr>
          <w:rFonts w:ascii="Times New Roman" w:hAnsi="Times New Roman" w:cs="Times New Roman"/>
          <w:sz w:val="24"/>
          <w:szCs w:val="24"/>
        </w:rPr>
        <w:t xml:space="preserve">консультація </w:t>
      </w:r>
      <w:r w:rsidR="00AF1FDC" w:rsidRPr="00A3182F">
        <w:rPr>
          <w:rFonts w:ascii="Times New Roman" w:hAnsi="Times New Roman" w:cs="Times New Roman"/>
          <w:sz w:val="24"/>
          <w:szCs w:val="24"/>
        </w:rPr>
        <w:t xml:space="preserve">для </w:t>
      </w:r>
      <w:r w:rsidRPr="00A3182F">
        <w:rPr>
          <w:rFonts w:ascii="Times New Roman" w:hAnsi="Times New Roman" w:cs="Times New Roman"/>
          <w:sz w:val="24"/>
          <w:szCs w:val="24"/>
        </w:rPr>
        <w:t>громадянам, які звернулися у відділ</w:t>
      </w:r>
      <w:r w:rsidR="00AF1FDC" w:rsidRPr="00A3182F">
        <w:rPr>
          <w:rFonts w:ascii="Times New Roman" w:hAnsi="Times New Roman" w:cs="Times New Roman"/>
          <w:sz w:val="24"/>
          <w:szCs w:val="24"/>
        </w:rPr>
        <w:t>, як особисто так і в телефонному режимі</w:t>
      </w:r>
      <w:r w:rsidR="00397AD4">
        <w:rPr>
          <w:rFonts w:ascii="Times New Roman" w:hAnsi="Times New Roman" w:cs="Times New Roman"/>
          <w:sz w:val="24"/>
          <w:szCs w:val="24"/>
        </w:rPr>
        <w:t xml:space="preserve">, в </w:t>
      </w:r>
      <w:r w:rsidR="00397AD4" w:rsidRPr="00A3182F">
        <w:rPr>
          <w:rFonts w:ascii="Times New Roman" w:hAnsi="Times New Roman" w:cs="Times New Roman"/>
          <w:sz w:val="24"/>
          <w:szCs w:val="24"/>
        </w:rPr>
        <w:t>межах компетенції</w:t>
      </w:r>
      <w:r w:rsidR="00973B05">
        <w:rPr>
          <w:rFonts w:ascii="Times New Roman" w:hAnsi="Times New Roman" w:cs="Times New Roman"/>
          <w:sz w:val="24"/>
          <w:szCs w:val="24"/>
        </w:rPr>
        <w:t>.</w:t>
      </w:r>
    </w:p>
    <w:p w14:paraId="0D7B789B" w14:textId="28263D0B" w:rsidR="00973B05" w:rsidRPr="00973B05" w:rsidRDefault="00974A53" w:rsidP="00396EA4">
      <w:pPr>
        <w:tabs>
          <w:tab w:val="left" w:pos="742"/>
        </w:tabs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73B05">
        <w:rPr>
          <w:sz w:val="24"/>
          <w:szCs w:val="24"/>
        </w:rPr>
        <w:t xml:space="preserve">. </w:t>
      </w:r>
      <w:r w:rsidR="00973B05" w:rsidRPr="008D41D6">
        <w:rPr>
          <w:sz w:val="24"/>
          <w:szCs w:val="24"/>
        </w:rPr>
        <w:t>Здійснен</w:t>
      </w:r>
      <w:r w:rsidR="00973B05">
        <w:rPr>
          <w:sz w:val="24"/>
          <w:szCs w:val="24"/>
        </w:rPr>
        <w:t xml:space="preserve">ий </w:t>
      </w:r>
      <w:r w:rsidR="00973B05" w:rsidRPr="008D41D6">
        <w:rPr>
          <w:sz w:val="24"/>
          <w:szCs w:val="24"/>
        </w:rPr>
        <w:t>централізован</w:t>
      </w:r>
      <w:r w:rsidR="00973B05">
        <w:rPr>
          <w:sz w:val="24"/>
          <w:szCs w:val="24"/>
        </w:rPr>
        <w:t>ий</w:t>
      </w:r>
      <w:r w:rsidR="00973B05" w:rsidRPr="008D41D6">
        <w:rPr>
          <w:sz w:val="24"/>
          <w:szCs w:val="24"/>
        </w:rPr>
        <w:t xml:space="preserve"> прийом звернень від фізичних та юридичних осіб, депутатів міської ради, реєстрація законодавчих</w:t>
      </w:r>
      <w:r w:rsidR="00973B05" w:rsidRPr="008D41D6">
        <w:rPr>
          <w:spacing w:val="40"/>
          <w:sz w:val="24"/>
          <w:szCs w:val="24"/>
        </w:rPr>
        <w:t xml:space="preserve"> </w:t>
      </w:r>
      <w:r w:rsidR="00973B05" w:rsidRPr="008D41D6">
        <w:rPr>
          <w:sz w:val="24"/>
          <w:szCs w:val="24"/>
        </w:rPr>
        <w:t>та розпорядчих</w:t>
      </w:r>
      <w:r w:rsidR="00973B05" w:rsidRPr="008D41D6">
        <w:rPr>
          <w:spacing w:val="40"/>
          <w:sz w:val="24"/>
          <w:szCs w:val="24"/>
        </w:rPr>
        <w:t xml:space="preserve"> </w:t>
      </w:r>
      <w:r w:rsidR="00973B05" w:rsidRPr="008D41D6">
        <w:rPr>
          <w:sz w:val="24"/>
          <w:szCs w:val="24"/>
        </w:rPr>
        <w:t>документів всіх рівнів, забезпечен</w:t>
      </w:r>
      <w:r w:rsidR="00973B05">
        <w:rPr>
          <w:sz w:val="24"/>
          <w:szCs w:val="24"/>
        </w:rPr>
        <w:t xml:space="preserve">о </w:t>
      </w:r>
      <w:r w:rsidR="00973B05" w:rsidRPr="008D41D6">
        <w:rPr>
          <w:sz w:val="24"/>
          <w:szCs w:val="24"/>
        </w:rPr>
        <w:t>електрон</w:t>
      </w:r>
      <w:r w:rsidR="00973B05">
        <w:rPr>
          <w:sz w:val="24"/>
          <w:szCs w:val="24"/>
        </w:rPr>
        <w:t xml:space="preserve">ний </w:t>
      </w:r>
      <w:r w:rsidR="00973B05" w:rsidRPr="008D41D6">
        <w:rPr>
          <w:sz w:val="24"/>
          <w:szCs w:val="24"/>
        </w:rPr>
        <w:t xml:space="preserve">документообігу звернень громадян, адресованих міському голові, заступникам міського голови, </w:t>
      </w:r>
      <w:r w:rsidR="00973B05" w:rsidRPr="008D41D6">
        <w:rPr>
          <w:sz w:val="24"/>
          <w:szCs w:val="24"/>
        </w:rPr>
        <w:t>опрац</w:t>
      </w:r>
      <w:r w:rsidR="00973B05">
        <w:rPr>
          <w:sz w:val="24"/>
          <w:szCs w:val="24"/>
        </w:rPr>
        <w:t>ьо</w:t>
      </w:r>
      <w:r w:rsidR="00973B05" w:rsidRPr="008D41D6">
        <w:rPr>
          <w:sz w:val="24"/>
          <w:szCs w:val="24"/>
        </w:rPr>
        <w:t>ван</w:t>
      </w:r>
      <w:r w:rsidR="00973B05">
        <w:rPr>
          <w:sz w:val="24"/>
          <w:szCs w:val="24"/>
        </w:rPr>
        <w:t xml:space="preserve">і </w:t>
      </w:r>
      <w:r w:rsidR="00973B05" w:rsidRPr="008D41D6">
        <w:rPr>
          <w:sz w:val="24"/>
          <w:szCs w:val="24"/>
        </w:rPr>
        <w:t>звернен</w:t>
      </w:r>
      <w:r w:rsidR="00973B05">
        <w:rPr>
          <w:sz w:val="24"/>
          <w:szCs w:val="24"/>
        </w:rPr>
        <w:t>ня</w:t>
      </w:r>
      <w:r w:rsidR="00973B05" w:rsidRPr="008D41D6">
        <w:rPr>
          <w:sz w:val="24"/>
          <w:szCs w:val="24"/>
        </w:rPr>
        <w:t xml:space="preserve"> громадян та надан</w:t>
      </w:r>
      <w:r w:rsidR="00973B05">
        <w:rPr>
          <w:sz w:val="24"/>
          <w:szCs w:val="24"/>
        </w:rPr>
        <w:t>о</w:t>
      </w:r>
      <w:r w:rsidR="00973B05" w:rsidRPr="008D41D6">
        <w:rPr>
          <w:sz w:val="24"/>
          <w:szCs w:val="24"/>
        </w:rPr>
        <w:t xml:space="preserve"> їх для розгляду міському голові, заступникам міського голови, відповідно до розподілу обов’язків.</w:t>
      </w:r>
    </w:p>
    <w:p w14:paraId="1EB21AF7" w14:textId="570CD16F" w:rsidR="00AF1FDC" w:rsidRPr="00A3182F" w:rsidRDefault="00974A53" w:rsidP="00AF1FDC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F1FDC" w:rsidRPr="00A3182F">
        <w:rPr>
          <w:rFonts w:ascii="Times New Roman" w:hAnsi="Times New Roman" w:cs="Times New Roman"/>
          <w:sz w:val="24"/>
          <w:szCs w:val="24"/>
        </w:rPr>
        <w:t xml:space="preserve">. Організовано та </w:t>
      </w:r>
      <w:r w:rsidR="00396EA4" w:rsidRPr="00A3182F">
        <w:rPr>
          <w:rFonts w:ascii="Times New Roman" w:hAnsi="Times New Roman" w:cs="Times New Roman"/>
          <w:sz w:val="24"/>
          <w:szCs w:val="24"/>
        </w:rPr>
        <w:t>проведен</w:t>
      </w:r>
      <w:r w:rsidR="00AF1FDC" w:rsidRPr="00A3182F">
        <w:rPr>
          <w:rFonts w:ascii="Times New Roman" w:hAnsi="Times New Roman" w:cs="Times New Roman"/>
          <w:sz w:val="24"/>
          <w:szCs w:val="24"/>
        </w:rPr>
        <w:t>о</w:t>
      </w:r>
      <w:r w:rsidR="00396EA4" w:rsidRPr="00A3182F">
        <w:rPr>
          <w:rFonts w:ascii="Times New Roman" w:hAnsi="Times New Roman" w:cs="Times New Roman"/>
          <w:sz w:val="24"/>
          <w:szCs w:val="24"/>
        </w:rPr>
        <w:t xml:space="preserve"> </w:t>
      </w:r>
      <w:r w:rsidR="00AF1FDC" w:rsidRPr="00A3182F">
        <w:rPr>
          <w:rFonts w:ascii="Times New Roman" w:hAnsi="Times New Roman" w:cs="Times New Roman"/>
          <w:sz w:val="24"/>
          <w:szCs w:val="24"/>
        </w:rPr>
        <w:t>особистий прийом громадян заступником міського голови з питань діяльності виконавчих органів ради (В.В. Стемковський).</w:t>
      </w:r>
    </w:p>
    <w:p w14:paraId="2FA8168D" w14:textId="77777777" w:rsidR="00AF1FDC" w:rsidRPr="00A3182F" w:rsidRDefault="00AF1FDC" w:rsidP="00AF1FDC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</w:p>
    <w:p w14:paraId="7BB4E883" w14:textId="41177992" w:rsidR="00397AD4" w:rsidRDefault="00974A53" w:rsidP="00396EA4">
      <w:pPr>
        <w:tabs>
          <w:tab w:val="left" w:pos="742"/>
        </w:tabs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F1FDC" w:rsidRPr="00A3182F">
        <w:rPr>
          <w:rFonts w:ascii="Times New Roman" w:hAnsi="Times New Roman" w:cs="Times New Roman"/>
          <w:sz w:val="24"/>
          <w:szCs w:val="24"/>
        </w:rPr>
        <w:t xml:space="preserve">. </w:t>
      </w:r>
      <w:r w:rsidR="00396EA4" w:rsidRPr="00A3182F">
        <w:rPr>
          <w:rFonts w:ascii="Times New Roman" w:hAnsi="Times New Roman" w:cs="Times New Roman"/>
          <w:sz w:val="24"/>
          <w:szCs w:val="24"/>
        </w:rPr>
        <w:t>Здійснен</w:t>
      </w:r>
      <w:r w:rsidR="00AF1FDC" w:rsidRPr="00A3182F">
        <w:rPr>
          <w:rFonts w:ascii="Times New Roman" w:hAnsi="Times New Roman" w:cs="Times New Roman"/>
          <w:sz w:val="24"/>
          <w:szCs w:val="24"/>
        </w:rPr>
        <w:t xml:space="preserve">о </w:t>
      </w:r>
      <w:r w:rsidR="00396EA4" w:rsidRPr="00A3182F">
        <w:rPr>
          <w:rFonts w:ascii="Times New Roman" w:hAnsi="Times New Roman" w:cs="Times New Roman"/>
          <w:sz w:val="24"/>
          <w:szCs w:val="24"/>
        </w:rPr>
        <w:t>контролю</w:t>
      </w:r>
      <w:r w:rsidR="00396EA4" w:rsidRPr="00A318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за</w:t>
      </w:r>
      <w:r w:rsidR="00396EA4" w:rsidRPr="00A318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своєчасним</w:t>
      </w:r>
      <w:r w:rsidR="00396EA4" w:rsidRPr="00A318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розглядом</w:t>
      </w:r>
      <w:r w:rsidR="00396EA4" w:rsidRPr="00A318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і</w:t>
      </w:r>
      <w:r w:rsidR="00396EA4" w:rsidRPr="00A318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вирішенням</w:t>
      </w:r>
      <w:r w:rsidR="00396EA4" w:rsidRPr="00A318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звернень,</w:t>
      </w:r>
      <w:r w:rsidR="00396EA4" w:rsidRPr="00A318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які</w:t>
      </w:r>
      <w:r w:rsidR="00396EA4" w:rsidRPr="00A318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направ</w:t>
      </w:r>
      <w:r w:rsidR="00397AD4">
        <w:rPr>
          <w:rFonts w:ascii="Times New Roman" w:hAnsi="Times New Roman" w:cs="Times New Roman"/>
          <w:sz w:val="24"/>
          <w:szCs w:val="24"/>
        </w:rPr>
        <w:t xml:space="preserve">лялися </w:t>
      </w:r>
      <w:r w:rsidR="00396EA4" w:rsidRPr="00A3182F">
        <w:rPr>
          <w:rFonts w:ascii="Times New Roman" w:hAnsi="Times New Roman" w:cs="Times New Roman"/>
          <w:sz w:val="24"/>
          <w:szCs w:val="24"/>
        </w:rPr>
        <w:t>на</w:t>
      </w:r>
      <w:r w:rsidR="00396EA4" w:rsidRPr="00A318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виконання</w:t>
      </w:r>
      <w:r w:rsidR="00396EA4" w:rsidRPr="00A318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у</w:t>
      </w:r>
      <w:r w:rsidR="00396EA4" w:rsidRPr="00A318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виконавчі</w:t>
      </w:r>
      <w:r w:rsidR="00396EA4" w:rsidRPr="00A318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органи</w:t>
      </w:r>
      <w:r w:rsidR="00396EA4" w:rsidRPr="00A318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міської</w:t>
      </w:r>
      <w:r w:rsidR="00396EA4" w:rsidRPr="00A318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ради,</w:t>
      </w:r>
      <w:r w:rsidR="00396EA4" w:rsidRPr="00A318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комунальні</w:t>
      </w:r>
      <w:r w:rsidR="00396EA4" w:rsidRPr="00A318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підприємства,</w:t>
      </w:r>
      <w:r w:rsidR="00396EA4" w:rsidRPr="00A318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організації,</w:t>
      </w:r>
      <w:r w:rsidR="00396EA4" w:rsidRPr="00A318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 xml:space="preserve">установи </w:t>
      </w:r>
      <w:r w:rsidR="00396EA4" w:rsidRPr="00A3182F">
        <w:rPr>
          <w:rFonts w:ascii="Times New Roman" w:hAnsi="Times New Roman" w:cs="Times New Roman"/>
          <w:sz w:val="24"/>
          <w:szCs w:val="24"/>
        </w:rPr>
        <w:lastRenderedPageBreak/>
        <w:t>Тернопільської міської ради та надання виконавцями відповідей заявникам згідно строків, передбачених Законом</w:t>
      </w:r>
      <w:r w:rsidR="00396EA4" w:rsidRPr="00A318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України «Про звернення громадян»</w:t>
      </w:r>
      <w:r w:rsidR="00397AD4">
        <w:rPr>
          <w:rFonts w:ascii="Times New Roman" w:hAnsi="Times New Roman" w:cs="Times New Roman"/>
          <w:sz w:val="24"/>
          <w:szCs w:val="24"/>
        </w:rPr>
        <w:t>.</w:t>
      </w:r>
    </w:p>
    <w:p w14:paraId="428DB5FD" w14:textId="3F4374CE" w:rsidR="00396EA4" w:rsidRPr="00A3182F" w:rsidRDefault="00974A53" w:rsidP="00396EA4">
      <w:pPr>
        <w:tabs>
          <w:tab w:val="left" w:pos="742"/>
        </w:tabs>
        <w:ind w:right="1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97AD4">
        <w:rPr>
          <w:rFonts w:ascii="Times New Roman" w:hAnsi="Times New Roman" w:cs="Times New Roman"/>
          <w:sz w:val="24"/>
          <w:szCs w:val="24"/>
        </w:rPr>
        <w:t xml:space="preserve">. </w:t>
      </w:r>
      <w:r w:rsidR="00396EA4" w:rsidRPr="00A3182F">
        <w:rPr>
          <w:rFonts w:ascii="Times New Roman" w:hAnsi="Times New Roman" w:cs="Times New Roman"/>
          <w:spacing w:val="-1"/>
          <w:sz w:val="24"/>
          <w:szCs w:val="24"/>
        </w:rPr>
        <w:t>Здійснен</w:t>
      </w:r>
      <w:r w:rsidR="00981F13" w:rsidRPr="00A3182F">
        <w:rPr>
          <w:rFonts w:ascii="Times New Roman" w:hAnsi="Times New Roman" w:cs="Times New Roman"/>
          <w:spacing w:val="-1"/>
          <w:sz w:val="24"/>
          <w:szCs w:val="24"/>
        </w:rPr>
        <w:t xml:space="preserve">а </w:t>
      </w:r>
      <w:r w:rsidR="00396EA4" w:rsidRPr="00A3182F">
        <w:rPr>
          <w:rFonts w:ascii="Times New Roman" w:hAnsi="Times New Roman" w:cs="Times New Roman"/>
          <w:spacing w:val="-1"/>
          <w:sz w:val="24"/>
          <w:szCs w:val="24"/>
        </w:rPr>
        <w:t>реєстраці</w:t>
      </w:r>
      <w:r w:rsidR="00981F13" w:rsidRPr="00A3182F">
        <w:rPr>
          <w:rFonts w:ascii="Times New Roman" w:hAnsi="Times New Roman" w:cs="Times New Roman"/>
          <w:spacing w:val="-1"/>
          <w:sz w:val="24"/>
          <w:szCs w:val="24"/>
        </w:rPr>
        <w:t xml:space="preserve">я </w:t>
      </w:r>
      <w:r w:rsidR="00396EA4" w:rsidRPr="00A3182F">
        <w:rPr>
          <w:rFonts w:ascii="Times New Roman" w:hAnsi="Times New Roman" w:cs="Times New Roman"/>
          <w:color w:val="000000"/>
          <w:sz w:val="24"/>
          <w:szCs w:val="24"/>
        </w:rPr>
        <w:t xml:space="preserve">вихідних ініціативних документів за підписом міського голови, секретаря ради, </w:t>
      </w:r>
      <w:r w:rsidR="00396EA4" w:rsidRPr="00A3182F">
        <w:rPr>
          <w:rFonts w:ascii="Times New Roman" w:hAnsi="Times New Roman" w:cs="Times New Roman"/>
          <w:sz w:val="24"/>
          <w:szCs w:val="24"/>
        </w:rPr>
        <w:t>заступника міського голови - керуючого справами, заступників міського голови з питань діяльності</w:t>
      </w:r>
      <w:r w:rsidR="00396EA4" w:rsidRPr="00A318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виконавчих</w:t>
      </w:r>
      <w:r w:rsidR="00396EA4" w:rsidRPr="00A318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органів</w:t>
      </w:r>
      <w:r w:rsidR="00396EA4" w:rsidRPr="00A318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96EA4" w:rsidRPr="00A3182F">
        <w:rPr>
          <w:rFonts w:ascii="Times New Roman" w:hAnsi="Times New Roman" w:cs="Times New Roman"/>
          <w:sz w:val="24"/>
          <w:szCs w:val="24"/>
        </w:rPr>
        <w:t>рад</w:t>
      </w:r>
      <w:r w:rsidR="0043640B">
        <w:rPr>
          <w:rFonts w:ascii="Times New Roman" w:hAnsi="Times New Roman" w:cs="Times New Roman"/>
          <w:sz w:val="24"/>
          <w:szCs w:val="24"/>
        </w:rPr>
        <w:t>и - 5</w:t>
      </w:r>
      <w:r w:rsidR="00981F13" w:rsidRPr="00A3182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14:paraId="66AF3A93" w14:textId="7B65D0DA" w:rsidR="00981F13" w:rsidRPr="00A3182F" w:rsidRDefault="00396EA4" w:rsidP="00396EA4">
      <w:pPr>
        <w:tabs>
          <w:tab w:val="left" w:pos="742"/>
        </w:tabs>
        <w:ind w:right="10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182F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974A53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397AD4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981F13" w:rsidRPr="00A3182F">
        <w:rPr>
          <w:rFonts w:ascii="Times New Roman" w:hAnsi="Times New Roman" w:cs="Times New Roman"/>
          <w:sz w:val="24"/>
          <w:szCs w:val="24"/>
        </w:rPr>
        <w:t>Опрацьована поштов</w:t>
      </w:r>
      <w:r w:rsidR="005831A6">
        <w:rPr>
          <w:rFonts w:ascii="Times New Roman" w:hAnsi="Times New Roman" w:cs="Times New Roman"/>
          <w:sz w:val="24"/>
          <w:szCs w:val="24"/>
        </w:rPr>
        <w:t xml:space="preserve">а </w:t>
      </w:r>
      <w:r w:rsidR="00981F13" w:rsidRPr="00A3182F">
        <w:rPr>
          <w:rFonts w:ascii="Times New Roman" w:hAnsi="Times New Roman" w:cs="Times New Roman"/>
          <w:sz w:val="24"/>
          <w:szCs w:val="24"/>
        </w:rPr>
        <w:t>кореспонденці</w:t>
      </w:r>
      <w:r w:rsidR="000E2E9D">
        <w:rPr>
          <w:rFonts w:ascii="Times New Roman" w:hAnsi="Times New Roman" w:cs="Times New Roman"/>
          <w:sz w:val="24"/>
          <w:szCs w:val="24"/>
        </w:rPr>
        <w:t>я</w:t>
      </w:r>
      <w:r w:rsidR="00981F13" w:rsidRPr="00A3182F">
        <w:rPr>
          <w:rFonts w:ascii="Times New Roman" w:hAnsi="Times New Roman" w:cs="Times New Roman"/>
          <w:sz w:val="24"/>
          <w:szCs w:val="24"/>
        </w:rPr>
        <w:t xml:space="preserve">  </w:t>
      </w:r>
      <w:r w:rsidR="0043640B">
        <w:rPr>
          <w:rFonts w:ascii="Times New Roman" w:hAnsi="Times New Roman" w:cs="Times New Roman"/>
          <w:sz w:val="24"/>
          <w:szCs w:val="24"/>
        </w:rPr>
        <w:t>30.</w:t>
      </w:r>
      <w:r w:rsidR="00981F13" w:rsidRPr="00A3182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E326B9D" w14:textId="0108590C" w:rsidR="00CC49F4" w:rsidRPr="00A3182F" w:rsidRDefault="00397AD4" w:rsidP="00397AD4">
      <w:pPr>
        <w:tabs>
          <w:tab w:val="left" w:pos="742"/>
        </w:tabs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4A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49F4" w:rsidRPr="00A3182F">
        <w:rPr>
          <w:rFonts w:ascii="Times New Roman" w:hAnsi="Times New Roman" w:cs="Times New Roman"/>
          <w:sz w:val="24"/>
          <w:szCs w:val="24"/>
        </w:rPr>
        <w:t>Знято з контролю фізичної та юридичної документації</w:t>
      </w:r>
      <w:r w:rsidR="0043640B">
        <w:rPr>
          <w:rFonts w:ascii="Times New Roman" w:hAnsi="Times New Roman" w:cs="Times New Roman"/>
          <w:sz w:val="24"/>
          <w:szCs w:val="24"/>
        </w:rPr>
        <w:t xml:space="preserve"> – 514.</w:t>
      </w:r>
      <w:r w:rsidR="00FE47B5" w:rsidRPr="00A3182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8B8132F" w14:textId="774E7EBF" w:rsidR="00A85FF1" w:rsidRDefault="00397AD4" w:rsidP="00A268FD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4A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36D6" w:rsidRPr="00A3182F">
        <w:rPr>
          <w:rFonts w:ascii="Times New Roman" w:hAnsi="Times New Roman" w:cs="Times New Roman"/>
          <w:sz w:val="24"/>
          <w:szCs w:val="24"/>
        </w:rPr>
        <w:t>Здійснений централізований прийом звернень</w:t>
      </w:r>
      <w:r w:rsidR="008E3BCF" w:rsidRPr="00A3182F">
        <w:rPr>
          <w:rFonts w:ascii="Times New Roman" w:hAnsi="Times New Roman" w:cs="Times New Roman"/>
          <w:sz w:val="24"/>
          <w:szCs w:val="24"/>
        </w:rPr>
        <w:t xml:space="preserve"> (скарг, запитів, пропозицій)</w:t>
      </w:r>
      <w:r w:rsidR="007E36D6" w:rsidRPr="00A3182F">
        <w:rPr>
          <w:rFonts w:ascii="Times New Roman" w:hAnsi="Times New Roman" w:cs="Times New Roman"/>
          <w:sz w:val="24"/>
          <w:szCs w:val="24"/>
        </w:rPr>
        <w:t xml:space="preserve"> від фізичних та юридичних осіб і</w:t>
      </w:r>
      <w:r w:rsidR="008E3BCF" w:rsidRPr="00A3182F">
        <w:rPr>
          <w:rFonts w:ascii="Times New Roman" w:hAnsi="Times New Roman" w:cs="Times New Roman"/>
          <w:sz w:val="24"/>
          <w:szCs w:val="24"/>
        </w:rPr>
        <w:t xml:space="preserve"> </w:t>
      </w:r>
      <w:r w:rsidR="007E36D6" w:rsidRPr="00A3182F">
        <w:rPr>
          <w:rFonts w:ascii="Times New Roman" w:hAnsi="Times New Roman" w:cs="Times New Roman"/>
          <w:sz w:val="24"/>
          <w:szCs w:val="24"/>
        </w:rPr>
        <w:t>т.д.</w:t>
      </w:r>
    </w:p>
    <w:p w14:paraId="62C53CB6" w14:textId="77777777" w:rsidR="00973B05" w:rsidRPr="00A3182F" w:rsidRDefault="00973B05" w:rsidP="00A268FD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</w:p>
    <w:p w14:paraId="6AFB94A2" w14:textId="49075DA7" w:rsidR="007E36D6" w:rsidRDefault="00397AD4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4A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36D6" w:rsidRPr="00A3182F">
        <w:rPr>
          <w:rFonts w:ascii="Times New Roman" w:hAnsi="Times New Roman" w:cs="Times New Roman"/>
          <w:sz w:val="24"/>
          <w:szCs w:val="24"/>
        </w:rPr>
        <w:t>Надан</w:t>
      </w:r>
      <w:r w:rsidR="00FE47B5" w:rsidRPr="00A3182F">
        <w:rPr>
          <w:rFonts w:ascii="Times New Roman" w:hAnsi="Times New Roman" w:cs="Times New Roman"/>
          <w:sz w:val="24"/>
          <w:szCs w:val="24"/>
        </w:rPr>
        <w:t xml:space="preserve">і </w:t>
      </w:r>
      <w:r w:rsidR="007E36D6" w:rsidRPr="00A3182F">
        <w:rPr>
          <w:rFonts w:ascii="Times New Roman" w:hAnsi="Times New Roman" w:cs="Times New Roman"/>
          <w:sz w:val="24"/>
          <w:szCs w:val="24"/>
        </w:rPr>
        <w:t>консультаці</w:t>
      </w:r>
      <w:r w:rsidR="00FE47B5" w:rsidRPr="00A3182F">
        <w:rPr>
          <w:rFonts w:ascii="Times New Roman" w:hAnsi="Times New Roman" w:cs="Times New Roman"/>
          <w:sz w:val="24"/>
          <w:szCs w:val="24"/>
        </w:rPr>
        <w:t xml:space="preserve">ї, </w:t>
      </w:r>
      <w:r w:rsidR="007E36D6" w:rsidRPr="00A3182F">
        <w:rPr>
          <w:rFonts w:ascii="Times New Roman" w:hAnsi="Times New Roman" w:cs="Times New Roman"/>
          <w:sz w:val="24"/>
          <w:szCs w:val="24"/>
        </w:rPr>
        <w:t>методичн</w:t>
      </w:r>
      <w:r w:rsidR="00FE47B5" w:rsidRPr="00A3182F">
        <w:rPr>
          <w:rFonts w:ascii="Times New Roman" w:hAnsi="Times New Roman" w:cs="Times New Roman"/>
          <w:sz w:val="24"/>
          <w:szCs w:val="24"/>
        </w:rPr>
        <w:t>і</w:t>
      </w:r>
      <w:r w:rsidR="007E36D6" w:rsidRPr="00A3182F">
        <w:rPr>
          <w:rFonts w:ascii="Times New Roman" w:hAnsi="Times New Roman" w:cs="Times New Roman"/>
          <w:sz w:val="24"/>
          <w:szCs w:val="24"/>
        </w:rPr>
        <w:t xml:space="preserve"> роз’яснення громадянам щодо оформлення заяв для отримання АКТу про встановлення факту здійснення особою догляду (постійного догляду)</w:t>
      </w:r>
      <w:r w:rsidR="008E3BCF" w:rsidRPr="00A3182F">
        <w:rPr>
          <w:rFonts w:ascii="Times New Roman" w:hAnsi="Times New Roman" w:cs="Times New Roman"/>
          <w:sz w:val="24"/>
          <w:szCs w:val="24"/>
        </w:rPr>
        <w:t xml:space="preserve">. Надійшло </w:t>
      </w:r>
      <w:r w:rsidR="00FE47B5" w:rsidRPr="00A3182F">
        <w:rPr>
          <w:rFonts w:ascii="Times New Roman" w:hAnsi="Times New Roman" w:cs="Times New Roman"/>
          <w:sz w:val="24"/>
          <w:szCs w:val="24"/>
        </w:rPr>
        <w:t xml:space="preserve">та опрацьовано </w:t>
      </w:r>
      <w:r w:rsidR="008E3BCF" w:rsidRPr="00A3182F">
        <w:rPr>
          <w:rFonts w:ascii="Times New Roman" w:hAnsi="Times New Roman" w:cs="Times New Roman"/>
          <w:sz w:val="24"/>
          <w:szCs w:val="24"/>
        </w:rPr>
        <w:t>відповідних заяв –</w:t>
      </w:r>
      <w:r w:rsidR="00B33705" w:rsidRPr="00A3182F">
        <w:rPr>
          <w:rFonts w:ascii="Times New Roman" w:hAnsi="Times New Roman" w:cs="Times New Roman"/>
          <w:sz w:val="24"/>
          <w:szCs w:val="24"/>
        </w:rPr>
        <w:t xml:space="preserve"> </w:t>
      </w:r>
      <w:r w:rsidR="000E2E9D">
        <w:rPr>
          <w:rFonts w:ascii="Times New Roman" w:hAnsi="Times New Roman" w:cs="Times New Roman"/>
          <w:sz w:val="24"/>
          <w:szCs w:val="24"/>
        </w:rPr>
        <w:t>4</w:t>
      </w:r>
    </w:p>
    <w:p w14:paraId="68BD64F3" w14:textId="77777777" w:rsidR="00397AD4" w:rsidRDefault="00397AD4" w:rsidP="00A268FD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A0D5CA" w14:textId="4F4D908E" w:rsidR="005153E0" w:rsidRDefault="00397AD4" w:rsidP="00A268FD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4A5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53E0" w:rsidRPr="00A3182F">
        <w:rPr>
          <w:rFonts w:ascii="Times New Roman" w:hAnsi="Times New Roman" w:cs="Times New Roman"/>
          <w:sz w:val="24"/>
          <w:szCs w:val="24"/>
        </w:rPr>
        <w:t xml:space="preserve">Проведена фільтрація (сортування) вхідної документації </w:t>
      </w:r>
      <w:r w:rsidR="009127F5" w:rsidRPr="00A3182F">
        <w:rPr>
          <w:rFonts w:ascii="Times New Roman" w:hAnsi="Times New Roman" w:cs="Times New Roman"/>
          <w:sz w:val="24"/>
          <w:szCs w:val="24"/>
        </w:rPr>
        <w:t>для структурних підрозділів міської ради.</w:t>
      </w:r>
    </w:p>
    <w:p w14:paraId="0198F201" w14:textId="77777777" w:rsidR="00AC5842" w:rsidRDefault="00AC5842" w:rsidP="00A268FD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</w:p>
    <w:p w14:paraId="0E108056" w14:textId="5FC02A1F" w:rsidR="00AC5842" w:rsidRDefault="00AC5842" w:rsidP="00A268FD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За відповідний період контролюється звернення громадян через «е-Тернопіль. Портал мешканця».</w:t>
      </w:r>
    </w:p>
    <w:p w14:paraId="2AC7D545" w14:textId="77777777" w:rsidR="00AC5842" w:rsidRPr="00A3182F" w:rsidRDefault="00AC5842" w:rsidP="00A268FD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</w:p>
    <w:p w14:paraId="3F0E59D0" w14:textId="77777777" w:rsidR="007E36D6" w:rsidRPr="00A3182F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23878" w14:textId="77777777" w:rsidR="007E36D6" w:rsidRPr="00A3182F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5ED04" w14:textId="77777777" w:rsidR="007E36D6" w:rsidRPr="00A3182F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4D08C" w14:textId="77777777" w:rsidR="007E36D6" w:rsidRPr="00A3182F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79825" w14:textId="77777777" w:rsidR="007E36D6" w:rsidRPr="00A3182F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7C6BE" w14:textId="77777777" w:rsidR="007E36D6" w:rsidRPr="00A3182F" w:rsidRDefault="007E36D6" w:rsidP="00D82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A26D9" w14:textId="77777777" w:rsidR="007E36D6" w:rsidRPr="00A3182F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6EC88" w14:textId="77777777" w:rsidR="007E36D6" w:rsidRPr="00A3182F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C2F48" w14:textId="77777777" w:rsidR="007E36D6" w:rsidRPr="00A3182F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4D804" w14:textId="01834ED6" w:rsidR="00795BBF" w:rsidRPr="00B33705" w:rsidRDefault="00795BBF" w:rsidP="00D00627">
      <w:pPr>
        <w:tabs>
          <w:tab w:val="left" w:pos="6060"/>
        </w:tabs>
        <w:spacing w:after="100" w:afterAutospacing="1"/>
        <w:ind w:right="10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95BBF" w:rsidRPr="00B337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3F75" w14:textId="77777777" w:rsidR="005C7FCA" w:rsidRDefault="005C7FCA" w:rsidP="00FD306C">
      <w:pPr>
        <w:spacing w:after="0" w:line="240" w:lineRule="auto"/>
      </w:pPr>
      <w:r>
        <w:separator/>
      </w:r>
    </w:p>
  </w:endnote>
  <w:endnote w:type="continuationSeparator" w:id="0">
    <w:p w14:paraId="06E734D8" w14:textId="77777777" w:rsidR="005C7FCA" w:rsidRDefault="005C7FCA" w:rsidP="00FD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76CE3" w14:textId="77777777" w:rsidR="005C7FCA" w:rsidRDefault="005C7FCA" w:rsidP="00FD306C">
      <w:pPr>
        <w:spacing w:after="0" w:line="240" w:lineRule="auto"/>
      </w:pPr>
      <w:r>
        <w:separator/>
      </w:r>
    </w:p>
  </w:footnote>
  <w:footnote w:type="continuationSeparator" w:id="0">
    <w:p w14:paraId="755F153A" w14:textId="77777777" w:rsidR="005C7FCA" w:rsidRDefault="005C7FCA" w:rsidP="00FD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0EA"/>
    <w:multiLevelType w:val="hybridMultilevel"/>
    <w:tmpl w:val="659A44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D46C6E"/>
    <w:multiLevelType w:val="hybridMultilevel"/>
    <w:tmpl w:val="159671A4"/>
    <w:lvl w:ilvl="0" w:tplc="50D691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55E30"/>
    <w:multiLevelType w:val="hybridMultilevel"/>
    <w:tmpl w:val="4650D9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122E8"/>
    <w:multiLevelType w:val="hybridMultilevel"/>
    <w:tmpl w:val="C2FCDEC6"/>
    <w:lvl w:ilvl="0" w:tplc="0AB8ABE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442AA"/>
    <w:multiLevelType w:val="hybridMultilevel"/>
    <w:tmpl w:val="4D7CD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76012">
    <w:abstractNumId w:val="4"/>
  </w:num>
  <w:num w:numId="2" w16cid:durableId="1549099225">
    <w:abstractNumId w:val="1"/>
  </w:num>
  <w:num w:numId="3" w16cid:durableId="19104579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3455692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0394218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0F"/>
    <w:rsid w:val="00030042"/>
    <w:rsid w:val="00044A07"/>
    <w:rsid w:val="000522E8"/>
    <w:rsid w:val="00067D3A"/>
    <w:rsid w:val="000937EF"/>
    <w:rsid w:val="000D5702"/>
    <w:rsid w:val="000E2E9D"/>
    <w:rsid w:val="000F20AA"/>
    <w:rsid w:val="00101307"/>
    <w:rsid w:val="0016360E"/>
    <w:rsid w:val="00196815"/>
    <w:rsid w:val="001D3E1F"/>
    <w:rsid w:val="001E54AD"/>
    <w:rsid w:val="00266F0F"/>
    <w:rsid w:val="002C3A96"/>
    <w:rsid w:val="003259B3"/>
    <w:rsid w:val="00327E3D"/>
    <w:rsid w:val="00363C9B"/>
    <w:rsid w:val="00377A75"/>
    <w:rsid w:val="00396EA4"/>
    <w:rsid w:val="00397AD4"/>
    <w:rsid w:val="003B61DD"/>
    <w:rsid w:val="003B7AF2"/>
    <w:rsid w:val="00401D6B"/>
    <w:rsid w:val="0043640B"/>
    <w:rsid w:val="00473A21"/>
    <w:rsid w:val="004F1051"/>
    <w:rsid w:val="005153E0"/>
    <w:rsid w:val="00545E6B"/>
    <w:rsid w:val="005831A6"/>
    <w:rsid w:val="005C7FCA"/>
    <w:rsid w:val="00631F76"/>
    <w:rsid w:val="00660102"/>
    <w:rsid w:val="006639D7"/>
    <w:rsid w:val="006D400E"/>
    <w:rsid w:val="006F2CD0"/>
    <w:rsid w:val="0074065A"/>
    <w:rsid w:val="00776E06"/>
    <w:rsid w:val="00795BBF"/>
    <w:rsid w:val="007C5FB4"/>
    <w:rsid w:val="007E36D6"/>
    <w:rsid w:val="007E6508"/>
    <w:rsid w:val="008233C0"/>
    <w:rsid w:val="008710C2"/>
    <w:rsid w:val="008729A6"/>
    <w:rsid w:val="008C6E6D"/>
    <w:rsid w:val="008D483A"/>
    <w:rsid w:val="008E3BCF"/>
    <w:rsid w:val="00900DC7"/>
    <w:rsid w:val="00901005"/>
    <w:rsid w:val="009127F5"/>
    <w:rsid w:val="00934E1F"/>
    <w:rsid w:val="00973B05"/>
    <w:rsid w:val="00974A53"/>
    <w:rsid w:val="00981F13"/>
    <w:rsid w:val="009E3E31"/>
    <w:rsid w:val="00A01DCB"/>
    <w:rsid w:val="00A07841"/>
    <w:rsid w:val="00A268FD"/>
    <w:rsid w:val="00A3182F"/>
    <w:rsid w:val="00A604B5"/>
    <w:rsid w:val="00A60F89"/>
    <w:rsid w:val="00A77240"/>
    <w:rsid w:val="00A85FF1"/>
    <w:rsid w:val="00AC5842"/>
    <w:rsid w:val="00AF1FDC"/>
    <w:rsid w:val="00B33705"/>
    <w:rsid w:val="00B3650B"/>
    <w:rsid w:val="00B87AE1"/>
    <w:rsid w:val="00BE37C1"/>
    <w:rsid w:val="00BE5333"/>
    <w:rsid w:val="00C14DE9"/>
    <w:rsid w:val="00C244CF"/>
    <w:rsid w:val="00C302A9"/>
    <w:rsid w:val="00C415B7"/>
    <w:rsid w:val="00C422DC"/>
    <w:rsid w:val="00C67823"/>
    <w:rsid w:val="00CC49F4"/>
    <w:rsid w:val="00CD11C0"/>
    <w:rsid w:val="00D00627"/>
    <w:rsid w:val="00D33054"/>
    <w:rsid w:val="00D75839"/>
    <w:rsid w:val="00D77D4D"/>
    <w:rsid w:val="00D82860"/>
    <w:rsid w:val="00D84006"/>
    <w:rsid w:val="00D94AD1"/>
    <w:rsid w:val="00DC74FB"/>
    <w:rsid w:val="00E0264D"/>
    <w:rsid w:val="00E06768"/>
    <w:rsid w:val="00E35BE9"/>
    <w:rsid w:val="00E83A52"/>
    <w:rsid w:val="00EC0803"/>
    <w:rsid w:val="00ED74C4"/>
    <w:rsid w:val="00EE319E"/>
    <w:rsid w:val="00EF4065"/>
    <w:rsid w:val="00EF7884"/>
    <w:rsid w:val="00F43DD3"/>
    <w:rsid w:val="00FB4BFA"/>
    <w:rsid w:val="00FB7977"/>
    <w:rsid w:val="00FC211A"/>
    <w:rsid w:val="00FD306C"/>
    <w:rsid w:val="00FE47B5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81CA"/>
  <w15:chartTrackingRefBased/>
  <w15:docId w15:val="{86A6DE3C-8E3F-456B-B743-334C3E7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2C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3A2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788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ody Text"/>
    <w:basedOn w:val="a"/>
    <w:link w:val="a7"/>
    <w:semiHidden/>
    <w:unhideWhenUsed/>
    <w:qFormat/>
    <w:rsid w:val="00EF78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ий текст Знак"/>
    <w:basedOn w:val="a0"/>
    <w:link w:val="a6"/>
    <w:semiHidden/>
    <w:rsid w:val="00EF7884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qFormat/>
    <w:rsid w:val="00EF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EF7884"/>
    <w:rPr>
      <w:sz w:val="22"/>
    </w:rPr>
  </w:style>
  <w:style w:type="paragraph" w:styleId="a8">
    <w:name w:val="header"/>
    <w:basedOn w:val="a"/>
    <w:link w:val="a9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D306C"/>
  </w:style>
  <w:style w:type="paragraph" w:styleId="aa">
    <w:name w:val="footer"/>
    <w:basedOn w:val="a"/>
    <w:link w:val="ab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D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56039-2F86-42FA-99EB-6832DEB9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5933</Words>
  <Characters>3382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d01-Bjalas</dc:creator>
  <cp:keywords/>
  <dc:description/>
  <cp:lastModifiedBy>Zvernenya</cp:lastModifiedBy>
  <cp:revision>26</cp:revision>
  <cp:lastPrinted>2024-10-25T10:02:00Z</cp:lastPrinted>
  <dcterms:created xsi:type="dcterms:W3CDTF">2024-06-14T11:20:00Z</dcterms:created>
  <dcterms:modified xsi:type="dcterms:W3CDTF">2024-10-25T11:23:00Z</dcterms:modified>
</cp:coreProperties>
</file>