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6AF6" w14:textId="6CC958DA" w:rsidR="00901005" w:rsidRDefault="000F20AA" w:rsidP="00C422DC">
      <w:pPr>
        <w:spacing w:line="240" w:lineRule="auto"/>
        <w:ind w:left="3540"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Інформація</w:t>
      </w:r>
    </w:p>
    <w:p w14:paraId="7C51E4F4" w14:textId="77777777" w:rsidR="00901005" w:rsidRDefault="000F20AA" w:rsidP="009010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про діяльність </w:t>
      </w:r>
      <w:r w:rsidR="009010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управління організаційно-виконавчої роботи</w:t>
      </w:r>
    </w:p>
    <w:p w14:paraId="3624332B" w14:textId="686DE400" w:rsidR="000D5702" w:rsidRPr="007E0826" w:rsidRDefault="000F20AA" w:rsidP="00C422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з </w:t>
      </w:r>
      <w:r w:rsidR="00281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24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.2024 року по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281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28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</w:t>
      </w:r>
      <w:r w:rsidR="001E54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2024 року</w:t>
      </w:r>
    </w:p>
    <w:p w14:paraId="63F69F33" w14:textId="3F69BC5A" w:rsidR="00A60F89" w:rsidRDefault="00A60F89" w:rsidP="000D5702">
      <w:pPr>
        <w:tabs>
          <w:tab w:val="left" w:pos="80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Організаційний відділ ради.</w:t>
      </w:r>
    </w:p>
    <w:p w14:paraId="7A8C3056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систему електронного документообігу АСКОД направлено 3 вихідних листи, 2 службові записки.</w:t>
      </w:r>
    </w:p>
    <w:p w14:paraId="6F273CD0" w14:textId="77777777" w:rsidR="008066B0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-Реєстрація договорів міської ради у кількості  7 шт.</w:t>
      </w:r>
    </w:p>
    <w:p w14:paraId="4F54F537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Здійснювався контроль за виконанням доручень постійних комісій міської ради.</w:t>
      </w:r>
    </w:p>
    <w:p w14:paraId="0950305A" w14:textId="77777777" w:rsidR="008066B0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Проведено організаційну роботу з підготовки та проведення засідан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постійн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міської ради з питань </w:t>
      </w:r>
      <w:r>
        <w:rPr>
          <w:rFonts w:ascii="Times New Roman" w:hAnsi="Times New Roman" w:cs="Times New Roman"/>
          <w:sz w:val="24"/>
          <w:szCs w:val="24"/>
        </w:rPr>
        <w:t>бюджету та фінансів</w:t>
      </w:r>
      <w:r w:rsidRPr="00EF7884">
        <w:rPr>
          <w:rFonts w:ascii="Times New Roman" w:hAnsi="Times New Roman" w:cs="Times New Roman"/>
          <w:sz w:val="24"/>
          <w:szCs w:val="24"/>
        </w:rPr>
        <w:t>, складено графік проведення  засідан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EF7884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F7884">
        <w:rPr>
          <w:rFonts w:ascii="Times New Roman" w:hAnsi="Times New Roman" w:cs="Times New Roman"/>
          <w:sz w:val="24"/>
          <w:szCs w:val="24"/>
        </w:rPr>
        <w:t>, лист з переліком питань для розгляду на засіданн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F7884">
        <w:rPr>
          <w:rFonts w:ascii="Times New Roman" w:hAnsi="Times New Roman" w:cs="Times New Roman"/>
          <w:sz w:val="24"/>
          <w:szCs w:val="24"/>
        </w:rPr>
        <w:t xml:space="preserve"> постійн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міської ради,  підготовлено протокол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F7884">
        <w:rPr>
          <w:rFonts w:ascii="Times New Roman" w:hAnsi="Times New Roman" w:cs="Times New Roman"/>
          <w:sz w:val="24"/>
          <w:szCs w:val="24"/>
        </w:rPr>
        <w:t xml:space="preserve"> та витяги з протокол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645B995A" w14:textId="77777777" w:rsidR="008066B0" w:rsidRPr="00EF7884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Здійснювався контроль за підписанням листків погодження рішень міської ради головами постійних комісій міської ради.</w:t>
      </w:r>
    </w:p>
    <w:p w14:paraId="2916F56D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-Працівниками відділу велася робота щодо підготовки проєктів рішень на чергову сесію міської ради.</w:t>
      </w:r>
    </w:p>
    <w:p w14:paraId="70D2275E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Надавалася методична допомога виконавчим органам, щодо формування нових проєктів рішень.</w:t>
      </w:r>
    </w:p>
    <w:p w14:paraId="493D3A02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-Перевірено та оприлюднено на сайті міської ради 16 нових проєктів рішень.</w:t>
      </w:r>
    </w:p>
    <w:p w14:paraId="4CE7381E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Виконувачем обов’язків начальника організаційного відділу ради погоджено 12 проєктів рішень.</w:t>
      </w:r>
    </w:p>
    <w:p w14:paraId="5D60A51F" w14:textId="77777777" w:rsidR="008066B0" w:rsidRPr="00FD779D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-Сформовано інформацію про сесійні проєкти, які завізовані профільними керівниками  виконавчих органів ради та заступниками міського голови для включення їх до порядку </w:t>
      </w:r>
      <w:r w:rsidRPr="00FD779D">
        <w:rPr>
          <w:rFonts w:ascii="Times New Roman" w:hAnsi="Times New Roman" w:cs="Times New Roman"/>
          <w:color w:val="000000" w:themeColor="text1"/>
          <w:sz w:val="24"/>
          <w:szCs w:val="24"/>
        </w:rPr>
        <w:t>денного чергової сесії міської ради – 15 проєктів.</w:t>
      </w:r>
    </w:p>
    <w:p w14:paraId="5FAB8860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-Сформовано викопіювання до проєктів рішень з питань земельних відносин - 14 шт.</w:t>
      </w:r>
    </w:p>
    <w:p w14:paraId="529BBD37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працівники відділу забезпечували роботу першої приймальні та приймальні заступника міського голови.</w:t>
      </w:r>
    </w:p>
    <w:p w14:paraId="3BB6C7DD" w14:textId="77777777" w:rsidR="008066B0" w:rsidRDefault="008066B0" w:rsidP="008066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Співпраця з архівним відділом щодо внесення записів про зміни у рішення міської ради</w:t>
      </w:r>
    </w:p>
    <w:p w14:paraId="6E1E3DCD" w14:textId="77777777" w:rsidR="008066B0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Виконувачем обов’язків начальника відділу взято участь у нараді вищого керівництва, за результатами якої підготовлено  протокол та  22 протокольних доручення виконавчим органам Тернопільської міської ради.</w:t>
      </w:r>
    </w:p>
    <w:p w14:paraId="1935DD7B" w14:textId="77777777" w:rsidR="008066B0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-Сформовано та передано в переплетення  4 книги, з них протоколи та висновки постійних комісій міської ради – 2 шт., протоколи та рішення сесій міської ради – 2 шт.</w:t>
      </w:r>
    </w:p>
    <w:p w14:paraId="427E82D6" w14:textId="77777777" w:rsidR="008066B0" w:rsidRDefault="008066B0" w:rsidP="0080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25F17" w14:textId="2F1D526B" w:rsidR="000D5702" w:rsidRPr="00EF7884" w:rsidRDefault="000D5702" w:rsidP="000D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A78C" w14:textId="12EF9E7A" w:rsidR="00C14DE9" w:rsidRDefault="00067D3A" w:rsidP="00C14DE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О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рганізаційн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ий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ідділ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C14D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</w:t>
      </w:r>
      <w:r w:rsidR="00C14DE9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иконавчого комітету</w:t>
      </w:r>
    </w:p>
    <w:p w14:paraId="0D9F6C5D" w14:textId="380CEE8C" w:rsidR="008066B0" w:rsidRDefault="008066B0" w:rsidP="00C14DE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14:paraId="0E9C74F9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Перевірено, погоджено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передано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на офіційному сайті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8066B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19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34035A6" w14:textId="77777777" w:rsidR="008066B0" w:rsidRPr="004F1051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64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прийнятих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рішен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ь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иконавчого комітету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156D5D4" w14:textId="77777777" w:rsidR="008066B0" w:rsidRPr="004F1051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D75FD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Перевірено, з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ареєстровано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надіслано для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9D1039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розпоряджен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міського голови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B560C85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 Підготовлено та погоджено проект Порядку денного виконавчого комітету.</w:t>
      </w:r>
    </w:p>
    <w:p w14:paraId="1F2B1060" w14:textId="77777777" w:rsidR="008066B0" w:rsidRPr="00253CF2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 Організовано та проведено</w:t>
      </w:r>
      <w:r w:rsidRPr="00253CF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засідання виконавчого комітету.</w:t>
      </w:r>
    </w:p>
    <w:p w14:paraId="52200658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 Сформовано, прошито та пронумеровано справу рішень для передачі в архів.</w:t>
      </w:r>
    </w:p>
    <w:p w14:paraId="31A04525" w14:textId="77777777" w:rsidR="008066B0" w:rsidRPr="004F1051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9D103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Зібрано 33 інформації виконавчих органів про план роботи на 2-ге півріччя 2024 року. </w:t>
      </w:r>
    </w:p>
    <w:p w14:paraId="6C897AD9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8. Внесено зміни в 10 раніше прийнятих рішень виконавчого комітету. </w:t>
      </w:r>
    </w:p>
    <w:p w14:paraId="713AD1F0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9. Підготовлено 2 проекти розпоряджень міського голови </w:t>
      </w:r>
      <w:r w:rsidRPr="00B7597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 забезпечення функціонування Пунктів незламності у липні 2024 року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</w:t>
      </w:r>
      <w:r w:rsidRPr="00B7597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 додаткові заходи щодо забезпечення функціонування Пунктів незламності у липні 2024 року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894CECF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10. Повідомлено про час та дату засідання виконавчого комітету та ознайомлено керівників виконавчих органів ради з переліком питань порядку денного для доповіді на засідання виконавчого комітету (1 пленарне засідання).</w:t>
      </w:r>
    </w:p>
    <w:p w14:paraId="7FCEC751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11. Підготовлено довідку на планове засідання виконавчого комітету та надіслано до відома міського голови та членів виконавчого комітету.</w:t>
      </w:r>
    </w:p>
    <w:p w14:paraId="3AC172D3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12. Підготовлено  повідомлення про подію через систему АСКОД для керівників виконавчих органів.</w:t>
      </w:r>
    </w:p>
    <w:p w14:paraId="2A5EE0FF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13. Оформлено протокол засідання виконавчого комітету та передано для оприлюднення на сайті.</w:t>
      </w:r>
    </w:p>
    <w:p w14:paraId="14EA5009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 Підготовлено протокольне доручення виконавчого комітету.</w:t>
      </w:r>
    </w:p>
    <w:p w14:paraId="7C0D21FD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 Передано на контроль 3 рішення виконавчого комітету.</w:t>
      </w:r>
    </w:p>
    <w:p w14:paraId="1EDDD402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16. Проведено розсилку виконавцям 64 прийнятих рішень виконавчого комітету.</w:t>
      </w:r>
    </w:p>
    <w:p w14:paraId="3F1B162F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17. Забезпечено роботу 2-ої та 3-ої приймалень.</w:t>
      </w:r>
    </w:p>
    <w:p w14:paraId="0D2EF187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18. Підготовлено та надано  відповідь на запит аудиторської служби.</w:t>
      </w:r>
    </w:p>
    <w:p w14:paraId="5CF48376" w14:textId="77777777" w:rsidR="008066B0" w:rsidRDefault="008066B0" w:rsidP="0080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19. На виконання протокольного доручення наради при міському голові зібрано 7 інформацій виконавчих органів відповідно до яких перевірено, провізовано та включено на засідання виконавчого комітету 7 проектів рішень.</w:t>
      </w:r>
    </w:p>
    <w:p w14:paraId="632844A1" w14:textId="02BFB89C" w:rsidR="008066B0" w:rsidRDefault="008066B0" w:rsidP="00C14DE9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14:paraId="440C2FAE" w14:textId="77777777" w:rsidR="00A604B5" w:rsidRDefault="00A604B5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5A594" w14:textId="5A031A13" w:rsidR="007E36D6" w:rsidRDefault="007E36D6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E0">
        <w:rPr>
          <w:rFonts w:ascii="Times New Roman" w:hAnsi="Times New Roman" w:cs="Times New Roman"/>
          <w:b/>
          <w:bCs/>
          <w:sz w:val="24"/>
          <w:szCs w:val="24"/>
        </w:rPr>
        <w:t>Відділ звернень та контролю документообігу</w:t>
      </w:r>
      <w:r w:rsidR="00515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1FF15" w14:textId="77777777" w:rsidR="005153E0" w:rsidRPr="005153E0" w:rsidRDefault="005153E0" w:rsidP="008E3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6F76E" w14:textId="77777777" w:rsidR="001F47D7" w:rsidRDefault="001F47D7" w:rsidP="001F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системі електронного документообігу АСКОД опрацьовано:</w:t>
      </w:r>
    </w:p>
    <w:p w14:paraId="009F294E" w14:textId="49D159CA" w:rsidR="001F47D7" w:rsidRDefault="001F47D7" w:rsidP="001F4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Зареєстровано та опрацьовано </w:t>
      </w:r>
      <w:r w:rsidR="00993A5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 вхідної кореспонденції від вищих органів влади.</w:t>
      </w:r>
    </w:p>
    <w:p w14:paraId="75005000" w14:textId="77777777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Зареєстровано вхідної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кореспонденції:</w:t>
      </w:r>
    </w:p>
    <w:p w14:paraId="280A18D2" w14:textId="7BAB5A5E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юридичних 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осіб – 141</w:t>
      </w:r>
    </w:p>
    <w:p w14:paraId="2667093B" w14:textId="47BFA614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осіб –  238</w:t>
      </w:r>
      <w:r>
        <w:rPr>
          <w:rFonts w:ascii="Times New Roman" w:hAnsi="Times New Roman" w:cs="Times New Roman"/>
          <w:spacing w:val="-2"/>
          <w:sz w:val="24"/>
          <w:szCs w:val="24"/>
        </w:rPr>
        <w:t>, з них:</w:t>
      </w:r>
    </w:p>
    <w:p w14:paraId="59D9E736" w14:textId="03FB1CC4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заяви на спорядження - 32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1787E719" w14:textId="07ED7526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на лікування післ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я поранення (реабілітація) –  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14:paraId="53B973D0" w14:textId="335E1148" w:rsidR="001F47D7" w:rsidRDefault="00993A51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депутатські звернення –  0</w:t>
      </w:r>
      <w:r w:rsidR="001F47D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C9CC237" w14:textId="5C5A3307" w:rsidR="001F47D7" w:rsidRDefault="001F47D7" w:rsidP="001F47D7">
      <w:pPr>
        <w:pStyle w:val="a5"/>
        <w:numPr>
          <w:ilvl w:val="0"/>
          <w:numId w:val="3"/>
        </w:numPr>
        <w:tabs>
          <w:tab w:val="left" w:pos="602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інфор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маційних запитів (юридичних) – 1, (фізичних) – 13</w:t>
      </w:r>
    </w:p>
    <w:p w14:paraId="74D36EAD" w14:textId="77777777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Зареєстровано вихідної кореспонденції:</w:t>
      </w:r>
    </w:p>
    <w:p w14:paraId="6E49D39D" w14:textId="3A652140" w:rsidR="001F47D7" w:rsidRDefault="00993A51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юридичних осіб –  160</w:t>
      </w:r>
      <w:r w:rsidR="001F47D7">
        <w:rPr>
          <w:rFonts w:ascii="Times New Roman" w:hAnsi="Times New Roman" w:cs="Times New Roman"/>
          <w:sz w:val="24"/>
          <w:szCs w:val="24"/>
        </w:rPr>
        <w:t xml:space="preserve">  ;</w:t>
      </w:r>
    </w:p>
    <w:p w14:paraId="2148161D" w14:textId="48095F29" w:rsidR="001F47D7" w:rsidRDefault="001F47D7" w:rsidP="001F47D7">
      <w:pPr>
        <w:tabs>
          <w:tab w:val="left" w:pos="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фізичних 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осіб – 424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585158C" w14:textId="1874BFF1" w:rsidR="001F47D7" w:rsidRDefault="001F47D7" w:rsidP="001F47D7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Підготовлена та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реєстрована ініціативна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3A51">
        <w:rPr>
          <w:rFonts w:ascii="Times New Roman" w:hAnsi="Times New Roman" w:cs="Times New Roman"/>
          <w:spacing w:val="-2"/>
          <w:sz w:val="24"/>
          <w:szCs w:val="24"/>
        </w:rPr>
        <w:t>кореспонденція - 3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.</w:t>
      </w:r>
    </w:p>
    <w:p w14:paraId="3D9892D9" w14:textId="724CEBB5" w:rsidR="001F47D7" w:rsidRDefault="001F47D7" w:rsidP="001F47D7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Отримано та опрацьовано поштової кореспонденції («повернення» та лис</w:t>
      </w:r>
      <w:r w:rsidR="00993A51">
        <w:rPr>
          <w:rFonts w:ascii="Times New Roman" w:hAnsi="Times New Roman" w:cs="Times New Roman"/>
          <w:sz w:val="24"/>
          <w:szCs w:val="24"/>
        </w:rPr>
        <w:t>ти вхідної документації) –   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65365" w14:textId="77777777" w:rsidR="001F47D7" w:rsidRDefault="001F47D7" w:rsidP="001F47D7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Здійснений контроль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виконанням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міської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комітету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розпоряджень міського голови, доручень міського голови, секретаря ради, заступників міського голови з питань діяльності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органів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протокольних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доручень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нараді міського голови та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</w:t>
      </w:r>
      <w:r>
        <w:rPr>
          <w:rFonts w:ascii="Times New Roman" w:hAnsi="Times New Roman" w:cs="Times New Roman"/>
          <w:spacing w:val="-2"/>
          <w:sz w:val="24"/>
          <w:szCs w:val="24"/>
        </w:rPr>
        <w:t>комітету.</w:t>
      </w:r>
    </w:p>
    <w:p w14:paraId="21FA04E3" w14:textId="0A2D7517" w:rsidR="001F47D7" w:rsidRDefault="001F47D7" w:rsidP="001F47D7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Знято з контролю фізичної та</w:t>
      </w:r>
      <w:r w:rsidR="00993A51">
        <w:rPr>
          <w:rFonts w:ascii="Times New Roman" w:hAnsi="Times New Roman" w:cs="Times New Roman"/>
          <w:sz w:val="24"/>
          <w:szCs w:val="24"/>
        </w:rPr>
        <w:t xml:space="preserve"> юридичної документації – 525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A3EFA" w14:textId="77777777" w:rsidR="001F47D7" w:rsidRDefault="001F47D7" w:rsidP="001F47D7">
      <w:pPr>
        <w:tabs>
          <w:tab w:val="left" w:pos="60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Підготовлений проект рішення виконавчого комітету про зняття з контролю.</w:t>
      </w:r>
    </w:p>
    <w:p w14:paraId="2B6EAD60" w14:textId="77777777" w:rsidR="001F47D7" w:rsidRDefault="001F47D7" w:rsidP="001F47D7">
      <w:pPr>
        <w:tabs>
          <w:tab w:val="left" w:pos="74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Здійснений централізований прийом звернень (скарг, запитів, пропозицій) від фізичних та юридичних осіб і т.д.</w:t>
      </w:r>
    </w:p>
    <w:p w14:paraId="7460CA03" w14:textId="11CEB0E3" w:rsidR="001F47D7" w:rsidRDefault="00B85A6F" w:rsidP="001F4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47D7">
        <w:rPr>
          <w:rFonts w:ascii="Times New Roman" w:hAnsi="Times New Roman" w:cs="Times New Roman"/>
          <w:sz w:val="24"/>
          <w:szCs w:val="24"/>
        </w:rPr>
        <w:t>. Надана консультація та методичне роз’яснення громадянам щодо оформлення заяв для отримання АКТу про встановлення факту здійснення особою догляду (постійного догляду).</w:t>
      </w:r>
      <w:r w:rsidR="00993A51">
        <w:rPr>
          <w:rFonts w:ascii="Times New Roman" w:hAnsi="Times New Roman" w:cs="Times New Roman"/>
          <w:sz w:val="24"/>
          <w:szCs w:val="24"/>
        </w:rPr>
        <w:t xml:space="preserve"> Надійшло відповідних заяв –  77</w:t>
      </w:r>
      <w:r w:rsidR="001F47D7">
        <w:rPr>
          <w:rFonts w:ascii="Times New Roman" w:hAnsi="Times New Roman" w:cs="Times New Roman"/>
          <w:sz w:val="24"/>
          <w:szCs w:val="24"/>
        </w:rPr>
        <w:t>.</w:t>
      </w:r>
    </w:p>
    <w:p w14:paraId="4032B9B8" w14:textId="16F77B4B" w:rsidR="001F47D7" w:rsidRDefault="00B85A6F" w:rsidP="001F47D7">
      <w:pPr>
        <w:tabs>
          <w:tab w:val="left" w:pos="742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F47D7">
        <w:rPr>
          <w:rFonts w:ascii="Times New Roman" w:hAnsi="Times New Roman" w:cs="Times New Roman"/>
          <w:sz w:val="24"/>
          <w:szCs w:val="24"/>
        </w:rPr>
        <w:t>. Проведена фільтрація (сортування) вхідної документації для структурних підрозділів міської ради.</w:t>
      </w:r>
    </w:p>
    <w:p w14:paraId="750B9F95" w14:textId="77777777" w:rsidR="001F47D7" w:rsidRDefault="001F47D7" w:rsidP="001F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D804" w14:textId="01834ED6" w:rsidR="00795BBF" w:rsidRDefault="00795BBF" w:rsidP="00D00627">
      <w:pPr>
        <w:tabs>
          <w:tab w:val="left" w:pos="6060"/>
        </w:tabs>
        <w:spacing w:after="100" w:afterAutospacing="1"/>
        <w:ind w:right="107"/>
        <w:jc w:val="both"/>
        <w:rPr>
          <w:b/>
          <w:i/>
          <w:sz w:val="24"/>
          <w:szCs w:val="24"/>
        </w:rPr>
      </w:pPr>
    </w:p>
    <w:sectPr w:rsidR="0079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3B44" w14:textId="77777777" w:rsidR="003B61DD" w:rsidRDefault="003B61DD" w:rsidP="00FD306C">
      <w:pPr>
        <w:spacing w:after="0" w:line="240" w:lineRule="auto"/>
      </w:pPr>
      <w:r>
        <w:separator/>
      </w:r>
    </w:p>
  </w:endnote>
  <w:endnote w:type="continuationSeparator" w:id="0">
    <w:p w14:paraId="1D623187" w14:textId="77777777" w:rsidR="003B61DD" w:rsidRDefault="003B61DD" w:rsidP="00FD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F1A7" w14:textId="77777777" w:rsidR="003B61DD" w:rsidRDefault="003B61DD" w:rsidP="00FD306C">
      <w:pPr>
        <w:spacing w:after="0" w:line="240" w:lineRule="auto"/>
      </w:pPr>
      <w:r>
        <w:separator/>
      </w:r>
    </w:p>
  </w:footnote>
  <w:footnote w:type="continuationSeparator" w:id="0">
    <w:p w14:paraId="2F2B3293" w14:textId="77777777" w:rsidR="003B61DD" w:rsidRDefault="003B61DD" w:rsidP="00FD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6E"/>
    <w:multiLevelType w:val="hybridMultilevel"/>
    <w:tmpl w:val="159671A4"/>
    <w:lvl w:ilvl="0" w:tplc="50D691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2AA"/>
    <w:multiLevelType w:val="hybridMultilevel"/>
    <w:tmpl w:val="4D7CD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F"/>
    <w:rsid w:val="00030042"/>
    <w:rsid w:val="000522E8"/>
    <w:rsid w:val="00067D3A"/>
    <w:rsid w:val="000937EF"/>
    <w:rsid w:val="000D5702"/>
    <w:rsid w:val="000F20AA"/>
    <w:rsid w:val="0016360E"/>
    <w:rsid w:val="00196815"/>
    <w:rsid w:val="001D3E1F"/>
    <w:rsid w:val="001E54AD"/>
    <w:rsid w:val="001F47D7"/>
    <w:rsid w:val="00266F0F"/>
    <w:rsid w:val="00281688"/>
    <w:rsid w:val="002C3A96"/>
    <w:rsid w:val="003259B3"/>
    <w:rsid w:val="00327E3D"/>
    <w:rsid w:val="00363C9B"/>
    <w:rsid w:val="00377A75"/>
    <w:rsid w:val="003B61DD"/>
    <w:rsid w:val="003B7AF2"/>
    <w:rsid w:val="00401D6B"/>
    <w:rsid w:val="00473A21"/>
    <w:rsid w:val="004F1051"/>
    <w:rsid w:val="005153E0"/>
    <w:rsid w:val="00545E6B"/>
    <w:rsid w:val="00631F76"/>
    <w:rsid w:val="006639D7"/>
    <w:rsid w:val="006D400E"/>
    <w:rsid w:val="006F2CD0"/>
    <w:rsid w:val="0074065A"/>
    <w:rsid w:val="00776E06"/>
    <w:rsid w:val="00795BBF"/>
    <w:rsid w:val="007E0826"/>
    <w:rsid w:val="007E36D6"/>
    <w:rsid w:val="007E6508"/>
    <w:rsid w:val="008066B0"/>
    <w:rsid w:val="008233C0"/>
    <w:rsid w:val="008710C2"/>
    <w:rsid w:val="008729A6"/>
    <w:rsid w:val="008C6E6D"/>
    <w:rsid w:val="008E3BCF"/>
    <w:rsid w:val="00901005"/>
    <w:rsid w:val="009127F5"/>
    <w:rsid w:val="00934E1F"/>
    <w:rsid w:val="00993A51"/>
    <w:rsid w:val="00A604B5"/>
    <w:rsid w:val="00A60F89"/>
    <w:rsid w:val="00A77240"/>
    <w:rsid w:val="00B3650B"/>
    <w:rsid w:val="00B85A6F"/>
    <w:rsid w:val="00BE5333"/>
    <w:rsid w:val="00C14DE9"/>
    <w:rsid w:val="00C302A9"/>
    <w:rsid w:val="00C415B7"/>
    <w:rsid w:val="00C422DC"/>
    <w:rsid w:val="00C67823"/>
    <w:rsid w:val="00CC49F4"/>
    <w:rsid w:val="00CD11C0"/>
    <w:rsid w:val="00D00627"/>
    <w:rsid w:val="00D77D4D"/>
    <w:rsid w:val="00D84006"/>
    <w:rsid w:val="00D94AD1"/>
    <w:rsid w:val="00DC74FB"/>
    <w:rsid w:val="00E06768"/>
    <w:rsid w:val="00E35BE9"/>
    <w:rsid w:val="00E83A52"/>
    <w:rsid w:val="00EC0803"/>
    <w:rsid w:val="00EF4065"/>
    <w:rsid w:val="00EF7884"/>
    <w:rsid w:val="00FC211A"/>
    <w:rsid w:val="00FD306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CA"/>
  <w15:chartTrackingRefBased/>
  <w15:docId w15:val="{86A6DE3C-8E3F-456B-B743-334C3E7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A2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8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ody Text"/>
    <w:basedOn w:val="a"/>
    <w:link w:val="a7"/>
    <w:semiHidden/>
    <w:unhideWhenUsed/>
    <w:qFormat/>
    <w:rsid w:val="00EF78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F788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qFormat/>
    <w:rsid w:val="00EF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EF7884"/>
    <w:rPr>
      <w:sz w:val="22"/>
    </w:rPr>
  </w:style>
  <w:style w:type="paragraph" w:styleId="a8">
    <w:name w:val="header"/>
    <w:basedOn w:val="a"/>
    <w:link w:val="a9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06C"/>
  </w:style>
  <w:style w:type="paragraph" w:styleId="aa">
    <w:name w:val="footer"/>
    <w:basedOn w:val="a"/>
    <w:link w:val="ab"/>
    <w:uiPriority w:val="99"/>
    <w:unhideWhenUsed/>
    <w:rsid w:val="00FD3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9A9A-F1E7-4876-AAC9-CA9FFBC6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3574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d01-Bjalas</dc:creator>
  <cp:keywords/>
  <dc:description/>
  <cp:lastModifiedBy>d01-Bjalas</cp:lastModifiedBy>
  <cp:revision>6</cp:revision>
  <cp:lastPrinted>2024-06-14T08:21:00Z</cp:lastPrinted>
  <dcterms:created xsi:type="dcterms:W3CDTF">2024-06-28T06:56:00Z</dcterms:created>
  <dcterms:modified xsi:type="dcterms:W3CDTF">2024-06-28T09:52:00Z</dcterms:modified>
</cp:coreProperties>
</file>