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818" w:rsidRPr="00D02818" w:rsidRDefault="00D02818" w:rsidP="00D02818">
      <w:pPr>
        <w:spacing w:after="0" w:line="240" w:lineRule="auto"/>
        <w:jc w:val="center"/>
        <w:rPr>
          <w:rFonts w:eastAsia="Calibri" w:cs="Times New Roman"/>
          <w:color w:val="000000"/>
          <w:sz w:val="24"/>
          <w:lang w:val="en-US" w:eastAsia="en-GB"/>
        </w:rPr>
      </w:pPr>
      <w:r w:rsidRPr="00D02818">
        <w:rPr>
          <w:rFonts w:eastAsia="Calibri" w:cs="Calibri"/>
          <w:noProof/>
          <w:color w:val="2E74B5"/>
          <w:lang w:eastAsia="uk-UA"/>
        </w:rPr>
        <w:drawing>
          <wp:inline distT="0" distB="0" distL="0" distR="0" wp14:anchorId="6AA1026C" wp14:editId="3DE6E012">
            <wp:extent cx="476250" cy="657225"/>
            <wp:effectExtent l="0" t="0" r="0" b="9525"/>
            <wp:docPr id="2" name="Рисунок 2" descr="Blank-Rozpor-(blue)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Blank-Rozpor-(blue)-0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01" r="42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2818" w:rsidRPr="00D02818" w:rsidRDefault="00D02818" w:rsidP="00D02818">
      <w:pPr>
        <w:spacing w:after="0" w:line="240" w:lineRule="auto"/>
        <w:rPr>
          <w:rFonts w:eastAsia="Calibri" w:cs="Calibri"/>
          <w:color w:val="000000"/>
          <w:sz w:val="16"/>
          <w:szCs w:val="16"/>
          <w:lang w:eastAsia="en-GB"/>
        </w:rPr>
      </w:pPr>
    </w:p>
    <w:p w:rsidR="00D02818" w:rsidRPr="00D02818" w:rsidRDefault="00D02818" w:rsidP="00D02818">
      <w:pPr>
        <w:keepNext/>
        <w:spacing w:after="0" w:line="360" w:lineRule="auto"/>
        <w:jc w:val="center"/>
        <w:rPr>
          <w:rFonts w:eastAsia="Calibri" w:cs="Calibri"/>
          <w:b/>
          <w:color w:val="233E81"/>
          <w:sz w:val="32"/>
          <w:szCs w:val="32"/>
          <w:lang w:eastAsia="en-GB"/>
        </w:rPr>
      </w:pPr>
      <w:r w:rsidRPr="00D02818">
        <w:rPr>
          <w:rFonts w:eastAsia="Calibri" w:cs="Calibri"/>
          <w:b/>
          <w:color w:val="233E81"/>
          <w:sz w:val="32"/>
          <w:szCs w:val="32"/>
          <w:lang w:eastAsia="en-GB"/>
        </w:rPr>
        <w:t>ТЕРНОПІЛЬСЬКА МІСЬКА РАДА</w:t>
      </w:r>
    </w:p>
    <w:p w:rsidR="00D02818" w:rsidRPr="00D02818" w:rsidRDefault="00D02818" w:rsidP="00D02818">
      <w:pPr>
        <w:spacing w:after="0" w:line="240" w:lineRule="auto"/>
        <w:jc w:val="center"/>
        <w:rPr>
          <w:rFonts w:eastAsia="Calibri" w:cs="Calibri"/>
          <w:b/>
          <w:color w:val="233E81"/>
          <w:sz w:val="10"/>
          <w:lang w:eastAsia="en-GB"/>
        </w:rPr>
      </w:pPr>
      <w:r w:rsidRPr="00D02818">
        <w:rPr>
          <w:rFonts w:eastAsia="Calibri" w:cs="Calibri"/>
          <w:b/>
          <w:color w:val="233E81"/>
          <w:lang w:eastAsia="en-GB"/>
        </w:rPr>
        <w:t>Комунальний заклад «Центр комплексної реабілітації для дітей з інвалідністю «Без обмежень»</w:t>
      </w:r>
    </w:p>
    <w:p w:rsidR="00D02818" w:rsidRPr="00D02818" w:rsidRDefault="00D02818" w:rsidP="00D02818">
      <w:pPr>
        <w:spacing w:after="0" w:line="240" w:lineRule="auto"/>
        <w:jc w:val="center"/>
        <w:rPr>
          <w:rFonts w:eastAsia="Calibri" w:cs="Calibri"/>
          <w:color w:val="233E81"/>
          <w:sz w:val="24"/>
          <w:szCs w:val="20"/>
          <w:lang w:eastAsia="en-GB"/>
        </w:rPr>
      </w:pPr>
    </w:p>
    <w:p w:rsidR="00D02818" w:rsidRPr="00D02818" w:rsidRDefault="00D02818" w:rsidP="00D02818">
      <w:pPr>
        <w:spacing w:after="0" w:line="240" w:lineRule="auto"/>
        <w:jc w:val="center"/>
        <w:rPr>
          <w:rFonts w:eastAsia="Calibri" w:cs="Calibri"/>
          <w:b/>
          <w:bCs/>
          <w:color w:val="233E81"/>
          <w:sz w:val="20"/>
          <w:szCs w:val="20"/>
          <w:lang w:eastAsia="en-GB"/>
        </w:rPr>
      </w:pPr>
      <w:r w:rsidRPr="00D02818">
        <w:rPr>
          <w:rFonts w:eastAsia="Calibri" w:cs="Calibri"/>
          <w:color w:val="233E81"/>
          <w:sz w:val="20"/>
          <w:szCs w:val="20"/>
          <w:lang w:eastAsia="en-GB"/>
        </w:rPr>
        <w:t>м. Тернопіль, вул. Федьковича, 16, 46008 тел.:</w:t>
      </w:r>
      <w:r w:rsidRPr="00D02818">
        <w:rPr>
          <w:rFonts w:eastAsia="Calibri" w:cs="Calibri"/>
          <w:b/>
          <w:bCs/>
          <w:color w:val="233E81"/>
          <w:sz w:val="20"/>
          <w:szCs w:val="20"/>
          <w:lang w:eastAsia="en-GB"/>
        </w:rPr>
        <w:t xml:space="preserve"> (0352) 23-61-09</w:t>
      </w:r>
      <w:r w:rsidRPr="00D02818">
        <w:rPr>
          <w:rFonts w:eastAsia="Calibri" w:cs="Calibri"/>
          <w:color w:val="233E81"/>
          <w:sz w:val="20"/>
          <w:szCs w:val="20"/>
          <w:lang w:eastAsia="en-GB"/>
        </w:rPr>
        <w:t>, е-mail:</w:t>
      </w:r>
      <w:r w:rsidRPr="00D02818">
        <w:rPr>
          <w:rFonts w:eastAsia="Calibri" w:cs="Calibri"/>
          <w:b/>
          <w:bCs/>
          <w:color w:val="233E81"/>
          <w:sz w:val="20"/>
          <w:szCs w:val="20"/>
          <w:lang w:eastAsia="en-GB"/>
        </w:rPr>
        <w:t xml:space="preserve"> </w:t>
      </w:r>
      <w:hyperlink r:id="rId6" w:history="1">
        <w:r w:rsidRPr="00D02818">
          <w:rPr>
            <w:rFonts w:eastAsia="Calibri" w:cs="Calibri"/>
            <w:b/>
            <w:bCs/>
            <w:color w:val="0000FF"/>
            <w:sz w:val="20"/>
            <w:szCs w:val="20"/>
            <w:u w:val="single"/>
            <w:lang w:eastAsia="en-GB"/>
          </w:rPr>
          <w:t>tcsrdi@gmail.com</w:t>
        </w:r>
      </w:hyperlink>
    </w:p>
    <w:p w:rsidR="00D02818" w:rsidRPr="00D02818" w:rsidRDefault="00D02818" w:rsidP="00D02818">
      <w:pPr>
        <w:spacing w:after="0" w:line="240" w:lineRule="auto"/>
        <w:jc w:val="center"/>
        <w:rPr>
          <w:rFonts w:eastAsia="Calibri" w:cs="Calibri"/>
          <w:b/>
          <w:bCs/>
          <w:color w:val="233E81"/>
          <w:sz w:val="20"/>
          <w:szCs w:val="20"/>
          <w:lang w:eastAsia="en-GB"/>
        </w:rPr>
      </w:pPr>
    </w:p>
    <w:p w:rsidR="00D02818" w:rsidRPr="00D02818" w:rsidRDefault="00D02818" w:rsidP="00D02818">
      <w:pPr>
        <w:tabs>
          <w:tab w:val="left" w:pos="709"/>
        </w:tabs>
        <w:spacing w:after="160" w:line="240" w:lineRule="auto"/>
        <w:rPr>
          <w:rFonts w:ascii="Arial" w:eastAsia="Calibri" w:hAnsi="Arial" w:cs="Arial"/>
          <w:color w:val="000000"/>
          <w:position w:val="-1"/>
          <w:sz w:val="30"/>
          <w:szCs w:val="30"/>
          <w:lang w:eastAsia="ru-RU"/>
        </w:rPr>
      </w:pPr>
      <w:r w:rsidRPr="00D02818">
        <w:rPr>
          <w:rFonts w:eastAsia="Calibri" w:cs="Calibri"/>
          <w:noProof/>
          <w:lang w:eastAsia="uk-UA"/>
        </w:rPr>
        <mc:AlternateContent>
          <mc:Choice Requires="wps">
            <w:drawing>
              <wp:anchor distT="4294967263" distB="4294967263" distL="114300" distR="114300" simplePos="0" relativeHeight="251659264" behindDoc="0" locked="0" layoutInCell="1" allowOverlap="1" wp14:anchorId="5D2EEF86" wp14:editId="6CA7D17A">
                <wp:simplePos x="0" y="0"/>
                <wp:positionH relativeFrom="column">
                  <wp:posOffset>21590</wp:posOffset>
                </wp:positionH>
                <wp:positionV relativeFrom="paragraph">
                  <wp:posOffset>17780</wp:posOffset>
                </wp:positionV>
                <wp:extent cx="6054725" cy="0"/>
                <wp:effectExtent l="0" t="19050" r="3175" b="19050"/>
                <wp:wrapNone/>
                <wp:docPr id="1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6054725" cy="0"/>
                        </a:xfrm>
                        <a:prstGeom prst="line">
                          <a:avLst/>
                        </a:prstGeom>
                        <a:noFill/>
                        <a:ln w="38100" cap="flat" cmpd="thickThin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" o:spid="_x0000_s1026" style="position:absolute;z-index:251659264;visibility:visible;mso-wrap-style:square;mso-width-percent:0;mso-height-percent:0;mso-wrap-distance-left:9pt;mso-wrap-distance-top:-92e-5mm;mso-wrap-distance-right:9pt;mso-wrap-distance-bottom:-92e-5mm;mso-position-horizontal:absolute;mso-position-horizontal-relative:text;mso-position-vertical:absolute;mso-position-vertical-relative:text;mso-width-percent:0;mso-height-percent:0;mso-width-relative:margin;mso-height-relative:margin" from="1.7pt,1.4pt" to="478.4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" strokecolor="#002060" strokeweight="3pt">
                <v:stroke linestyle="thickThin"/>
              </v:line>
            </w:pict>
          </mc:Fallback>
        </mc:AlternateContent>
      </w:r>
    </w:p>
    <w:p w:rsidR="00D02818" w:rsidRPr="00D02818" w:rsidRDefault="00D02818" w:rsidP="00D02818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eastAsia="Calibri" w:cs="Times New Roman"/>
          <w:b/>
          <w:color w:val="000000"/>
        </w:rPr>
      </w:pPr>
    </w:p>
    <w:p w:rsidR="00D02818" w:rsidRPr="00D02818" w:rsidRDefault="00D02818" w:rsidP="00115DA2">
      <w:pPr>
        <w:tabs>
          <w:tab w:val="left" w:pos="7655"/>
        </w:tabs>
        <w:spacing w:after="0" w:line="360" w:lineRule="auto"/>
        <w:jc w:val="both"/>
        <w:rPr>
          <w:rFonts w:eastAsia="Times New Roman" w:cs="Times New Roman"/>
          <w:szCs w:val="28"/>
          <w:lang w:eastAsia="ru-RU"/>
        </w:rPr>
      </w:pPr>
      <w:bookmarkStart w:id="0" w:name="_GoBack"/>
      <w:bookmarkEnd w:id="0"/>
    </w:p>
    <w:p w:rsidR="00D02818" w:rsidRPr="00D02818" w:rsidRDefault="00D02818" w:rsidP="00D02818">
      <w:pPr>
        <w:tabs>
          <w:tab w:val="left" w:pos="7655"/>
        </w:tabs>
        <w:spacing w:after="0" w:line="360" w:lineRule="auto"/>
        <w:ind w:firstLine="426"/>
        <w:jc w:val="both"/>
        <w:rPr>
          <w:rFonts w:eastAsia="Times New Roman" w:cs="Times New Roman"/>
          <w:szCs w:val="28"/>
          <w:lang w:eastAsia="ru-RU"/>
        </w:rPr>
      </w:pPr>
    </w:p>
    <w:p w:rsidR="00D02818" w:rsidRDefault="00D02818" w:rsidP="00D02818">
      <w:pPr>
        <w:spacing w:after="0" w:line="360" w:lineRule="auto"/>
        <w:ind w:firstLine="709"/>
        <w:contextualSpacing/>
        <w:jc w:val="both"/>
        <w:rPr>
          <w:rFonts w:eastAsia="Calibri" w:cs="Calibri"/>
          <w:szCs w:val="28"/>
        </w:rPr>
      </w:pPr>
      <w:r w:rsidRPr="00D02818">
        <w:rPr>
          <w:rFonts w:eastAsia="Calibri" w:cs="Calibri"/>
          <w:szCs w:val="28"/>
        </w:rPr>
        <w:t>Протягом тижня у Комунальному закладі «Центр комплексної реабілітації для дітей з інвалідністю «Без обмеження» здійснювався комплексний реабілітаційний процес, а саме розвиток дітей у процесі ігрової, навчальної, трудової діяльності уваги, уяви, мислення, мови, формування способів когнітивної діяльності. У центрі проводяться групові заняття, мета , яких : підготовка дитини  до школи - навчання грамоті та математиці, розвитку логічного мислення, формування просторових уявлень ;</w:t>
      </w:r>
      <w:r w:rsidRPr="00D02818">
        <w:rPr>
          <w:rFonts w:eastAsia="Calibri" w:cs="Calibri"/>
        </w:rPr>
        <w:t xml:space="preserve"> </w:t>
      </w:r>
      <w:r w:rsidRPr="00D02818">
        <w:rPr>
          <w:rFonts w:eastAsia="Calibri" w:cs="Calibri"/>
          <w:szCs w:val="28"/>
        </w:rPr>
        <w:t xml:space="preserve">формування комунікативно-мовленнєвої компетентності дитини з особливими освітніми потребами, зокрема здатності дитини виражати свої бажання, наміри, а також давати пояснення своїм діям та їх змісту за допомогою мовних і немовних засобів. </w:t>
      </w:r>
    </w:p>
    <w:p w:rsidR="00115DA2" w:rsidRDefault="00115DA2" w:rsidP="00D02818">
      <w:pPr>
        <w:spacing w:after="0" w:line="360" w:lineRule="auto"/>
        <w:ind w:firstLine="709"/>
        <w:contextualSpacing/>
        <w:jc w:val="both"/>
        <w:rPr>
          <w:rFonts w:eastAsia="Calibri" w:cs="Calibri"/>
          <w:szCs w:val="28"/>
        </w:rPr>
      </w:pPr>
      <w:r>
        <w:rPr>
          <w:rFonts w:eastAsia="Calibri" w:cs="Calibri"/>
          <w:szCs w:val="28"/>
        </w:rPr>
        <w:t>Також протягом тижня відбувся тренінг для батьків «Коло підтримки».</w:t>
      </w:r>
    </w:p>
    <w:p w:rsidR="00115DA2" w:rsidRPr="00D02818" w:rsidRDefault="00115DA2" w:rsidP="00115DA2">
      <w:pPr>
        <w:spacing w:after="0" w:line="360" w:lineRule="auto"/>
        <w:contextualSpacing/>
        <w:jc w:val="both"/>
        <w:rPr>
          <w:rFonts w:eastAsia="Calibri" w:cs="Calibri"/>
          <w:szCs w:val="28"/>
        </w:rPr>
      </w:pPr>
      <w:r>
        <w:rPr>
          <w:rFonts w:eastAsia="Calibri" w:cs="Calibri"/>
          <w:szCs w:val="28"/>
        </w:rPr>
        <w:t xml:space="preserve">На тренінгу розмовляли про «ресурси», що таке «внутрішня опора», де брати підтримку для себе та інше, разом із </w:t>
      </w:r>
      <w:r>
        <w:rPr>
          <w:rFonts w:eastAsia="Calibri" w:cs="Calibri"/>
          <w:szCs w:val="28"/>
        </w:rPr>
        <w:t>практичним психологом</w:t>
      </w:r>
      <w:r>
        <w:rPr>
          <w:rFonts w:eastAsia="Calibri" w:cs="Calibri"/>
          <w:szCs w:val="28"/>
        </w:rPr>
        <w:t xml:space="preserve"> Тетяною Гончар.</w:t>
      </w:r>
    </w:p>
    <w:p w:rsidR="00D02818" w:rsidRPr="00D02818" w:rsidRDefault="00D02818" w:rsidP="00D02818">
      <w:pPr>
        <w:spacing w:after="160" w:line="256" w:lineRule="auto"/>
        <w:rPr>
          <w:rFonts w:eastAsia="Calibri" w:cs="Calibri"/>
          <w:szCs w:val="28"/>
          <w:lang w:eastAsia="ru-RU"/>
        </w:rPr>
      </w:pPr>
    </w:p>
    <w:p w:rsidR="00D02818" w:rsidRPr="00D02818" w:rsidRDefault="00D02818" w:rsidP="00D02818">
      <w:pPr>
        <w:spacing w:after="0" w:line="240" w:lineRule="auto"/>
        <w:ind w:left="5245"/>
        <w:jc w:val="both"/>
        <w:rPr>
          <w:rFonts w:eastAsia="Times New Roman" w:cs="Times New Roman"/>
          <w:szCs w:val="28"/>
          <w:lang w:eastAsia="uk-UA"/>
        </w:rPr>
      </w:pPr>
      <w:r w:rsidRPr="00D02818">
        <w:rPr>
          <w:rFonts w:eastAsia="Times New Roman" w:cs="Times New Roman"/>
          <w:szCs w:val="28"/>
          <w:lang w:eastAsia="uk-UA"/>
        </w:rPr>
        <w:t xml:space="preserve">                                                                     </w:t>
      </w:r>
    </w:p>
    <w:p w:rsidR="00D02818" w:rsidRPr="00D02818" w:rsidRDefault="00D02818" w:rsidP="00D02818">
      <w:pPr>
        <w:spacing w:after="0" w:line="360" w:lineRule="auto"/>
        <w:rPr>
          <w:rFonts w:eastAsia="Calibri" w:cs="Calibri"/>
        </w:rPr>
      </w:pPr>
      <w:r w:rsidRPr="00D02818">
        <w:rPr>
          <w:rFonts w:eastAsia="Calibri" w:cs="Calibri"/>
        </w:rPr>
        <w:t>Директор                                                                           Катерина ГОРОХІВСЬКА</w:t>
      </w:r>
    </w:p>
    <w:p w:rsidR="008F4914" w:rsidRPr="00115DA2" w:rsidRDefault="008F4914" w:rsidP="00115DA2">
      <w:pPr>
        <w:spacing w:after="0" w:line="240" w:lineRule="auto"/>
        <w:jc w:val="both"/>
        <w:rPr>
          <w:rFonts w:eastAsia="Times New Roman" w:cs="Times New Roman"/>
          <w:szCs w:val="28"/>
          <w:lang w:eastAsia="uk-UA"/>
        </w:rPr>
      </w:pPr>
    </w:p>
    <w:sectPr w:rsidR="008F4914" w:rsidRPr="00115DA2" w:rsidSect="00BE45A5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818"/>
    <w:rsid w:val="000F2EEA"/>
    <w:rsid w:val="00115DA2"/>
    <w:rsid w:val="00810CFC"/>
    <w:rsid w:val="008F4914"/>
    <w:rsid w:val="00BE45A5"/>
    <w:rsid w:val="00D02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HAnsi"/>
        <w:sz w:val="28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2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D028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HAnsi"/>
        <w:sz w:val="28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2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D028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1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tcsrdi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872</Words>
  <Characters>498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csrdi</Company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3</cp:revision>
  <dcterms:created xsi:type="dcterms:W3CDTF">2024-05-30T09:04:00Z</dcterms:created>
  <dcterms:modified xsi:type="dcterms:W3CDTF">2024-08-01T08:11:00Z</dcterms:modified>
</cp:coreProperties>
</file>