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ECCB0" w14:textId="77777777" w:rsidR="006E321A" w:rsidRPr="003E2267" w:rsidRDefault="006E321A" w:rsidP="006E321A">
      <w:pPr>
        <w:spacing w:line="240" w:lineRule="auto"/>
        <w:ind w:left="3540" w:firstLine="708"/>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Інформація</w:t>
      </w:r>
    </w:p>
    <w:p w14:paraId="480F6D4E" w14:textId="77777777"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про діяльність управління організаційно-виконавчої роботи</w:t>
      </w:r>
    </w:p>
    <w:p w14:paraId="12E11C6F" w14:textId="47D34333"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 xml:space="preserve">з </w:t>
      </w:r>
      <w:r w:rsidR="00C92904">
        <w:rPr>
          <w:rFonts w:ascii="Times New Roman" w:eastAsia="Times New Roman" w:hAnsi="Times New Roman" w:cs="Times New Roman"/>
          <w:b/>
          <w:color w:val="222222"/>
          <w:sz w:val="28"/>
          <w:szCs w:val="28"/>
          <w:lang w:eastAsia="uk-UA"/>
        </w:rPr>
        <w:t>25</w:t>
      </w:r>
      <w:r w:rsidRPr="003E2267">
        <w:rPr>
          <w:rFonts w:ascii="Times New Roman" w:eastAsia="Times New Roman" w:hAnsi="Times New Roman" w:cs="Times New Roman"/>
          <w:b/>
          <w:color w:val="222222"/>
          <w:sz w:val="28"/>
          <w:szCs w:val="28"/>
          <w:lang w:eastAsia="uk-UA"/>
        </w:rPr>
        <w:t>.1</w:t>
      </w:r>
      <w:r w:rsidR="00B6766D" w:rsidRPr="003E2267">
        <w:rPr>
          <w:rFonts w:ascii="Times New Roman" w:eastAsia="Times New Roman" w:hAnsi="Times New Roman" w:cs="Times New Roman"/>
          <w:b/>
          <w:color w:val="222222"/>
          <w:sz w:val="28"/>
          <w:szCs w:val="28"/>
          <w:lang w:eastAsia="uk-UA"/>
        </w:rPr>
        <w:t>1</w:t>
      </w:r>
      <w:r w:rsidRPr="003E2267">
        <w:rPr>
          <w:rFonts w:ascii="Times New Roman" w:eastAsia="Times New Roman" w:hAnsi="Times New Roman" w:cs="Times New Roman"/>
          <w:b/>
          <w:color w:val="222222"/>
          <w:sz w:val="28"/>
          <w:szCs w:val="28"/>
          <w:lang w:eastAsia="uk-UA"/>
        </w:rPr>
        <w:t xml:space="preserve">.2024 року до </w:t>
      </w:r>
      <w:r w:rsidR="00C92904">
        <w:rPr>
          <w:rFonts w:ascii="Times New Roman" w:eastAsia="Times New Roman" w:hAnsi="Times New Roman" w:cs="Times New Roman"/>
          <w:b/>
          <w:color w:val="222222"/>
          <w:sz w:val="28"/>
          <w:szCs w:val="28"/>
          <w:lang w:eastAsia="uk-UA"/>
        </w:rPr>
        <w:t>29</w:t>
      </w:r>
      <w:r w:rsidRPr="003E2267">
        <w:rPr>
          <w:rFonts w:ascii="Times New Roman" w:eastAsia="Times New Roman" w:hAnsi="Times New Roman" w:cs="Times New Roman"/>
          <w:b/>
          <w:color w:val="222222"/>
          <w:sz w:val="28"/>
          <w:szCs w:val="28"/>
          <w:lang w:eastAsia="uk-UA"/>
        </w:rPr>
        <w:t>.1</w:t>
      </w:r>
      <w:r w:rsidR="00C53D55" w:rsidRPr="003E2267">
        <w:rPr>
          <w:rFonts w:ascii="Times New Roman" w:eastAsia="Times New Roman" w:hAnsi="Times New Roman" w:cs="Times New Roman"/>
          <w:b/>
          <w:color w:val="222222"/>
          <w:sz w:val="28"/>
          <w:szCs w:val="28"/>
          <w:lang w:eastAsia="uk-UA"/>
        </w:rPr>
        <w:t>1</w:t>
      </w:r>
      <w:r w:rsidR="005D5024" w:rsidRPr="003E2267">
        <w:rPr>
          <w:rFonts w:ascii="Times New Roman" w:eastAsia="Times New Roman" w:hAnsi="Times New Roman" w:cs="Times New Roman"/>
          <w:b/>
          <w:color w:val="222222"/>
          <w:sz w:val="28"/>
          <w:szCs w:val="28"/>
          <w:lang w:eastAsia="uk-UA"/>
        </w:rPr>
        <w:t>.</w:t>
      </w:r>
      <w:r w:rsidRPr="003E2267">
        <w:rPr>
          <w:rFonts w:ascii="Times New Roman" w:eastAsia="Times New Roman" w:hAnsi="Times New Roman" w:cs="Times New Roman"/>
          <w:b/>
          <w:color w:val="222222"/>
          <w:sz w:val="28"/>
          <w:szCs w:val="28"/>
          <w:lang w:eastAsia="uk-UA"/>
        </w:rPr>
        <w:t>2024 року</w:t>
      </w:r>
    </w:p>
    <w:p w14:paraId="2AC8D98D" w14:textId="77777777" w:rsidR="006E321A" w:rsidRPr="003E2267" w:rsidRDefault="006E321A" w:rsidP="00CE745A">
      <w:pPr>
        <w:tabs>
          <w:tab w:val="left" w:pos="8051"/>
        </w:tabs>
        <w:spacing w:after="0" w:line="360" w:lineRule="auto"/>
        <w:rPr>
          <w:rFonts w:ascii="Times New Roman" w:hAnsi="Times New Roman" w:cs="Times New Roman"/>
          <w:b/>
          <w:bCs/>
          <w:color w:val="000000" w:themeColor="text1"/>
          <w:sz w:val="28"/>
          <w:szCs w:val="28"/>
        </w:rPr>
      </w:pPr>
    </w:p>
    <w:p w14:paraId="551247BA" w14:textId="0015A434" w:rsidR="00C30553" w:rsidRPr="00B164E2" w:rsidRDefault="00A60F89" w:rsidP="003E2267">
      <w:pPr>
        <w:tabs>
          <w:tab w:val="left" w:pos="8051"/>
        </w:tabs>
        <w:spacing w:after="0" w:line="360" w:lineRule="auto"/>
        <w:rPr>
          <w:rFonts w:ascii="Times New Roman" w:hAnsi="Times New Roman" w:cs="Times New Roman"/>
          <w:b/>
          <w:bCs/>
          <w:color w:val="000000" w:themeColor="text1"/>
          <w:sz w:val="28"/>
          <w:szCs w:val="28"/>
        </w:rPr>
      </w:pPr>
      <w:r w:rsidRPr="00B164E2">
        <w:rPr>
          <w:rFonts w:ascii="Times New Roman" w:hAnsi="Times New Roman" w:cs="Times New Roman"/>
          <w:b/>
          <w:bCs/>
          <w:color w:val="000000" w:themeColor="text1"/>
          <w:sz w:val="28"/>
          <w:szCs w:val="28"/>
        </w:rPr>
        <w:t>Організаційний відділ ради</w:t>
      </w:r>
    </w:p>
    <w:p w14:paraId="35CD179B"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180F5F91"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2. Надано методичну допомогу виконавчим органам ради щодо підготовки нових проєктів рішень.</w:t>
      </w:r>
    </w:p>
    <w:p w14:paraId="20D1F161"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3. Перевірено та оприлюднено на сайті міської ради 46 нових проєктів рішень та 8 нових редакцій проєктів.</w:t>
      </w:r>
    </w:p>
    <w:p w14:paraId="3125D674"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4. Начальником організаційного відділу ради погоджено 54 проєкти рішень.</w:t>
      </w:r>
    </w:p>
    <w:p w14:paraId="13A0ED2C"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5.Здійснено контроль за виконанням доручень постійних комісій міської ради виконавчими органами ради.</w:t>
      </w:r>
    </w:p>
    <w:p w14:paraId="1FB759F9" w14:textId="77777777" w:rsidR="00146FE4" w:rsidRPr="00B164E2" w:rsidRDefault="00146FE4" w:rsidP="00146FE4">
      <w:pPr>
        <w:tabs>
          <w:tab w:val="left" w:pos="142"/>
        </w:tabs>
        <w:spacing w:after="0" w:line="360" w:lineRule="auto"/>
        <w:jc w:val="both"/>
        <w:rPr>
          <w:rFonts w:ascii="Times New Roman" w:hAnsi="Times New Roman" w:cs="Times New Roman"/>
          <w:sz w:val="28"/>
          <w:szCs w:val="28"/>
        </w:rPr>
      </w:pPr>
      <w:r w:rsidRPr="00B164E2">
        <w:rPr>
          <w:rFonts w:ascii="Times New Roman" w:hAnsi="Times New Roman" w:cs="Times New Roman"/>
          <w:color w:val="000000" w:themeColor="text1"/>
          <w:sz w:val="28"/>
          <w:szCs w:val="28"/>
        </w:rPr>
        <w:t xml:space="preserve">6. </w:t>
      </w:r>
      <w:r w:rsidRPr="00B164E2">
        <w:rPr>
          <w:rFonts w:ascii="Times New Roman" w:hAnsi="Times New Roman" w:cs="Times New Roman"/>
          <w:sz w:val="28"/>
          <w:szCs w:val="28"/>
        </w:rPr>
        <w:t>Проінформовано виконавчі органи міської ради про підготовку проєктів рішень на чергову 45 сесію міської ради.</w:t>
      </w:r>
    </w:p>
    <w:p w14:paraId="580366A5" w14:textId="77777777" w:rsidR="00146FE4" w:rsidRPr="00B164E2" w:rsidRDefault="00146FE4" w:rsidP="00146FE4">
      <w:pPr>
        <w:tabs>
          <w:tab w:val="left" w:pos="284"/>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7. Проведено організаційну роботу з підготовки та проведення засідань постійних комісій міської ради:</w:t>
      </w:r>
    </w:p>
    <w:p w14:paraId="1585A2D5" w14:textId="77777777" w:rsidR="00146FE4" w:rsidRPr="00B164E2" w:rsidRDefault="00146FE4" w:rsidP="00146FE4">
      <w:pPr>
        <w:pStyle w:val="a5"/>
        <w:numPr>
          <w:ilvl w:val="0"/>
          <w:numId w:val="5"/>
        </w:numPr>
        <w:tabs>
          <w:tab w:val="left" w:pos="284"/>
          <w:tab w:val="left" w:pos="851"/>
        </w:tabs>
        <w:spacing w:after="0" w:line="360" w:lineRule="auto"/>
        <w:ind w:left="851" w:hanging="425"/>
        <w:jc w:val="both"/>
        <w:rPr>
          <w:rFonts w:ascii="Times New Roman" w:hAnsi="Times New Roman" w:cs="Times New Roman"/>
          <w:sz w:val="28"/>
          <w:szCs w:val="28"/>
        </w:rPr>
      </w:pPr>
      <w:r w:rsidRPr="00B164E2">
        <w:rPr>
          <w:rFonts w:ascii="Times New Roman" w:hAnsi="Times New Roman" w:cs="Times New Roman"/>
          <w:sz w:val="28"/>
          <w:szCs w:val="28"/>
        </w:rPr>
        <w:t>з питань містобудування;</w:t>
      </w:r>
    </w:p>
    <w:p w14:paraId="42C48585" w14:textId="77777777" w:rsidR="00146FE4" w:rsidRPr="00B164E2" w:rsidRDefault="00146FE4" w:rsidP="00146FE4">
      <w:pPr>
        <w:pStyle w:val="a5"/>
        <w:numPr>
          <w:ilvl w:val="0"/>
          <w:numId w:val="5"/>
        </w:numPr>
        <w:tabs>
          <w:tab w:val="left" w:pos="284"/>
          <w:tab w:val="left" w:pos="851"/>
        </w:tabs>
        <w:spacing w:after="0" w:line="360" w:lineRule="auto"/>
        <w:ind w:left="851" w:hanging="425"/>
        <w:jc w:val="both"/>
        <w:rPr>
          <w:rFonts w:ascii="Times New Roman" w:hAnsi="Times New Roman" w:cs="Times New Roman"/>
          <w:sz w:val="28"/>
          <w:szCs w:val="28"/>
        </w:rPr>
      </w:pPr>
      <w:r w:rsidRPr="00B164E2">
        <w:rPr>
          <w:rFonts w:ascii="Times New Roman" w:hAnsi="Times New Roman" w:cs="Times New Roman"/>
          <w:sz w:val="28"/>
          <w:szCs w:val="28"/>
        </w:rPr>
        <w:t>з питань регулювання земельних відносин та екології;</w:t>
      </w:r>
    </w:p>
    <w:p w14:paraId="08430561" w14:textId="77777777" w:rsidR="00146FE4" w:rsidRPr="00B164E2" w:rsidRDefault="00146FE4" w:rsidP="00146FE4">
      <w:pPr>
        <w:pStyle w:val="a5"/>
        <w:numPr>
          <w:ilvl w:val="0"/>
          <w:numId w:val="5"/>
        </w:numPr>
        <w:tabs>
          <w:tab w:val="left" w:pos="284"/>
          <w:tab w:val="left" w:pos="851"/>
        </w:tabs>
        <w:spacing w:after="0" w:line="360" w:lineRule="auto"/>
        <w:ind w:left="851" w:hanging="425"/>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0E320759" w14:textId="77777777" w:rsidR="00146FE4" w:rsidRPr="00B164E2" w:rsidRDefault="00146FE4" w:rsidP="00146FE4">
      <w:pPr>
        <w:pStyle w:val="a5"/>
        <w:numPr>
          <w:ilvl w:val="0"/>
          <w:numId w:val="5"/>
        </w:numPr>
        <w:tabs>
          <w:tab w:val="left" w:pos="284"/>
          <w:tab w:val="left" w:pos="851"/>
        </w:tabs>
        <w:spacing w:after="0" w:line="360" w:lineRule="auto"/>
        <w:ind w:left="851" w:hanging="425"/>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з питань житлово-комунального господарства, екології, надзвичайних ситуацій, енергозабезпечення та енергоефективності</w:t>
      </w:r>
    </w:p>
    <w:p w14:paraId="3050A225" w14:textId="77777777" w:rsidR="00146FE4" w:rsidRPr="00B164E2" w:rsidRDefault="00146FE4" w:rsidP="00146FE4">
      <w:pPr>
        <w:tabs>
          <w:tab w:val="left" w:pos="284"/>
          <w:tab w:val="left" w:pos="851"/>
        </w:tabs>
        <w:spacing w:after="0" w:line="360" w:lineRule="auto"/>
        <w:ind w:left="426"/>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а саме:</w:t>
      </w:r>
    </w:p>
    <w:p w14:paraId="206943DA" w14:textId="77777777" w:rsidR="00146FE4" w:rsidRPr="00B164E2" w:rsidRDefault="00146FE4" w:rsidP="00146FE4">
      <w:pPr>
        <w:tabs>
          <w:tab w:val="left" w:pos="284"/>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lastRenderedPageBreak/>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015CD6F2" w14:textId="77777777" w:rsidR="00146FE4" w:rsidRPr="00B164E2" w:rsidRDefault="00146FE4" w:rsidP="00146FE4">
      <w:pPr>
        <w:tabs>
          <w:tab w:val="left" w:pos="284"/>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 членам комісій надіслано листи з переліком питань та матеріали  для розгляду на засіданнях комісій;</w:t>
      </w:r>
    </w:p>
    <w:p w14:paraId="61AE9FBC" w14:textId="77777777" w:rsidR="00146FE4" w:rsidRPr="00B164E2" w:rsidRDefault="00146FE4" w:rsidP="00146FE4">
      <w:pPr>
        <w:tabs>
          <w:tab w:val="left" w:pos="284"/>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 підготовлено та надруковано 89 викопіювань до проєктів рішень з питань земельних відносин на засідання постійних комісій міської ради з питань регулювання земельних відносин та екології, з питань містобудування.</w:t>
      </w:r>
    </w:p>
    <w:p w14:paraId="0332D461" w14:textId="77777777" w:rsidR="00146FE4" w:rsidRPr="00B164E2" w:rsidRDefault="00146FE4" w:rsidP="00146FE4">
      <w:pPr>
        <w:pStyle w:val="a5"/>
        <w:numPr>
          <w:ilvl w:val="0"/>
          <w:numId w:val="4"/>
        </w:numPr>
        <w:tabs>
          <w:tab w:val="left" w:pos="284"/>
        </w:tabs>
        <w:spacing w:after="0" w:line="360" w:lineRule="auto"/>
        <w:ind w:left="0" w:firstLine="0"/>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 xml:space="preserve">надіслано членам постійних комісій міської ради посилання на трансляцію засідання комісій  у </w:t>
      </w:r>
      <w:r w:rsidRPr="00B164E2">
        <w:rPr>
          <w:rFonts w:ascii="Times New Roman" w:hAnsi="Times New Roman" w:cs="Times New Roman"/>
          <w:color w:val="000000" w:themeColor="text1"/>
          <w:sz w:val="28"/>
          <w:szCs w:val="28"/>
          <w:lang w:val="en-US"/>
        </w:rPr>
        <w:t>ZOOM</w:t>
      </w:r>
      <w:r w:rsidRPr="00B164E2">
        <w:rPr>
          <w:rFonts w:ascii="Times New Roman" w:hAnsi="Times New Roman" w:cs="Times New Roman"/>
          <w:color w:val="000000" w:themeColor="text1"/>
          <w:sz w:val="28"/>
          <w:szCs w:val="28"/>
        </w:rPr>
        <w:t>;</w:t>
      </w:r>
    </w:p>
    <w:p w14:paraId="500A4D74" w14:textId="77777777" w:rsidR="00146FE4" w:rsidRPr="00B164E2" w:rsidRDefault="00146FE4" w:rsidP="00146FE4">
      <w:pPr>
        <w:tabs>
          <w:tab w:val="left" w:pos="284"/>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 підготовлено протоколи комісій та витяги з протоколів постійних комісій міської ради;</w:t>
      </w:r>
    </w:p>
    <w:p w14:paraId="364A282C" w14:textId="77777777" w:rsidR="00146FE4" w:rsidRPr="00B164E2" w:rsidRDefault="00146FE4" w:rsidP="00146FE4">
      <w:pPr>
        <w:tabs>
          <w:tab w:val="left" w:pos="284"/>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 оприлюднено на сайті міської ради інформацію про присутність депутатів на засіданнях постійних  комісій.</w:t>
      </w:r>
    </w:p>
    <w:p w14:paraId="55F3DFF9"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8. Запрошено голів та секретарів постійних комісій міської ради для підписання протоколів комісій.</w:t>
      </w:r>
    </w:p>
    <w:p w14:paraId="07E431F2"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9. Здійснено сканування висновків постійної комісії міської ради з питань регулювання земельних відносин та екології і долучено їх в системі електронного документообігу АСКОД до проєктів рішень чергової 45-ї сесії міської ради.</w:t>
      </w:r>
    </w:p>
    <w:p w14:paraId="585CC643"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10. В телефонному режимі повідомлено керівників виконавчих органів ради про контрольні терміни підготовки нових галузевих програм на чергову сесію міської ради.</w:t>
      </w:r>
    </w:p>
    <w:p w14:paraId="7A2EDEC3"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 xml:space="preserve">11. В телефонному режимі повідомлено депутатів міської ради щодо контрольних термінів </w:t>
      </w:r>
      <w:r w:rsidRPr="00B164E2">
        <w:rPr>
          <w:rFonts w:ascii="Times New Roman" w:hAnsi="Times New Roman" w:cs="Times New Roman"/>
          <w:sz w:val="28"/>
          <w:szCs w:val="28"/>
        </w:rPr>
        <w:t>надання інформації для підготовки графіку звітів перед громадою за 2024 рік діяльності депутатів Тернопільської міської ради</w:t>
      </w:r>
      <w:r w:rsidRPr="00B164E2">
        <w:rPr>
          <w:rFonts w:ascii="Times New Roman" w:hAnsi="Times New Roman" w:cs="Times New Roman"/>
          <w:color w:val="000000" w:themeColor="text1"/>
          <w:sz w:val="28"/>
          <w:szCs w:val="28"/>
        </w:rPr>
        <w:t>.</w:t>
      </w:r>
    </w:p>
    <w:p w14:paraId="7324EAA7" w14:textId="77777777" w:rsidR="00146FE4" w:rsidRPr="00B164E2" w:rsidRDefault="00146FE4" w:rsidP="00146FE4">
      <w:pPr>
        <w:tabs>
          <w:tab w:val="left" w:pos="142"/>
        </w:tabs>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12. Підготовлено проєкт  розпорядження міського голови про скликання чергової 45-ї сесії міської ради.</w:t>
      </w:r>
    </w:p>
    <w:p w14:paraId="6A4B06C5" w14:textId="77777777" w:rsidR="00146FE4" w:rsidRPr="00B164E2" w:rsidRDefault="00146FE4" w:rsidP="00146FE4">
      <w:pPr>
        <w:tabs>
          <w:tab w:val="left" w:pos="142"/>
        </w:tabs>
        <w:spacing w:after="0" w:line="360" w:lineRule="auto"/>
        <w:jc w:val="both"/>
        <w:rPr>
          <w:rFonts w:ascii="Times New Roman" w:hAnsi="Times New Roman" w:cs="Times New Roman"/>
          <w:sz w:val="28"/>
          <w:szCs w:val="28"/>
        </w:rPr>
      </w:pPr>
      <w:r w:rsidRPr="00B164E2">
        <w:rPr>
          <w:rFonts w:ascii="Times New Roman" w:hAnsi="Times New Roman" w:cs="Times New Roman"/>
          <w:color w:val="000000" w:themeColor="text1"/>
          <w:sz w:val="28"/>
          <w:szCs w:val="28"/>
        </w:rPr>
        <w:lastRenderedPageBreak/>
        <w:t>13.</w:t>
      </w:r>
      <w:r w:rsidRPr="00B164E2">
        <w:rPr>
          <w:rFonts w:ascii="Times New Roman" w:hAnsi="Times New Roman" w:cs="Times New Roman"/>
          <w:sz w:val="28"/>
          <w:szCs w:val="28"/>
        </w:rPr>
        <w:t xml:space="preserve"> Сформовано попередню інформацію про сесійні проєкти, які завізовані профільними керівниками  виконавчих органів ради та заступниками міського голови для включення їх до порядку денного 45-ї сесії міської ради.</w:t>
      </w:r>
    </w:p>
    <w:p w14:paraId="5B4FA861" w14:textId="77777777" w:rsidR="00146FE4" w:rsidRPr="00B164E2" w:rsidRDefault="00146FE4" w:rsidP="00146FE4">
      <w:pPr>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14.Видано паперові копії рішень міської ради представникам виконавчих органів (відповідно до запитів).</w:t>
      </w:r>
    </w:p>
    <w:p w14:paraId="19FB71E6" w14:textId="77777777" w:rsidR="00146FE4" w:rsidRPr="00B164E2" w:rsidRDefault="00146FE4" w:rsidP="00146FE4">
      <w:pPr>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 xml:space="preserve">15. Надано для оприлюднення на офіційному сайті міської ради оновлену інформацію у розділі «Депутати», відповідно до наданої інформації депутатами міської ради. </w:t>
      </w:r>
    </w:p>
    <w:p w14:paraId="5E4D442B" w14:textId="77777777" w:rsidR="00146FE4" w:rsidRPr="00B164E2" w:rsidRDefault="00146FE4" w:rsidP="00146FE4">
      <w:pPr>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 xml:space="preserve">16.Начальником відділу взято участь у нараді під керівництвом міського голови з заступниками міського голови з питань діяльності виконавчих органів ради, за результатами якої підготовлено 1 протокол та </w:t>
      </w:r>
      <w:r w:rsidRPr="00B164E2">
        <w:rPr>
          <w:rFonts w:ascii="Times New Roman" w:hAnsi="Times New Roman" w:cs="Times New Roman"/>
          <w:sz w:val="28"/>
          <w:szCs w:val="28"/>
        </w:rPr>
        <w:t>10</w:t>
      </w:r>
      <w:r w:rsidRPr="00B164E2">
        <w:rPr>
          <w:rFonts w:ascii="Times New Roman" w:hAnsi="Times New Roman" w:cs="Times New Roman"/>
          <w:color w:val="000000" w:themeColor="text1"/>
          <w:sz w:val="28"/>
          <w:szCs w:val="28"/>
        </w:rPr>
        <w:t xml:space="preserve"> протокольних доручень  виконавчим органам Тернопільської міської ради.</w:t>
      </w:r>
    </w:p>
    <w:p w14:paraId="553D07A0" w14:textId="77777777" w:rsidR="00146FE4" w:rsidRPr="00B164E2" w:rsidRDefault="00146FE4" w:rsidP="00146FE4">
      <w:pPr>
        <w:tabs>
          <w:tab w:val="left" w:pos="8051"/>
        </w:tabs>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17. Направлено 11 вихідних листів та 2 службові записки через систему електронного документообігу АСКОД.</w:t>
      </w:r>
    </w:p>
    <w:p w14:paraId="215A7572" w14:textId="77777777" w:rsidR="00146FE4" w:rsidRPr="00B164E2" w:rsidRDefault="00146FE4" w:rsidP="00146FE4">
      <w:pPr>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18. Зареєстровано 12 договорів міської ради.</w:t>
      </w:r>
    </w:p>
    <w:p w14:paraId="2658549B" w14:textId="77777777" w:rsidR="00146FE4" w:rsidRPr="00B164E2" w:rsidRDefault="00146FE4" w:rsidP="00146FE4">
      <w:pPr>
        <w:tabs>
          <w:tab w:val="left" w:pos="142"/>
        </w:tabs>
        <w:spacing w:after="0" w:line="360" w:lineRule="auto"/>
        <w:jc w:val="both"/>
        <w:rPr>
          <w:rFonts w:ascii="Times New Roman" w:hAnsi="Times New Roman" w:cs="Times New Roman"/>
          <w:color w:val="000000" w:themeColor="text1"/>
          <w:sz w:val="28"/>
          <w:szCs w:val="28"/>
        </w:rPr>
      </w:pPr>
      <w:r w:rsidRPr="00B164E2">
        <w:rPr>
          <w:rFonts w:ascii="Times New Roman" w:hAnsi="Times New Roman" w:cs="Times New Roman"/>
          <w:color w:val="000000" w:themeColor="text1"/>
          <w:sz w:val="28"/>
          <w:szCs w:val="28"/>
        </w:rPr>
        <w:t>19.Двома працівниками відділу забезпечено роботу першої приймальні та приймальні заступника міського голови.</w:t>
      </w:r>
    </w:p>
    <w:p w14:paraId="25B28F02" w14:textId="77777777" w:rsidR="00146FE4" w:rsidRPr="00B164E2" w:rsidRDefault="00146FE4" w:rsidP="00146FE4">
      <w:pPr>
        <w:tabs>
          <w:tab w:val="left" w:pos="142"/>
        </w:tabs>
        <w:spacing w:after="0" w:line="360" w:lineRule="auto"/>
        <w:contextualSpacing/>
        <w:jc w:val="both"/>
        <w:rPr>
          <w:rFonts w:ascii="Times New Roman" w:hAnsi="Times New Roman" w:cs="Times New Roman"/>
          <w:iCs/>
          <w:color w:val="000000" w:themeColor="text1"/>
          <w:sz w:val="28"/>
          <w:szCs w:val="28"/>
        </w:rPr>
      </w:pPr>
      <w:r w:rsidRPr="00B164E2">
        <w:rPr>
          <w:rFonts w:ascii="Times New Roman" w:hAnsi="Times New Roman" w:cs="Times New Roman"/>
          <w:color w:val="000000" w:themeColor="text1"/>
          <w:sz w:val="28"/>
          <w:szCs w:val="28"/>
        </w:rPr>
        <w:t xml:space="preserve">20.Працівником відділу здійснено </w:t>
      </w:r>
      <w:r w:rsidRPr="00B164E2">
        <w:rPr>
          <w:rFonts w:ascii="Times New Roman" w:hAnsi="Times New Roman" w:cs="Times New Roman"/>
          <w:iCs/>
          <w:color w:val="000000" w:themeColor="text1"/>
          <w:sz w:val="28"/>
          <w:szCs w:val="28"/>
        </w:rPr>
        <w:t xml:space="preserve">реєстрацію вхідної кореспонденції з електронної скриньки міської ради </w:t>
      </w:r>
      <w:r w:rsidRPr="00B164E2">
        <w:rPr>
          <w:rFonts w:ascii="Times New Roman" w:hAnsi="Times New Roman" w:cs="Times New Roman"/>
          <w:color w:val="000000" w:themeColor="text1"/>
          <w:sz w:val="28"/>
          <w:szCs w:val="28"/>
        </w:rPr>
        <w:t>для вищого керівництва</w:t>
      </w:r>
      <w:r w:rsidRPr="00B164E2">
        <w:rPr>
          <w:rFonts w:ascii="Times New Roman" w:hAnsi="Times New Roman" w:cs="Times New Roman"/>
          <w:iCs/>
          <w:color w:val="000000" w:themeColor="text1"/>
          <w:sz w:val="28"/>
          <w:szCs w:val="28"/>
        </w:rPr>
        <w:t xml:space="preserve"> в системі електронного документообігу АСКОД.</w:t>
      </w:r>
    </w:p>
    <w:p w14:paraId="4E250B41" w14:textId="77777777" w:rsidR="00146FE4" w:rsidRPr="00B164E2" w:rsidRDefault="00146FE4" w:rsidP="00146FE4">
      <w:pPr>
        <w:tabs>
          <w:tab w:val="left" w:pos="142"/>
        </w:tabs>
        <w:spacing w:line="360" w:lineRule="auto"/>
        <w:contextualSpacing/>
        <w:jc w:val="both"/>
        <w:rPr>
          <w:rFonts w:ascii="Times New Roman" w:hAnsi="Times New Roman" w:cs="Times New Roman"/>
          <w:sz w:val="28"/>
          <w:szCs w:val="28"/>
        </w:rPr>
      </w:pPr>
      <w:r w:rsidRPr="00B164E2">
        <w:rPr>
          <w:rFonts w:ascii="Times New Roman" w:hAnsi="Times New Roman" w:cs="Times New Roman"/>
          <w:sz w:val="28"/>
          <w:szCs w:val="28"/>
        </w:rPr>
        <w:t>21.</w:t>
      </w:r>
      <w:r w:rsidRPr="00B164E2">
        <w:rPr>
          <w:rFonts w:ascii="Times New Roman" w:hAnsi="Times New Roman" w:cs="Times New Roman"/>
          <w:color w:val="000000" w:themeColor="text1"/>
          <w:sz w:val="28"/>
          <w:szCs w:val="28"/>
        </w:rPr>
        <w:t xml:space="preserve"> Працівником відділу </w:t>
      </w:r>
      <w:r w:rsidRPr="00B164E2">
        <w:rPr>
          <w:rFonts w:ascii="Times New Roman" w:hAnsi="Times New Roman" w:cs="Times New Roman"/>
          <w:sz w:val="28"/>
          <w:szCs w:val="28"/>
        </w:rPr>
        <w:t>підготовлено план заходів Тернопільської міської ради на грудень та здійснено його розсилання.</w:t>
      </w:r>
    </w:p>
    <w:p w14:paraId="7E2D9A0C" w14:textId="77777777" w:rsidR="00146FE4" w:rsidRPr="00B164E2" w:rsidRDefault="00146FE4" w:rsidP="00146FE4">
      <w:pPr>
        <w:tabs>
          <w:tab w:val="left" w:pos="142"/>
        </w:tabs>
        <w:spacing w:line="360" w:lineRule="auto"/>
        <w:contextualSpacing/>
        <w:jc w:val="both"/>
        <w:rPr>
          <w:rFonts w:ascii="Times New Roman" w:hAnsi="Times New Roman" w:cs="Times New Roman"/>
          <w:sz w:val="28"/>
          <w:szCs w:val="28"/>
        </w:rPr>
      </w:pPr>
      <w:r w:rsidRPr="00B164E2">
        <w:rPr>
          <w:rFonts w:ascii="Times New Roman" w:hAnsi="Times New Roman" w:cs="Times New Roman"/>
          <w:sz w:val="28"/>
          <w:szCs w:val="28"/>
        </w:rPr>
        <w:t>22.</w:t>
      </w:r>
      <w:r w:rsidRPr="00B164E2">
        <w:rPr>
          <w:rFonts w:ascii="Times New Roman" w:hAnsi="Times New Roman" w:cs="Times New Roman"/>
          <w:color w:val="000000" w:themeColor="text1"/>
          <w:sz w:val="28"/>
          <w:szCs w:val="28"/>
        </w:rPr>
        <w:t xml:space="preserve"> Працівником відділу </w:t>
      </w:r>
      <w:r w:rsidRPr="00B164E2">
        <w:rPr>
          <w:rFonts w:ascii="Times New Roman" w:hAnsi="Times New Roman" w:cs="Times New Roman"/>
          <w:sz w:val="28"/>
          <w:szCs w:val="28"/>
        </w:rPr>
        <w:t>підготовлено зведену інформацію про дні народження працівників Тернопільської міської ради, комунальних підприємств, установ та організацій та здійснено її розсилання.</w:t>
      </w:r>
    </w:p>
    <w:p w14:paraId="59491536" w14:textId="77777777" w:rsidR="00146FE4" w:rsidRPr="00B164E2" w:rsidRDefault="00146FE4" w:rsidP="003E2267">
      <w:pPr>
        <w:tabs>
          <w:tab w:val="left" w:pos="8051"/>
        </w:tabs>
        <w:spacing w:after="0" w:line="360" w:lineRule="auto"/>
        <w:rPr>
          <w:rFonts w:ascii="Times New Roman" w:hAnsi="Times New Roman" w:cs="Times New Roman"/>
          <w:b/>
          <w:bCs/>
          <w:color w:val="000000" w:themeColor="text1"/>
          <w:sz w:val="28"/>
          <w:szCs w:val="28"/>
        </w:rPr>
      </w:pPr>
    </w:p>
    <w:p w14:paraId="6A917323" w14:textId="1FDF025F" w:rsidR="00F057B7" w:rsidRPr="00B164E2" w:rsidRDefault="00F057B7" w:rsidP="004C16AF">
      <w:pPr>
        <w:tabs>
          <w:tab w:val="left" w:pos="142"/>
        </w:tabs>
        <w:spacing w:after="0" w:line="360" w:lineRule="auto"/>
        <w:contextualSpacing/>
        <w:jc w:val="both"/>
        <w:rPr>
          <w:rFonts w:ascii="Times New Roman" w:hAnsi="Times New Roman" w:cs="Times New Roman"/>
          <w:iCs/>
          <w:color w:val="000000" w:themeColor="text1"/>
          <w:sz w:val="28"/>
          <w:szCs w:val="28"/>
        </w:rPr>
      </w:pPr>
    </w:p>
    <w:p w14:paraId="41732CDB" w14:textId="77777777" w:rsidR="00146FE4" w:rsidRPr="00B164E2" w:rsidRDefault="00146FE4" w:rsidP="000D5C2A">
      <w:pPr>
        <w:tabs>
          <w:tab w:val="left" w:pos="142"/>
        </w:tabs>
        <w:spacing w:after="0" w:line="360" w:lineRule="auto"/>
        <w:contextualSpacing/>
        <w:jc w:val="both"/>
        <w:rPr>
          <w:rFonts w:ascii="Times New Roman" w:hAnsi="Times New Roman" w:cs="Times New Roman"/>
          <w:b/>
          <w:color w:val="000000" w:themeColor="text1"/>
          <w:sz w:val="28"/>
          <w:szCs w:val="28"/>
        </w:rPr>
      </w:pPr>
    </w:p>
    <w:p w14:paraId="638B27A0" w14:textId="3E1325D2" w:rsidR="00F057B7" w:rsidRPr="00B164E2" w:rsidRDefault="003E2267" w:rsidP="000D5C2A">
      <w:pPr>
        <w:tabs>
          <w:tab w:val="left" w:pos="142"/>
        </w:tabs>
        <w:spacing w:after="0" w:line="360" w:lineRule="auto"/>
        <w:contextualSpacing/>
        <w:jc w:val="both"/>
        <w:rPr>
          <w:rFonts w:ascii="Times New Roman" w:hAnsi="Times New Roman" w:cs="Times New Roman"/>
          <w:b/>
          <w:color w:val="000000" w:themeColor="text1"/>
          <w:sz w:val="28"/>
          <w:szCs w:val="28"/>
        </w:rPr>
      </w:pPr>
      <w:r w:rsidRPr="00B164E2">
        <w:rPr>
          <w:rFonts w:ascii="Times New Roman" w:hAnsi="Times New Roman" w:cs="Times New Roman"/>
          <w:b/>
          <w:color w:val="000000" w:themeColor="text1"/>
          <w:sz w:val="28"/>
          <w:szCs w:val="28"/>
        </w:rPr>
        <w:lastRenderedPageBreak/>
        <w:t>Організаційний в</w:t>
      </w:r>
      <w:r w:rsidR="00AB28CC" w:rsidRPr="00B164E2">
        <w:rPr>
          <w:rFonts w:ascii="Times New Roman" w:hAnsi="Times New Roman" w:cs="Times New Roman"/>
          <w:b/>
          <w:color w:val="000000" w:themeColor="text1"/>
          <w:sz w:val="28"/>
          <w:szCs w:val="28"/>
        </w:rPr>
        <w:t>ідділ виконавчого комітету</w:t>
      </w:r>
    </w:p>
    <w:p w14:paraId="7F9ECD51" w14:textId="77777777" w:rsidR="00063408" w:rsidRPr="00B164E2" w:rsidRDefault="00063408" w:rsidP="000D5C2A">
      <w:pPr>
        <w:tabs>
          <w:tab w:val="left" w:pos="142"/>
        </w:tabs>
        <w:spacing w:after="0" w:line="360" w:lineRule="auto"/>
        <w:contextualSpacing/>
        <w:jc w:val="both"/>
        <w:rPr>
          <w:rFonts w:ascii="Times New Roman" w:hAnsi="Times New Roman" w:cs="Times New Roman"/>
          <w:b/>
          <w:color w:val="000000" w:themeColor="text1"/>
          <w:sz w:val="28"/>
          <w:szCs w:val="28"/>
        </w:rPr>
      </w:pPr>
    </w:p>
    <w:p w14:paraId="0D921C3F"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1.Перевірено, погоджено та передано для оприлюднення на офіційному сайті 28 проектів рішень виконавчого комітету.</w:t>
      </w:r>
    </w:p>
    <w:p w14:paraId="39524FB0"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2. Зареєстровано та надіслано для оприлюднення 41 прийняте рішення виконавчого комітету.</w:t>
      </w:r>
    </w:p>
    <w:p w14:paraId="25C7F29F"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3. Перевірено, зареєстровано та надіслано для оприлюднення 7 розпоряджень міського голови.</w:t>
      </w:r>
    </w:p>
    <w:p w14:paraId="02B395E2"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4. Підготовлено та погоджено проект Порядку денного виконавчого комітету.</w:t>
      </w:r>
    </w:p>
    <w:p w14:paraId="3E89A398"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5. Організовано та проведено</w:t>
      </w:r>
      <w:r w:rsidRPr="00B164E2">
        <w:rPr>
          <w:rFonts w:ascii="Times New Roman" w:eastAsia="Times New Roman" w:hAnsi="Times New Roman" w:cs="Times New Roman"/>
          <w:color w:val="222222"/>
          <w:sz w:val="28"/>
          <w:szCs w:val="28"/>
          <w:lang w:val="ru-RU" w:eastAsia="uk-UA"/>
        </w:rPr>
        <w:t xml:space="preserve">  </w:t>
      </w:r>
      <w:r w:rsidRPr="00B164E2">
        <w:rPr>
          <w:rFonts w:ascii="Times New Roman" w:eastAsia="Times New Roman" w:hAnsi="Times New Roman" w:cs="Times New Roman"/>
          <w:color w:val="222222"/>
          <w:sz w:val="28"/>
          <w:szCs w:val="28"/>
          <w:lang w:eastAsia="uk-UA"/>
        </w:rPr>
        <w:t>засідання виконавчого комітету.</w:t>
      </w:r>
    </w:p>
    <w:p w14:paraId="4155C34E"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6. Проведено розсилку виконавцям прийнятих рішень виконавчого комітету.</w:t>
      </w:r>
    </w:p>
    <w:p w14:paraId="123263F3"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7. Внесено зміни в раніше прийняті рішення виконавчого комітету.</w:t>
      </w:r>
    </w:p>
    <w:p w14:paraId="3231283C"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sz w:val="28"/>
          <w:szCs w:val="28"/>
          <w:lang w:eastAsia="uk-UA"/>
        </w:rPr>
        <w:t>8</w:t>
      </w:r>
      <w:r w:rsidRPr="00B164E2">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(1 пленарне засідання).</w:t>
      </w:r>
    </w:p>
    <w:p w14:paraId="22E1602A"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9. Підготовлено довідку на планове засідання виконавчого комітету та надіслано до відома міського голови та членів виконавчого комітету.</w:t>
      </w:r>
    </w:p>
    <w:p w14:paraId="3B32E0FB"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10. Підготовлено  повідомлення про подію через систему АСКОД для керівників виконавчих органів.</w:t>
      </w:r>
    </w:p>
    <w:p w14:paraId="29EDE017"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11. Оформлено протокол засідання виконавчого комітету та передано для оприлюднення на сайті.</w:t>
      </w:r>
    </w:p>
    <w:p w14:paraId="25BAA334"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12. Забезпечено роботу 2-ої та 3-ої приймалень.</w:t>
      </w:r>
    </w:p>
    <w:p w14:paraId="0413DB5C"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13. Сформовано, прошито та пронумеровано справу рішень для передачі в архів.</w:t>
      </w:r>
    </w:p>
    <w:p w14:paraId="08D30741"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14. Підготовлено подарункову продукцію для нагородження.</w:t>
      </w:r>
    </w:p>
    <w:p w14:paraId="22CA103F"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t>15. Підготовлено  проміжні відповіді заявникам через систему АСКОД.</w:t>
      </w:r>
    </w:p>
    <w:p w14:paraId="3CDE0D3D" w14:textId="77777777" w:rsidR="00063408" w:rsidRPr="00B164E2" w:rsidRDefault="00063408" w:rsidP="00063408">
      <w:pPr>
        <w:spacing w:after="0" w:line="360" w:lineRule="auto"/>
        <w:jc w:val="both"/>
        <w:rPr>
          <w:rFonts w:ascii="Times New Roman" w:eastAsia="Times New Roman" w:hAnsi="Times New Roman" w:cs="Times New Roman"/>
          <w:color w:val="222222"/>
          <w:sz w:val="28"/>
          <w:szCs w:val="28"/>
          <w:lang w:eastAsia="uk-UA"/>
        </w:rPr>
      </w:pPr>
      <w:r w:rsidRPr="00B164E2">
        <w:rPr>
          <w:rFonts w:ascii="Times New Roman" w:eastAsia="Times New Roman" w:hAnsi="Times New Roman" w:cs="Times New Roman"/>
          <w:color w:val="222222"/>
          <w:sz w:val="28"/>
          <w:szCs w:val="28"/>
          <w:lang w:eastAsia="uk-UA"/>
        </w:rPr>
        <w:lastRenderedPageBreak/>
        <w:t xml:space="preserve">16. Підготовлено розпорядження міського голови про чергування працівників міської ради в «Пунктах незламності «Тепле місто». </w:t>
      </w:r>
    </w:p>
    <w:p w14:paraId="30A89866" w14:textId="2B1E13BF" w:rsidR="00063408" w:rsidRPr="00B164E2" w:rsidRDefault="00063408" w:rsidP="00063408">
      <w:pPr>
        <w:rPr>
          <w:sz w:val="28"/>
          <w:szCs w:val="28"/>
        </w:rPr>
      </w:pPr>
      <w:bookmarkStart w:id="0" w:name="_GoBack"/>
      <w:bookmarkEnd w:id="0"/>
    </w:p>
    <w:p w14:paraId="7E4A04E4" w14:textId="77777777" w:rsidR="00146FE4" w:rsidRPr="00B164E2" w:rsidRDefault="00146FE4" w:rsidP="000D5C2A">
      <w:pPr>
        <w:spacing w:after="0" w:line="360" w:lineRule="auto"/>
        <w:jc w:val="both"/>
        <w:rPr>
          <w:rFonts w:ascii="Times New Roman" w:hAnsi="Times New Roman" w:cs="Times New Roman"/>
          <w:b/>
          <w:bCs/>
          <w:sz w:val="28"/>
          <w:szCs w:val="28"/>
        </w:rPr>
      </w:pPr>
    </w:p>
    <w:p w14:paraId="7D702DB8" w14:textId="7A8C9556" w:rsidR="00AB28CC" w:rsidRPr="00B164E2" w:rsidRDefault="00AB28CC" w:rsidP="000D5C2A">
      <w:pPr>
        <w:spacing w:after="0" w:line="360" w:lineRule="auto"/>
        <w:jc w:val="both"/>
        <w:rPr>
          <w:rFonts w:ascii="Times New Roman" w:hAnsi="Times New Roman" w:cs="Times New Roman"/>
          <w:b/>
          <w:bCs/>
          <w:sz w:val="28"/>
          <w:szCs w:val="28"/>
        </w:rPr>
      </w:pPr>
      <w:r w:rsidRPr="00B164E2">
        <w:rPr>
          <w:rFonts w:ascii="Times New Roman" w:hAnsi="Times New Roman" w:cs="Times New Roman"/>
          <w:b/>
          <w:bCs/>
          <w:sz w:val="28"/>
          <w:szCs w:val="28"/>
        </w:rPr>
        <w:t xml:space="preserve">Відділ звернень та контролю документообігу </w:t>
      </w:r>
    </w:p>
    <w:p w14:paraId="5396E4DA" w14:textId="090BE2B8" w:rsidR="00AB28CC" w:rsidRPr="00B164E2" w:rsidRDefault="00AB28CC" w:rsidP="000D5C2A">
      <w:pPr>
        <w:tabs>
          <w:tab w:val="left" w:pos="60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1.</w:t>
      </w:r>
      <w:r w:rsidRPr="00B164E2">
        <w:rPr>
          <w:rFonts w:ascii="Times New Roman" w:hAnsi="Times New Roman" w:cs="Times New Roman"/>
          <w:b/>
          <w:bCs/>
          <w:sz w:val="28"/>
          <w:szCs w:val="28"/>
        </w:rPr>
        <w:t xml:space="preserve"> </w:t>
      </w:r>
      <w:r w:rsidRPr="00B164E2">
        <w:rPr>
          <w:rFonts w:ascii="Times New Roman" w:hAnsi="Times New Roman" w:cs="Times New Roman"/>
          <w:sz w:val="28"/>
          <w:szCs w:val="28"/>
        </w:rPr>
        <w:t xml:space="preserve">В системі електронного документообігу АСКОД зареєстровано та опрацьовано </w:t>
      </w:r>
      <w:r w:rsidR="0035044E" w:rsidRPr="00B164E2">
        <w:rPr>
          <w:rFonts w:ascii="Times New Roman" w:hAnsi="Times New Roman" w:cs="Times New Roman"/>
          <w:sz w:val="28"/>
          <w:szCs w:val="28"/>
        </w:rPr>
        <w:t xml:space="preserve"> </w:t>
      </w:r>
      <w:r w:rsidRPr="00B164E2">
        <w:rPr>
          <w:rFonts w:ascii="Times New Roman" w:hAnsi="Times New Roman" w:cs="Times New Roman"/>
          <w:sz w:val="28"/>
          <w:szCs w:val="28"/>
        </w:rPr>
        <w:t>документів вхідної кореспонденції від вищих органів влади.</w:t>
      </w:r>
    </w:p>
    <w:p w14:paraId="5ED66685" w14:textId="77777777" w:rsidR="00AB28CC" w:rsidRPr="00B164E2" w:rsidRDefault="00AB28CC" w:rsidP="000D5C2A">
      <w:pPr>
        <w:tabs>
          <w:tab w:val="left" w:pos="602"/>
        </w:tabs>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2. Зареєстровано вхідної</w:t>
      </w:r>
      <w:r w:rsidRPr="00B164E2">
        <w:rPr>
          <w:rFonts w:ascii="Times New Roman" w:hAnsi="Times New Roman" w:cs="Times New Roman"/>
          <w:spacing w:val="-1"/>
          <w:sz w:val="28"/>
          <w:szCs w:val="28"/>
        </w:rPr>
        <w:t xml:space="preserve"> </w:t>
      </w:r>
      <w:r w:rsidRPr="00B164E2">
        <w:rPr>
          <w:rFonts w:ascii="Times New Roman" w:hAnsi="Times New Roman" w:cs="Times New Roman"/>
          <w:sz w:val="28"/>
          <w:szCs w:val="28"/>
        </w:rPr>
        <w:t>кореспонденції:</w:t>
      </w:r>
    </w:p>
    <w:p w14:paraId="6227E8A9" w14:textId="73025B51" w:rsidR="00AB28CC" w:rsidRPr="00B164E2" w:rsidRDefault="00AB28CC" w:rsidP="000D5C2A">
      <w:pPr>
        <w:tabs>
          <w:tab w:val="left" w:pos="602"/>
        </w:tabs>
        <w:spacing w:after="0" w:line="360" w:lineRule="auto"/>
        <w:jc w:val="both"/>
        <w:rPr>
          <w:rFonts w:ascii="Times New Roman" w:hAnsi="Times New Roman" w:cs="Times New Roman"/>
          <w:spacing w:val="-2"/>
          <w:sz w:val="28"/>
          <w:szCs w:val="28"/>
        </w:rPr>
      </w:pPr>
      <w:r w:rsidRPr="00B164E2">
        <w:rPr>
          <w:rFonts w:ascii="Times New Roman" w:hAnsi="Times New Roman" w:cs="Times New Roman"/>
          <w:sz w:val="28"/>
          <w:szCs w:val="28"/>
        </w:rPr>
        <w:t xml:space="preserve">- юридичних </w:t>
      </w:r>
      <w:r w:rsidRPr="00B164E2">
        <w:rPr>
          <w:rFonts w:ascii="Times New Roman" w:hAnsi="Times New Roman" w:cs="Times New Roman"/>
          <w:spacing w:val="-2"/>
          <w:sz w:val="28"/>
          <w:szCs w:val="28"/>
        </w:rPr>
        <w:t xml:space="preserve">осіб – </w:t>
      </w:r>
      <w:r w:rsidR="00A17CCD" w:rsidRPr="00B164E2">
        <w:rPr>
          <w:rFonts w:ascii="Times New Roman" w:hAnsi="Times New Roman" w:cs="Times New Roman"/>
          <w:spacing w:val="-2"/>
          <w:sz w:val="28"/>
          <w:szCs w:val="28"/>
        </w:rPr>
        <w:t>159</w:t>
      </w:r>
    </w:p>
    <w:p w14:paraId="30158E43" w14:textId="2540F38C" w:rsidR="00AB28CC" w:rsidRPr="00B164E2" w:rsidRDefault="00AB28CC" w:rsidP="000D5C2A">
      <w:pPr>
        <w:tabs>
          <w:tab w:val="left" w:pos="602"/>
        </w:tabs>
        <w:spacing w:after="0" w:line="360" w:lineRule="auto"/>
        <w:jc w:val="both"/>
        <w:rPr>
          <w:rFonts w:ascii="Times New Roman" w:hAnsi="Times New Roman" w:cs="Times New Roman"/>
          <w:spacing w:val="-2"/>
          <w:sz w:val="28"/>
          <w:szCs w:val="28"/>
        </w:rPr>
      </w:pPr>
      <w:r w:rsidRPr="00B164E2">
        <w:rPr>
          <w:rFonts w:ascii="Times New Roman" w:hAnsi="Times New Roman" w:cs="Times New Roman"/>
          <w:sz w:val="28"/>
          <w:szCs w:val="28"/>
        </w:rPr>
        <w:t xml:space="preserve">- фізичних </w:t>
      </w:r>
      <w:r w:rsidRPr="00B164E2">
        <w:rPr>
          <w:rFonts w:ascii="Times New Roman" w:hAnsi="Times New Roman" w:cs="Times New Roman"/>
          <w:spacing w:val="-2"/>
          <w:sz w:val="28"/>
          <w:szCs w:val="28"/>
        </w:rPr>
        <w:t>осіб –</w:t>
      </w:r>
      <w:r w:rsidR="004C16AF" w:rsidRPr="00B164E2">
        <w:rPr>
          <w:rFonts w:ascii="Times New Roman" w:hAnsi="Times New Roman" w:cs="Times New Roman"/>
          <w:spacing w:val="-2"/>
          <w:sz w:val="28"/>
          <w:szCs w:val="28"/>
        </w:rPr>
        <w:t xml:space="preserve">   </w:t>
      </w:r>
      <w:r w:rsidR="00A17CCD" w:rsidRPr="00B164E2">
        <w:rPr>
          <w:rFonts w:ascii="Times New Roman" w:hAnsi="Times New Roman" w:cs="Times New Roman"/>
          <w:spacing w:val="-2"/>
          <w:sz w:val="28"/>
          <w:szCs w:val="28"/>
        </w:rPr>
        <w:t>160</w:t>
      </w:r>
      <w:r w:rsidRPr="00B164E2">
        <w:rPr>
          <w:rFonts w:ascii="Times New Roman" w:hAnsi="Times New Roman" w:cs="Times New Roman"/>
          <w:spacing w:val="-2"/>
          <w:sz w:val="28"/>
          <w:szCs w:val="28"/>
        </w:rPr>
        <w:t>, з них:</w:t>
      </w:r>
    </w:p>
    <w:p w14:paraId="45FF6546" w14:textId="225F2878" w:rsidR="00AB28CC" w:rsidRPr="00B164E2" w:rsidRDefault="00AB28CC" w:rsidP="000D5C2A">
      <w:pPr>
        <w:tabs>
          <w:tab w:val="left" w:pos="602"/>
        </w:tabs>
        <w:spacing w:after="0" w:line="360" w:lineRule="auto"/>
        <w:jc w:val="both"/>
        <w:rPr>
          <w:rFonts w:ascii="Times New Roman" w:hAnsi="Times New Roman" w:cs="Times New Roman"/>
          <w:spacing w:val="-2"/>
          <w:sz w:val="28"/>
          <w:szCs w:val="28"/>
        </w:rPr>
      </w:pPr>
      <w:r w:rsidRPr="00B164E2">
        <w:rPr>
          <w:rFonts w:ascii="Times New Roman" w:hAnsi="Times New Roman" w:cs="Times New Roman"/>
          <w:spacing w:val="-2"/>
          <w:sz w:val="28"/>
          <w:szCs w:val="28"/>
        </w:rPr>
        <w:tab/>
        <w:t xml:space="preserve">- заяви на спорядження -   </w:t>
      </w:r>
      <w:r w:rsidR="00A17CCD" w:rsidRPr="00B164E2">
        <w:rPr>
          <w:rFonts w:ascii="Times New Roman" w:hAnsi="Times New Roman" w:cs="Times New Roman"/>
          <w:spacing w:val="-2"/>
          <w:sz w:val="28"/>
          <w:szCs w:val="28"/>
        </w:rPr>
        <w:t>22</w:t>
      </w:r>
    </w:p>
    <w:p w14:paraId="71DD0C76" w14:textId="5CCA2764" w:rsidR="00AB28CC" w:rsidRPr="00B164E2" w:rsidRDefault="00AB28CC" w:rsidP="000D5C2A">
      <w:pPr>
        <w:tabs>
          <w:tab w:val="left" w:pos="602"/>
        </w:tabs>
        <w:spacing w:after="0" w:line="360" w:lineRule="auto"/>
        <w:jc w:val="both"/>
        <w:rPr>
          <w:rFonts w:ascii="Times New Roman" w:hAnsi="Times New Roman" w:cs="Times New Roman"/>
          <w:spacing w:val="-2"/>
          <w:sz w:val="28"/>
          <w:szCs w:val="28"/>
        </w:rPr>
      </w:pPr>
      <w:r w:rsidRPr="00B164E2">
        <w:rPr>
          <w:rFonts w:ascii="Times New Roman" w:hAnsi="Times New Roman" w:cs="Times New Roman"/>
          <w:spacing w:val="-2"/>
          <w:sz w:val="28"/>
          <w:szCs w:val="28"/>
        </w:rPr>
        <w:tab/>
        <w:t xml:space="preserve">- на лікування після поранення (реабілітація) –  </w:t>
      </w:r>
      <w:r w:rsidR="00A17CCD" w:rsidRPr="00B164E2">
        <w:rPr>
          <w:rFonts w:ascii="Times New Roman" w:hAnsi="Times New Roman" w:cs="Times New Roman"/>
          <w:spacing w:val="-2"/>
          <w:sz w:val="28"/>
          <w:szCs w:val="28"/>
        </w:rPr>
        <w:t>8</w:t>
      </w:r>
    </w:p>
    <w:p w14:paraId="4834097F" w14:textId="63505EBD" w:rsidR="00AB28CC" w:rsidRPr="00B164E2" w:rsidRDefault="00095DA1" w:rsidP="000D5C2A">
      <w:pPr>
        <w:tabs>
          <w:tab w:val="left" w:pos="602"/>
        </w:tabs>
        <w:spacing w:after="0" w:line="360" w:lineRule="auto"/>
        <w:jc w:val="both"/>
        <w:rPr>
          <w:rFonts w:ascii="Times New Roman" w:hAnsi="Times New Roman" w:cs="Times New Roman"/>
          <w:spacing w:val="-2"/>
          <w:sz w:val="28"/>
          <w:szCs w:val="28"/>
        </w:rPr>
      </w:pPr>
      <w:r w:rsidRPr="00B164E2">
        <w:rPr>
          <w:rFonts w:ascii="Times New Roman" w:hAnsi="Times New Roman" w:cs="Times New Roman"/>
          <w:spacing w:val="-2"/>
          <w:sz w:val="28"/>
          <w:szCs w:val="28"/>
        </w:rPr>
        <w:tab/>
        <w:t>- депут</w:t>
      </w:r>
      <w:r w:rsidR="00A17CCD" w:rsidRPr="00B164E2">
        <w:rPr>
          <w:rFonts w:ascii="Times New Roman" w:hAnsi="Times New Roman" w:cs="Times New Roman"/>
          <w:spacing w:val="-2"/>
          <w:sz w:val="28"/>
          <w:szCs w:val="28"/>
        </w:rPr>
        <w:t>атські звернення  - 4</w:t>
      </w:r>
    </w:p>
    <w:p w14:paraId="0F5D2614" w14:textId="01966047" w:rsidR="00AB28CC" w:rsidRPr="00B164E2" w:rsidRDefault="00AB28CC" w:rsidP="000D5C2A">
      <w:pPr>
        <w:tabs>
          <w:tab w:val="left" w:pos="602"/>
        </w:tabs>
        <w:spacing w:after="0" w:line="360" w:lineRule="auto"/>
        <w:jc w:val="both"/>
        <w:rPr>
          <w:rFonts w:ascii="Times New Roman" w:hAnsi="Times New Roman" w:cs="Times New Roman"/>
          <w:spacing w:val="-2"/>
          <w:sz w:val="28"/>
          <w:szCs w:val="28"/>
        </w:rPr>
      </w:pPr>
      <w:r w:rsidRPr="00B164E2">
        <w:rPr>
          <w:rFonts w:ascii="Times New Roman" w:hAnsi="Times New Roman" w:cs="Times New Roman"/>
          <w:spacing w:val="-2"/>
          <w:sz w:val="28"/>
          <w:szCs w:val="28"/>
        </w:rPr>
        <w:t>- інформаційних запитів (юридичних) –</w:t>
      </w:r>
      <w:r w:rsidR="00A17CCD" w:rsidRPr="00B164E2">
        <w:rPr>
          <w:rFonts w:ascii="Times New Roman" w:hAnsi="Times New Roman" w:cs="Times New Roman"/>
          <w:spacing w:val="-2"/>
          <w:sz w:val="28"/>
          <w:szCs w:val="28"/>
        </w:rPr>
        <w:t>2</w:t>
      </w:r>
      <w:r w:rsidRPr="00B164E2">
        <w:rPr>
          <w:rFonts w:ascii="Times New Roman" w:hAnsi="Times New Roman" w:cs="Times New Roman"/>
          <w:spacing w:val="-2"/>
          <w:sz w:val="28"/>
          <w:szCs w:val="28"/>
        </w:rPr>
        <w:t>, (фізичних) –</w:t>
      </w:r>
      <w:r w:rsidR="003F2B98" w:rsidRPr="00B164E2">
        <w:rPr>
          <w:rFonts w:ascii="Times New Roman" w:hAnsi="Times New Roman" w:cs="Times New Roman"/>
          <w:spacing w:val="-2"/>
          <w:sz w:val="28"/>
          <w:szCs w:val="28"/>
        </w:rPr>
        <w:t xml:space="preserve"> </w:t>
      </w:r>
      <w:r w:rsidR="00A17CCD" w:rsidRPr="00B164E2">
        <w:rPr>
          <w:rFonts w:ascii="Times New Roman" w:hAnsi="Times New Roman" w:cs="Times New Roman"/>
          <w:spacing w:val="-2"/>
          <w:sz w:val="28"/>
          <w:szCs w:val="28"/>
        </w:rPr>
        <w:t>4</w:t>
      </w:r>
    </w:p>
    <w:p w14:paraId="038A980C" w14:textId="77777777" w:rsidR="00AB28CC" w:rsidRPr="00B164E2" w:rsidRDefault="00AB28CC" w:rsidP="000D5C2A">
      <w:pPr>
        <w:tabs>
          <w:tab w:val="left" w:pos="602"/>
        </w:tabs>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3. Зареєстровано вихідної кореспонденції:</w:t>
      </w:r>
    </w:p>
    <w:p w14:paraId="76F7C279" w14:textId="64EFC70D" w:rsidR="00AB28CC" w:rsidRPr="00B164E2" w:rsidRDefault="00AB28CC" w:rsidP="000D5C2A">
      <w:pPr>
        <w:tabs>
          <w:tab w:val="left" w:pos="602"/>
        </w:tabs>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 юридичних осіб -</w:t>
      </w:r>
      <w:r w:rsidR="00A17CCD" w:rsidRPr="00B164E2">
        <w:rPr>
          <w:rFonts w:ascii="Times New Roman" w:hAnsi="Times New Roman" w:cs="Times New Roman"/>
          <w:sz w:val="28"/>
          <w:szCs w:val="28"/>
        </w:rPr>
        <w:t>157</w:t>
      </w:r>
    </w:p>
    <w:p w14:paraId="19EC8C0D" w14:textId="1982791A" w:rsidR="00AB28CC" w:rsidRPr="00B164E2" w:rsidRDefault="00AB28CC" w:rsidP="000D5C2A">
      <w:pPr>
        <w:tabs>
          <w:tab w:val="left" w:pos="602"/>
        </w:tabs>
        <w:spacing w:after="0" w:line="360" w:lineRule="auto"/>
        <w:jc w:val="both"/>
        <w:rPr>
          <w:rFonts w:ascii="Times New Roman" w:hAnsi="Times New Roman" w:cs="Times New Roman"/>
          <w:spacing w:val="-2"/>
          <w:sz w:val="28"/>
          <w:szCs w:val="28"/>
        </w:rPr>
      </w:pPr>
      <w:r w:rsidRPr="00B164E2">
        <w:rPr>
          <w:rFonts w:ascii="Times New Roman" w:hAnsi="Times New Roman" w:cs="Times New Roman"/>
          <w:sz w:val="28"/>
          <w:szCs w:val="28"/>
        </w:rPr>
        <w:t xml:space="preserve">- фізичних </w:t>
      </w:r>
      <w:r w:rsidR="00A17CCD" w:rsidRPr="00B164E2">
        <w:rPr>
          <w:rFonts w:ascii="Times New Roman" w:hAnsi="Times New Roman" w:cs="Times New Roman"/>
          <w:spacing w:val="-2"/>
          <w:sz w:val="28"/>
          <w:szCs w:val="28"/>
        </w:rPr>
        <w:t>осіб –  644</w:t>
      </w:r>
    </w:p>
    <w:p w14:paraId="22C59E60" w14:textId="77777777" w:rsidR="00AB28CC" w:rsidRPr="00B164E2" w:rsidRDefault="00AB28CC" w:rsidP="000D5C2A">
      <w:pPr>
        <w:tabs>
          <w:tab w:val="left" w:pos="602"/>
        </w:tabs>
        <w:spacing w:after="0" w:line="360" w:lineRule="auto"/>
        <w:jc w:val="both"/>
        <w:rPr>
          <w:rFonts w:ascii="Times New Roman" w:hAnsi="Times New Roman" w:cs="Times New Roman"/>
          <w:spacing w:val="-5"/>
          <w:sz w:val="28"/>
          <w:szCs w:val="28"/>
        </w:rPr>
      </w:pPr>
      <w:r w:rsidRPr="00B164E2">
        <w:rPr>
          <w:rFonts w:ascii="Times New Roman" w:hAnsi="Times New Roman" w:cs="Times New Roman"/>
          <w:spacing w:val="-2"/>
          <w:sz w:val="28"/>
          <w:szCs w:val="28"/>
        </w:rPr>
        <w:t xml:space="preserve">4.  Зареєстровано </w:t>
      </w:r>
      <w:r w:rsidRPr="00B164E2">
        <w:rPr>
          <w:rFonts w:ascii="Times New Roman" w:hAnsi="Times New Roman" w:cs="Times New Roman"/>
          <w:sz w:val="28"/>
          <w:szCs w:val="28"/>
        </w:rPr>
        <w:t>контрольних документів</w:t>
      </w:r>
      <w:r w:rsidRPr="00B164E2">
        <w:rPr>
          <w:rFonts w:ascii="Times New Roman" w:hAnsi="Times New Roman" w:cs="Times New Roman"/>
          <w:spacing w:val="-5"/>
          <w:sz w:val="28"/>
          <w:szCs w:val="28"/>
        </w:rPr>
        <w:t>, з них:</w:t>
      </w:r>
    </w:p>
    <w:p w14:paraId="0E7FF4CF" w14:textId="7A33B5E5" w:rsidR="00AB28CC" w:rsidRPr="00B164E2" w:rsidRDefault="00AB28CC" w:rsidP="000D5C2A">
      <w:pPr>
        <w:tabs>
          <w:tab w:val="left" w:pos="602"/>
        </w:tabs>
        <w:spacing w:after="0" w:line="360" w:lineRule="auto"/>
        <w:rPr>
          <w:rFonts w:ascii="Times New Roman" w:hAnsi="Times New Roman" w:cs="Times New Roman"/>
          <w:spacing w:val="-15"/>
          <w:sz w:val="28"/>
          <w:szCs w:val="28"/>
        </w:rPr>
      </w:pPr>
      <w:r w:rsidRPr="00B164E2">
        <w:rPr>
          <w:rFonts w:ascii="Times New Roman" w:hAnsi="Times New Roman" w:cs="Times New Roman"/>
          <w:spacing w:val="-15"/>
          <w:sz w:val="28"/>
          <w:szCs w:val="28"/>
        </w:rPr>
        <w:t xml:space="preserve">- </w:t>
      </w:r>
      <w:r w:rsidRPr="00B164E2">
        <w:rPr>
          <w:rFonts w:ascii="Times New Roman" w:hAnsi="Times New Roman" w:cs="Times New Roman"/>
          <w:sz w:val="28"/>
          <w:szCs w:val="28"/>
        </w:rPr>
        <w:t>протокольне доручення наради</w:t>
      </w:r>
      <w:r w:rsidRPr="00B164E2">
        <w:rPr>
          <w:rFonts w:ascii="Times New Roman" w:hAnsi="Times New Roman" w:cs="Times New Roman"/>
          <w:spacing w:val="-15"/>
          <w:sz w:val="28"/>
          <w:szCs w:val="28"/>
        </w:rPr>
        <w:t xml:space="preserve"> при </w:t>
      </w:r>
      <w:r w:rsidRPr="00B164E2">
        <w:rPr>
          <w:rFonts w:ascii="Times New Roman" w:hAnsi="Times New Roman" w:cs="Times New Roman"/>
          <w:sz w:val="28"/>
          <w:szCs w:val="28"/>
        </w:rPr>
        <w:t xml:space="preserve">міському голові - </w:t>
      </w:r>
      <w:r w:rsidR="00A4717B" w:rsidRPr="00B164E2">
        <w:rPr>
          <w:rFonts w:ascii="Times New Roman" w:hAnsi="Times New Roman" w:cs="Times New Roman"/>
          <w:sz w:val="28"/>
          <w:szCs w:val="28"/>
        </w:rPr>
        <w:t>1</w:t>
      </w:r>
    </w:p>
    <w:p w14:paraId="5DDF6AD6" w14:textId="51EC8AF5" w:rsidR="00AB28CC" w:rsidRPr="00B164E2" w:rsidRDefault="00AB28CC" w:rsidP="000D5C2A">
      <w:pPr>
        <w:tabs>
          <w:tab w:val="left" w:pos="602"/>
        </w:tabs>
        <w:spacing w:after="0" w:line="360" w:lineRule="auto"/>
        <w:rPr>
          <w:rFonts w:ascii="Times New Roman" w:hAnsi="Times New Roman" w:cs="Times New Roman"/>
          <w:sz w:val="28"/>
          <w:szCs w:val="28"/>
        </w:rPr>
      </w:pPr>
      <w:r w:rsidRPr="00B164E2">
        <w:rPr>
          <w:rFonts w:ascii="Times New Roman" w:hAnsi="Times New Roman" w:cs="Times New Roman"/>
          <w:sz w:val="28"/>
          <w:szCs w:val="28"/>
        </w:rPr>
        <w:t>- витяг протокольного доручення наради</w:t>
      </w:r>
      <w:r w:rsidRPr="00B164E2">
        <w:rPr>
          <w:rFonts w:ascii="Times New Roman" w:hAnsi="Times New Roman" w:cs="Times New Roman"/>
          <w:spacing w:val="-15"/>
          <w:sz w:val="28"/>
          <w:szCs w:val="28"/>
        </w:rPr>
        <w:t xml:space="preserve"> при </w:t>
      </w:r>
      <w:r w:rsidRPr="00B164E2">
        <w:rPr>
          <w:rFonts w:ascii="Times New Roman" w:hAnsi="Times New Roman" w:cs="Times New Roman"/>
          <w:sz w:val="28"/>
          <w:szCs w:val="28"/>
        </w:rPr>
        <w:t xml:space="preserve">міському голові –  </w:t>
      </w:r>
      <w:r w:rsidR="00A17CCD" w:rsidRPr="00B164E2">
        <w:rPr>
          <w:rFonts w:ascii="Times New Roman" w:hAnsi="Times New Roman" w:cs="Times New Roman"/>
          <w:sz w:val="28"/>
          <w:szCs w:val="28"/>
        </w:rPr>
        <w:t>10</w:t>
      </w:r>
    </w:p>
    <w:p w14:paraId="531BBC43" w14:textId="751CDE3A" w:rsidR="00A45499" w:rsidRPr="00B164E2" w:rsidRDefault="00A45499" w:rsidP="000D5C2A">
      <w:pPr>
        <w:tabs>
          <w:tab w:val="left" w:pos="602"/>
        </w:tabs>
        <w:spacing w:after="0" w:line="360" w:lineRule="auto"/>
        <w:rPr>
          <w:rFonts w:ascii="Times New Roman" w:hAnsi="Times New Roman" w:cs="Times New Roman"/>
          <w:sz w:val="28"/>
          <w:szCs w:val="28"/>
        </w:rPr>
      </w:pPr>
      <w:r w:rsidRPr="00B164E2">
        <w:rPr>
          <w:rFonts w:ascii="Times New Roman" w:hAnsi="Times New Roman" w:cs="Times New Roman"/>
          <w:sz w:val="28"/>
          <w:szCs w:val="28"/>
        </w:rPr>
        <w:t xml:space="preserve">- рішення виконавчого комітету – </w:t>
      </w:r>
      <w:r w:rsidR="009C6367" w:rsidRPr="00B164E2">
        <w:rPr>
          <w:rFonts w:ascii="Times New Roman" w:hAnsi="Times New Roman" w:cs="Times New Roman"/>
          <w:sz w:val="28"/>
          <w:szCs w:val="28"/>
        </w:rPr>
        <w:t>2</w:t>
      </w:r>
    </w:p>
    <w:p w14:paraId="5EE8E59E" w14:textId="71A7AB1E" w:rsidR="00A4717B" w:rsidRPr="00B164E2" w:rsidRDefault="00A4717B" w:rsidP="000D5C2A">
      <w:pPr>
        <w:tabs>
          <w:tab w:val="left" w:pos="602"/>
        </w:tabs>
        <w:spacing w:after="0" w:line="360" w:lineRule="auto"/>
        <w:rPr>
          <w:rFonts w:ascii="Times New Roman" w:hAnsi="Times New Roman" w:cs="Times New Roman"/>
          <w:sz w:val="28"/>
          <w:szCs w:val="28"/>
        </w:rPr>
      </w:pPr>
      <w:r w:rsidRPr="00B164E2">
        <w:rPr>
          <w:rFonts w:ascii="Times New Roman" w:hAnsi="Times New Roman" w:cs="Times New Roman"/>
          <w:sz w:val="28"/>
          <w:szCs w:val="28"/>
        </w:rPr>
        <w:t xml:space="preserve">- розпорядження </w:t>
      </w:r>
      <w:r w:rsidR="00B164E2" w:rsidRPr="00B164E2">
        <w:rPr>
          <w:rFonts w:ascii="Times New Roman" w:hAnsi="Times New Roman" w:cs="Times New Roman"/>
          <w:sz w:val="28"/>
          <w:szCs w:val="28"/>
        </w:rPr>
        <w:t>міського голови - 7</w:t>
      </w:r>
    </w:p>
    <w:p w14:paraId="32BF4FAF" w14:textId="6A819C81" w:rsidR="009C6367" w:rsidRPr="00B164E2" w:rsidRDefault="009C6367" w:rsidP="000D5C2A">
      <w:pPr>
        <w:tabs>
          <w:tab w:val="left" w:pos="602"/>
        </w:tabs>
        <w:spacing w:after="0" w:line="360" w:lineRule="auto"/>
        <w:rPr>
          <w:rFonts w:ascii="Times New Roman" w:hAnsi="Times New Roman" w:cs="Times New Roman"/>
          <w:sz w:val="28"/>
          <w:szCs w:val="28"/>
        </w:rPr>
      </w:pPr>
      <w:r w:rsidRPr="00B164E2">
        <w:rPr>
          <w:rFonts w:ascii="Times New Roman" w:hAnsi="Times New Roman" w:cs="Times New Roman"/>
          <w:sz w:val="28"/>
          <w:szCs w:val="28"/>
        </w:rPr>
        <w:t>- доручення</w:t>
      </w:r>
      <w:r w:rsidR="00B164E2" w:rsidRPr="00B164E2">
        <w:rPr>
          <w:rFonts w:ascii="Times New Roman" w:hAnsi="Times New Roman" w:cs="Times New Roman"/>
          <w:sz w:val="28"/>
          <w:szCs w:val="28"/>
        </w:rPr>
        <w:t xml:space="preserve"> </w:t>
      </w:r>
      <w:r w:rsidR="00A17CCD" w:rsidRPr="00B164E2">
        <w:rPr>
          <w:rFonts w:ascii="Times New Roman" w:hAnsi="Times New Roman" w:cs="Times New Roman"/>
          <w:sz w:val="28"/>
          <w:szCs w:val="28"/>
        </w:rPr>
        <w:t xml:space="preserve"> міського голови - 1</w:t>
      </w:r>
    </w:p>
    <w:p w14:paraId="5F127213" w14:textId="7AF35210" w:rsidR="00AB28CC" w:rsidRPr="00B164E2" w:rsidRDefault="00AB28CC" w:rsidP="000D5C2A">
      <w:pPr>
        <w:tabs>
          <w:tab w:val="left" w:pos="60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 xml:space="preserve">5. </w:t>
      </w:r>
      <w:r w:rsidR="004C16AF" w:rsidRPr="00B164E2">
        <w:rPr>
          <w:rFonts w:ascii="Times New Roman" w:hAnsi="Times New Roman" w:cs="Times New Roman"/>
          <w:sz w:val="28"/>
          <w:szCs w:val="28"/>
        </w:rPr>
        <w:t xml:space="preserve">Опрацьовані проекти </w:t>
      </w:r>
      <w:r w:rsidR="00A45499" w:rsidRPr="00B164E2">
        <w:rPr>
          <w:rFonts w:ascii="Times New Roman" w:hAnsi="Times New Roman" w:cs="Times New Roman"/>
          <w:sz w:val="28"/>
          <w:szCs w:val="28"/>
        </w:rPr>
        <w:t>рішення виконавчого комітету</w:t>
      </w:r>
      <w:r w:rsidRPr="00B164E2">
        <w:rPr>
          <w:rFonts w:ascii="Times New Roman" w:hAnsi="Times New Roman" w:cs="Times New Roman"/>
          <w:sz w:val="28"/>
          <w:szCs w:val="28"/>
        </w:rPr>
        <w:t xml:space="preserve"> </w:t>
      </w:r>
      <w:r w:rsidR="004C16AF" w:rsidRPr="00B164E2">
        <w:rPr>
          <w:rFonts w:ascii="Times New Roman" w:hAnsi="Times New Roman" w:cs="Times New Roman"/>
          <w:sz w:val="28"/>
          <w:szCs w:val="28"/>
        </w:rPr>
        <w:t xml:space="preserve">та розпорядження міського голови </w:t>
      </w:r>
      <w:r w:rsidRPr="00B164E2">
        <w:rPr>
          <w:rFonts w:ascii="Times New Roman" w:hAnsi="Times New Roman" w:cs="Times New Roman"/>
          <w:sz w:val="28"/>
          <w:szCs w:val="28"/>
        </w:rPr>
        <w:t>про зняття з контролю</w:t>
      </w:r>
      <w:r w:rsidR="004C16AF" w:rsidRPr="00B164E2">
        <w:rPr>
          <w:rFonts w:ascii="Times New Roman" w:hAnsi="Times New Roman" w:cs="Times New Roman"/>
          <w:sz w:val="28"/>
          <w:szCs w:val="28"/>
        </w:rPr>
        <w:t xml:space="preserve">, у </w:t>
      </w:r>
      <w:r w:rsidRPr="00B164E2">
        <w:rPr>
          <w:rFonts w:ascii="Times New Roman" w:hAnsi="Times New Roman" w:cs="Times New Roman"/>
          <w:sz w:val="28"/>
          <w:szCs w:val="28"/>
        </w:rPr>
        <w:t>зв’язку із виконанням.</w:t>
      </w:r>
    </w:p>
    <w:p w14:paraId="61AF370A" w14:textId="77777777" w:rsidR="00AB28CC" w:rsidRPr="00B164E2" w:rsidRDefault="00AB28CC"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6.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p>
    <w:p w14:paraId="19DF694E" w14:textId="77777777" w:rsidR="00AB28CC" w:rsidRPr="00B164E2" w:rsidRDefault="00AB28CC"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lastRenderedPageBreak/>
        <w:t>- надані організаційно-методичні консультації працівникам виконавчих органів, в межах компетенції.</w:t>
      </w:r>
    </w:p>
    <w:p w14:paraId="2AD793AE" w14:textId="77777777" w:rsidR="00AB28CC" w:rsidRPr="00B164E2" w:rsidRDefault="00AB28CC"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7. Здійснений централізований прийом звернень від фізичних та юридичних осіб, депутатів міської ради, реєстрація законодавчих</w:t>
      </w:r>
      <w:r w:rsidRPr="00B164E2">
        <w:rPr>
          <w:rFonts w:ascii="Times New Roman" w:hAnsi="Times New Roman" w:cs="Times New Roman"/>
          <w:spacing w:val="40"/>
          <w:sz w:val="28"/>
          <w:szCs w:val="28"/>
        </w:rPr>
        <w:t xml:space="preserve"> </w:t>
      </w:r>
      <w:r w:rsidRPr="00B164E2">
        <w:rPr>
          <w:rFonts w:ascii="Times New Roman" w:hAnsi="Times New Roman" w:cs="Times New Roman"/>
          <w:sz w:val="28"/>
          <w:szCs w:val="28"/>
        </w:rPr>
        <w:t>та розпорядчих</w:t>
      </w:r>
      <w:r w:rsidRPr="00B164E2">
        <w:rPr>
          <w:rFonts w:ascii="Times New Roman" w:hAnsi="Times New Roman" w:cs="Times New Roman"/>
          <w:spacing w:val="40"/>
          <w:sz w:val="28"/>
          <w:szCs w:val="28"/>
        </w:rPr>
        <w:t xml:space="preserve"> </w:t>
      </w:r>
      <w:r w:rsidRPr="00B164E2">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7FD5D482" w14:textId="47EAB97F" w:rsidR="003F2B98" w:rsidRPr="00B164E2" w:rsidRDefault="00095DA1" w:rsidP="000D5C2A">
      <w:pPr>
        <w:tabs>
          <w:tab w:val="left" w:pos="742"/>
        </w:tabs>
        <w:spacing w:after="0" w:line="360" w:lineRule="auto"/>
        <w:ind w:right="107"/>
        <w:jc w:val="both"/>
        <w:rPr>
          <w:rFonts w:ascii="Times New Roman" w:hAnsi="Times New Roman" w:cs="Times New Roman"/>
          <w:bCs/>
          <w:iCs/>
          <w:sz w:val="28"/>
          <w:szCs w:val="28"/>
        </w:rPr>
      </w:pPr>
      <w:r w:rsidRPr="00B164E2">
        <w:rPr>
          <w:rFonts w:ascii="Times New Roman" w:hAnsi="Times New Roman" w:cs="Times New Roman"/>
          <w:bCs/>
          <w:iCs/>
          <w:sz w:val="28"/>
          <w:szCs w:val="28"/>
        </w:rPr>
        <w:t>8. Опрацьовано картки особистих прийомів голови та його заступників для зняття з контролю.</w:t>
      </w:r>
    </w:p>
    <w:p w14:paraId="70EED510" w14:textId="7EA90126" w:rsidR="00AB28CC" w:rsidRPr="00B164E2" w:rsidRDefault="00095DA1"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9. Здійснено контроль</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за</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своєчасним</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розглядом</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і</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вирішенням</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звернень,</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які</w:t>
      </w:r>
      <w:r w:rsidR="00AB28CC" w:rsidRPr="00B164E2">
        <w:rPr>
          <w:rFonts w:ascii="Times New Roman" w:hAnsi="Times New Roman" w:cs="Times New Roman"/>
          <w:spacing w:val="-15"/>
          <w:sz w:val="28"/>
          <w:szCs w:val="28"/>
        </w:rPr>
        <w:t xml:space="preserve"> </w:t>
      </w:r>
      <w:r w:rsidR="00AB28CC" w:rsidRPr="00B164E2">
        <w:rPr>
          <w:rFonts w:ascii="Times New Roman" w:hAnsi="Times New Roman" w:cs="Times New Roman"/>
          <w:sz w:val="28"/>
          <w:szCs w:val="28"/>
        </w:rPr>
        <w:t>направлялися на</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виконання</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у</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виконавчі</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органи</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міської</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ради,</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комунальні</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підприємства,</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організації,</w:t>
      </w:r>
      <w:r w:rsidR="00AB28CC" w:rsidRPr="00B164E2">
        <w:rPr>
          <w:rFonts w:ascii="Times New Roman" w:hAnsi="Times New Roman" w:cs="Times New Roman"/>
          <w:spacing w:val="-12"/>
          <w:sz w:val="28"/>
          <w:szCs w:val="28"/>
        </w:rPr>
        <w:t xml:space="preserve"> </w:t>
      </w:r>
      <w:r w:rsidR="00AB28CC" w:rsidRPr="00B164E2">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00AB28CC" w:rsidRPr="00B164E2">
        <w:rPr>
          <w:rFonts w:ascii="Times New Roman" w:hAnsi="Times New Roman" w:cs="Times New Roman"/>
          <w:spacing w:val="40"/>
          <w:sz w:val="28"/>
          <w:szCs w:val="28"/>
        </w:rPr>
        <w:t xml:space="preserve"> </w:t>
      </w:r>
      <w:r w:rsidR="00AB28CC" w:rsidRPr="00B164E2">
        <w:rPr>
          <w:rFonts w:ascii="Times New Roman" w:hAnsi="Times New Roman" w:cs="Times New Roman"/>
          <w:sz w:val="28"/>
          <w:szCs w:val="28"/>
        </w:rPr>
        <w:t>України «Про звернення громадян».</w:t>
      </w:r>
    </w:p>
    <w:p w14:paraId="1570AD05" w14:textId="4428EEA8" w:rsidR="00AB28CC" w:rsidRPr="00B164E2" w:rsidRDefault="00AB28CC" w:rsidP="000D5C2A">
      <w:pPr>
        <w:tabs>
          <w:tab w:val="left" w:pos="742"/>
        </w:tabs>
        <w:spacing w:after="0" w:line="360" w:lineRule="auto"/>
        <w:jc w:val="both"/>
        <w:rPr>
          <w:rFonts w:ascii="Times New Roman" w:hAnsi="Times New Roman" w:cs="Times New Roman"/>
          <w:color w:val="000000"/>
          <w:sz w:val="28"/>
          <w:szCs w:val="28"/>
        </w:rPr>
      </w:pPr>
      <w:r w:rsidRPr="00B164E2">
        <w:rPr>
          <w:rFonts w:ascii="Times New Roman" w:hAnsi="Times New Roman" w:cs="Times New Roman"/>
          <w:sz w:val="28"/>
          <w:szCs w:val="28"/>
        </w:rPr>
        <w:t>1</w:t>
      </w:r>
      <w:r w:rsidR="00095DA1" w:rsidRPr="00B164E2">
        <w:rPr>
          <w:rFonts w:ascii="Times New Roman" w:hAnsi="Times New Roman" w:cs="Times New Roman"/>
          <w:sz w:val="28"/>
          <w:szCs w:val="28"/>
        </w:rPr>
        <w:t>0</w:t>
      </w:r>
      <w:r w:rsidRPr="00B164E2">
        <w:rPr>
          <w:rFonts w:ascii="Times New Roman" w:hAnsi="Times New Roman" w:cs="Times New Roman"/>
          <w:sz w:val="28"/>
          <w:szCs w:val="28"/>
        </w:rPr>
        <w:t xml:space="preserve">. </w:t>
      </w:r>
      <w:r w:rsidRPr="00B164E2">
        <w:rPr>
          <w:rFonts w:ascii="Times New Roman" w:hAnsi="Times New Roman" w:cs="Times New Roman"/>
          <w:spacing w:val="-1"/>
          <w:sz w:val="28"/>
          <w:szCs w:val="28"/>
        </w:rPr>
        <w:t xml:space="preserve">Здійснена реєстрація </w:t>
      </w:r>
      <w:r w:rsidRPr="00B164E2">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B164E2">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B164E2">
        <w:rPr>
          <w:rFonts w:ascii="Times New Roman" w:hAnsi="Times New Roman" w:cs="Times New Roman"/>
          <w:spacing w:val="-15"/>
          <w:sz w:val="28"/>
          <w:szCs w:val="28"/>
        </w:rPr>
        <w:t xml:space="preserve"> </w:t>
      </w:r>
      <w:r w:rsidRPr="00B164E2">
        <w:rPr>
          <w:rFonts w:ascii="Times New Roman" w:hAnsi="Times New Roman" w:cs="Times New Roman"/>
          <w:sz w:val="28"/>
          <w:szCs w:val="28"/>
        </w:rPr>
        <w:t>виконавчих</w:t>
      </w:r>
      <w:r w:rsidRPr="00B164E2">
        <w:rPr>
          <w:rFonts w:ascii="Times New Roman" w:hAnsi="Times New Roman" w:cs="Times New Roman"/>
          <w:spacing w:val="-15"/>
          <w:sz w:val="28"/>
          <w:szCs w:val="28"/>
        </w:rPr>
        <w:t xml:space="preserve"> </w:t>
      </w:r>
      <w:r w:rsidRPr="00B164E2">
        <w:rPr>
          <w:rFonts w:ascii="Times New Roman" w:hAnsi="Times New Roman" w:cs="Times New Roman"/>
          <w:sz w:val="28"/>
          <w:szCs w:val="28"/>
        </w:rPr>
        <w:t>органів</w:t>
      </w:r>
      <w:r w:rsidRPr="00B164E2">
        <w:rPr>
          <w:rFonts w:ascii="Times New Roman" w:hAnsi="Times New Roman" w:cs="Times New Roman"/>
          <w:spacing w:val="-15"/>
          <w:sz w:val="28"/>
          <w:szCs w:val="28"/>
        </w:rPr>
        <w:t xml:space="preserve"> </w:t>
      </w:r>
      <w:r w:rsidRPr="00B164E2">
        <w:rPr>
          <w:rFonts w:ascii="Times New Roman" w:hAnsi="Times New Roman" w:cs="Times New Roman"/>
          <w:sz w:val="28"/>
          <w:szCs w:val="28"/>
        </w:rPr>
        <w:t xml:space="preserve">ради - </w:t>
      </w:r>
      <w:r w:rsidRPr="00B164E2">
        <w:rPr>
          <w:rFonts w:ascii="Times New Roman" w:hAnsi="Times New Roman" w:cs="Times New Roman"/>
          <w:color w:val="000000"/>
          <w:sz w:val="28"/>
          <w:szCs w:val="28"/>
        </w:rPr>
        <w:t xml:space="preserve"> </w:t>
      </w:r>
      <w:r w:rsidR="00B164E2" w:rsidRPr="00B164E2">
        <w:rPr>
          <w:rFonts w:ascii="Times New Roman" w:hAnsi="Times New Roman" w:cs="Times New Roman"/>
          <w:color w:val="000000"/>
          <w:sz w:val="28"/>
          <w:szCs w:val="28"/>
        </w:rPr>
        <w:t>9</w:t>
      </w:r>
    </w:p>
    <w:p w14:paraId="1EAA4301" w14:textId="0B7BBD24" w:rsidR="00AB28CC" w:rsidRPr="00B164E2" w:rsidRDefault="00AB28CC" w:rsidP="000D5C2A">
      <w:pPr>
        <w:tabs>
          <w:tab w:val="left" w:pos="742"/>
        </w:tabs>
        <w:spacing w:after="0" w:line="360" w:lineRule="auto"/>
        <w:jc w:val="both"/>
        <w:rPr>
          <w:rFonts w:ascii="Times New Roman" w:hAnsi="Times New Roman" w:cs="Times New Roman"/>
          <w:sz w:val="28"/>
          <w:szCs w:val="28"/>
        </w:rPr>
      </w:pPr>
      <w:r w:rsidRPr="00B164E2">
        <w:rPr>
          <w:rFonts w:ascii="Times New Roman" w:hAnsi="Times New Roman" w:cs="Times New Roman"/>
          <w:spacing w:val="-1"/>
          <w:sz w:val="28"/>
          <w:szCs w:val="28"/>
        </w:rPr>
        <w:t>1</w:t>
      </w:r>
      <w:r w:rsidR="00095DA1" w:rsidRPr="00B164E2">
        <w:rPr>
          <w:rFonts w:ascii="Times New Roman" w:hAnsi="Times New Roman" w:cs="Times New Roman"/>
          <w:spacing w:val="-1"/>
          <w:sz w:val="28"/>
          <w:szCs w:val="28"/>
        </w:rPr>
        <w:t>1</w:t>
      </w:r>
      <w:r w:rsidRPr="00B164E2">
        <w:rPr>
          <w:rFonts w:ascii="Times New Roman" w:hAnsi="Times New Roman" w:cs="Times New Roman"/>
          <w:spacing w:val="-1"/>
          <w:sz w:val="28"/>
          <w:szCs w:val="28"/>
        </w:rPr>
        <w:t xml:space="preserve">. </w:t>
      </w:r>
      <w:r w:rsidRPr="00B164E2">
        <w:rPr>
          <w:rFonts w:ascii="Times New Roman" w:hAnsi="Times New Roman" w:cs="Times New Roman"/>
          <w:sz w:val="28"/>
          <w:szCs w:val="28"/>
        </w:rPr>
        <w:t xml:space="preserve">Опрацьована поштова кореспонденція  </w:t>
      </w:r>
      <w:r w:rsidR="00A45499" w:rsidRPr="00B164E2">
        <w:rPr>
          <w:rFonts w:ascii="Times New Roman" w:hAnsi="Times New Roman" w:cs="Times New Roman"/>
          <w:sz w:val="28"/>
          <w:szCs w:val="28"/>
        </w:rPr>
        <w:t xml:space="preserve">- </w:t>
      </w:r>
      <w:r w:rsidR="00B164E2" w:rsidRPr="00B164E2">
        <w:rPr>
          <w:rFonts w:ascii="Times New Roman" w:hAnsi="Times New Roman" w:cs="Times New Roman"/>
          <w:sz w:val="28"/>
          <w:szCs w:val="28"/>
        </w:rPr>
        <w:t>37</w:t>
      </w:r>
      <w:r w:rsidRPr="00B164E2">
        <w:rPr>
          <w:rFonts w:ascii="Times New Roman" w:hAnsi="Times New Roman" w:cs="Times New Roman"/>
          <w:sz w:val="28"/>
          <w:szCs w:val="28"/>
        </w:rPr>
        <w:t xml:space="preserve">  </w:t>
      </w:r>
    </w:p>
    <w:p w14:paraId="04D93AF5" w14:textId="636130A1" w:rsidR="00AB28CC" w:rsidRPr="00B164E2" w:rsidRDefault="00095DA1"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12</w:t>
      </w:r>
      <w:r w:rsidR="00AB28CC" w:rsidRPr="00B164E2">
        <w:rPr>
          <w:rFonts w:ascii="Times New Roman" w:hAnsi="Times New Roman" w:cs="Times New Roman"/>
          <w:sz w:val="28"/>
          <w:szCs w:val="28"/>
        </w:rPr>
        <w:t xml:space="preserve">. Знято з контролю фізичної та юридичної документації –  </w:t>
      </w:r>
      <w:r w:rsidR="00B164E2" w:rsidRPr="00B164E2">
        <w:rPr>
          <w:rFonts w:ascii="Times New Roman" w:hAnsi="Times New Roman" w:cs="Times New Roman"/>
          <w:sz w:val="28"/>
          <w:szCs w:val="28"/>
        </w:rPr>
        <w:t>756</w:t>
      </w:r>
    </w:p>
    <w:p w14:paraId="1CB78852" w14:textId="0EC5D6A5" w:rsidR="00AB28CC" w:rsidRPr="00B164E2" w:rsidRDefault="00AB28CC"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1</w:t>
      </w:r>
      <w:r w:rsidR="00095DA1" w:rsidRPr="00B164E2">
        <w:rPr>
          <w:rFonts w:ascii="Times New Roman" w:hAnsi="Times New Roman" w:cs="Times New Roman"/>
          <w:sz w:val="28"/>
          <w:szCs w:val="28"/>
        </w:rPr>
        <w:t>3</w:t>
      </w:r>
      <w:r w:rsidRPr="00B164E2">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47F577EC" w14:textId="6198218A" w:rsidR="00AB28CC" w:rsidRPr="00B164E2" w:rsidRDefault="00AB28CC" w:rsidP="000D5C2A">
      <w:pPr>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1</w:t>
      </w:r>
      <w:r w:rsidR="00095DA1" w:rsidRPr="00B164E2">
        <w:rPr>
          <w:rFonts w:ascii="Times New Roman" w:hAnsi="Times New Roman" w:cs="Times New Roman"/>
          <w:sz w:val="28"/>
          <w:szCs w:val="28"/>
        </w:rPr>
        <w:t>4</w:t>
      </w:r>
      <w:r w:rsidRPr="00B164E2">
        <w:rPr>
          <w:rFonts w:ascii="Times New Roman" w:hAnsi="Times New Roman" w:cs="Times New Roman"/>
          <w:sz w:val="28"/>
          <w:szCs w:val="28"/>
        </w:rPr>
        <w:t>.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w:t>
      </w:r>
      <w:r w:rsidR="00B164E2" w:rsidRPr="00B164E2">
        <w:rPr>
          <w:rFonts w:ascii="Times New Roman" w:hAnsi="Times New Roman" w:cs="Times New Roman"/>
          <w:sz w:val="28"/>
          <w:szCs w:val="28"/>
        </w:rPr>
        <w:t xml:space="preserve"> 3</w:t>
      </w:r>
    </w:p>
    <w:p w14:paraId="2F06732D" w14:textId="3E0C76AA" w:rsidR="00AB28CC" w:rsidRPr="00B164E2" w:rsidRDefault="00AB28CC"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t>1</w:t>
      </w:r>
      <w:r w:rsidR="00095DA1" w:rsidRPr="00B164E2">
        <w:rPr>
          <w:rFonts w:ascii="Times New Roman" w:hAnsi="Times New Roman" w:cs="Times New Roman"/>
          <w:sz w:val="28"/>
          <w:szCs w:val="28"/>
        </w:rPr>
        <w:t>5</w:t>
      </w:r>
      <w:r w:rsidRPr="00B164E2">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57D420B" w14:textId="6FB81615" w:rsidR="00AB28CC" w:rsidRPr="00B164E2" w:rsidRDefault="00AB28CC" w:rsidP="000D5C2A">
      <w:pPr>
        <w:tabs>
          <w:tab w:val="left" w:pos="742"/>
        </w:tabs>
        <w:spacing w:after="0" w:line="360" w:lineRule="auto"/>
        <w:ind w:right="107"/>
        <w:jc w:val="both"/>
        <w:rPr>
          <w:rFonts w:ascii="Times New Roman" w:hAnsi="Times New Roman" w:cs="Times New Roman"/>
          <w:sz w:val="28"/>
          <w:szCs w:val="28"/>
        </w:rPr>
      </w:pPr>
      <w:r w:rsidRPr="00B164E2">
        <w:rPr>
          <w:rFonts w:ascii="Times New Roman" w:hAnsi="Times New Roman" w:cs="Times New Roman"/>
          <w:sz w:val="28"/>
          <w:szCs w:val="28"/>
        </w:rPr>
        <w:lastRenderedPageBreak/>
        <w:t>1</w:t>
      </w:r>
      <w:r w:rsidR="00095DA1" w:rsidRPr="00B164E2">
        <w:rPr>
          <w:rFonts w:ascii="Times New Roman" w:hAnsi="Times New Roman" w:cs="Times New Roman"/>
          <w:sz w:val="28"/>
          <w:szCs w:val="28"/>
        </w:rPr>
        <w:t>6</w:t>
      </w:r>
      <w:r w:rsidRPr="00B164E2">
        <w:rPr>
          <w:rFonts w:ascii="Times New Roman" w:hAnsi="Times New Roman" w:cs="Times New Roman"/>
          <w:sz w:val="28"/>
          <w:szCs w:val="28"/>
        </w:rPr>
        <w:t>. За відповідний період контролюється звернення громадян через «е-Тернопіль. Портал мешканця».</w:t>
      </w:r>
    </w:p>
    <w:p w14:paraId="25218CE2" w14:textId="453AED72" w:rsidR="00146FE4" w:rsidRPr="00B164E2" w:rsidRDefault="00095DA1" w:rsidP="00146FE4">
      <w:pPr>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17</w:t>
      </w:r>
      <w:r w:rsidR="00AB28CC" w:rsidRPr="00B164E2">
        <w:rPr>
          <w:rFonts w:ascii="Times New Roman" w:hAnsi="Times New Roman" w:cs="Times New Roman"/>
          <w:sz w:val="28"/>
          <w:szCs w:val="28"/>
        </w:rPr>
        <w:t>. Підготовлена та надана на розгляд міському голові контрольна довідка про стан виконання контрольних документів.</w:t>
      </w:r>
      <w:r w:rsidR="00146FE4" w:rsidRPr="00B164E2">
        <w:rPr>
          <w:sz w:val="28"/>
          <w:szCs w:val="28"/>
        </w:rPr>
        <w:t xml:space="preserve"> </w:t>
      </w:r>
      <w:r w:rsidR="00146FE4" w:rsidRPr="00B164E2">
        <w:rPr>
          <w:rFonts w:ascii="Times New Roman" w:hAnsi="Times New Roman" w:cs="Times New Roman"/>
          <w:sz w:val="28"/>
          <w:szCs w:val="28"/>
        </w:rPr>
        <w:t>наради при начальнику управління організаційно-виконавчої роботи</w:t>
      </w:r>
    </w:p>
    <w:p w14:paraId="3597B8AA" w14:textId="244B90BD" w:rsidR="00AB28CC" w:rsidRPr="00B164E2" w:rsidRDefault="00146FE4" w:rsidP="00146FE4">
      <w:pPr>
        <w:spacing w:after="0" w:line="360" w:lineRule="auto"/>
        <w:jc w:val="both"/>
        <w:rPr>
          <w:rFonts w:ascii="Times New Roman" w:hAnsi="Times New Roman" w:cs="Times New Roman"/>
          <w:sz w:val="28"/>
          <w:szCs w:val="28"/>
        </w:rPr>
      </w:pPr>
      <w:r w:rsidRPr="00B164E2">
        <w:rPr>
          <w:rFonts w:ascii="Times New Roman" w:hAnsi="Times New Roman" w:cs="Times New Roman"/>
          <w:sz w:val="28"/>
          <w:szCs w:val="28"/>
        </w:rPr>
        <w:t>18. Проведено нараду при началь</w:t>
      </w:r>
      <w:r w:rsidR="00806C3C" w:rsidRPr="00B164E2">
        <w:rPr>
          <w:rFonts w:ascii="Times New Roman" w:hAnsi="Times New Roman" w:cs="Times New Roman"/>
          <w:sz w:val="28"/>
          <w:szCs w:val="28"/>
        </w:rPr>
        <w:t>нику управління організаційно-виконавчої роботи</w:t>
      </w:r>
      <w:r w:rsidR="00B164E2" w:rsidRPr="00B164E2">
        <w:rPr>
          <w:rFonts w:ascii="Times New Roman" w:hAnsi="Times New Roman" w:cs="Times New Roman"/>
          <w:sz w:val="28"/>
          <w:szCs w:val="28"/>
        </w:rPr>
        <w:t xml:space="preserve"> </w:t>
      </w:r>
      <w:r w:rsidRPr="00B164E2">
        <w:rPr>
          <w:rFonts w:ascii="Times New Roman" w:hAnsi="Times New Roman" w:cs="Times New Roman"/>
          <w:sz w:val="28"/>
          <w:szCs w:val="28"/>
        </w:rPr>
        <w:t>«Про аналізування функціювання системи управління якості в управлінні»</w:t>
      </w:r>
    </w:p>
    <w:sectPr w:rsidR="00AB28CC" w:rsidRPr="00B164E2" w:rsidSect="00A81A51">
      <w:pgSz w:w="11906" w:h="16838"/>
      <w:pgMar w:top="1418" w:right="1133"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F61F" w14:textId="77777777" w:rsidR="00AA3898" w:rsidRDefault="00AA3898" w:rsidP="00FD306C">
      <w:pPr>
        <w:spacing w:after="0" w:line="240" w:lineRule="auto"/>
      </w:pPr>
      <w:r>
        <w:separator/>
      </w:r>
    </w:p>
  </w:endnote>
  <w:endnote w:type="continuationSeparator" w:id="0">
    <w:p w14:paraId="30F7561B" w14:textId="77777777" w:rsidR="00AA3898" w:rsidRDefault="00AA3898"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34EE4" w14:textId="77777777" w:rsidR="00AA3898" w:rsidRDefault="00AA3898" w:rsidP="00FD306C">
      <w:pPr>
        <w:spacing w:after="0" w:line="240" w:lineRule="auto"/>
      </w:pPr>
      <w:r>
        <w:separator/>
      </w:r>
    </w:p>
  </w:footnote>
  <w:footnote w:type="continuationSeparator" w:id="0">
    <w:p w14:paraId="527BFB63" w14:textId="77777777" w:rsidR="00AA3898" w:rsidRDefault="00AA3898"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E46"/>
    <w:multiLevelType w:val="hybridMultilevel"/>
    <w:tmpl w:val="5B0AF3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9D30EA"/>
    <w:multiLevelType w:val="hybridMultilevel"/>
    <w:tmpl w:val="659A44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D26EFD"/>
    <w:multiLevelType w:val="hybridMultilevel"/>
    <w:tmpl w:val="5C8016B6"/>
    <w:lvl w:ilvl="0" w:tplc="0AB8ABEA">
      <w:start w:val="1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5128E0"/>
    <w:multiLevelType w:val="hybridMultilevel"/>
    <w:tmpl w:val="874CE31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4"/>
  </w:num>
  <w:num w:numId="5">
    <w:abstractNumId w:val="1"/>
  </w:num>
  <w:num w:numId="6">
    <w:abstractNumId w:val="0"/>
  </w:num>
  <w:num w:numId="7">
    <w:abstractNumId w:val="6"/>
  </w:num>
  <w:num w:numId="8">
    <w:abstractNumId w:val="3"/>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07958"/>
    <w:rsid w:val="00013891"/>
    <w:rsid w:val="000176E9"/>
    <w:rsid w:val="00021881"/>
    <w:rsid w:val="00022279"/>
    <w:rsid w:val="00030042"/>
    <w:rsid w:val="0003014D"/>
    <w:rsid w:val="00035D8B"/>
    <w:rsid w:val="000365BF"/>
    <w:rsid w:val="000403B0"/>
    <w:rsid w:val="00047B0D"/>
    <w:rsid w:val="00047C32"/>
    <w:rsid w:val="000522E8"/>
    <w:rsid w:val="00057B71"/>
    <w:rsid w:val="00063408"/>
    <w:rsid w:val="00067D3A"/>
    <w:rsid w:val="00090D79"/>
    <w:rsid w:val="000935AF"/>
    <w:rsid w:val="000937EF"/>
    <w:rsid w:val="00095DA1"/>
    <w:rsid w:val="000A3834"/>
    <w:rsid w:val="000B1F67"/>
    <w:rsid w:val="000C3402"/>
    <w:rsid w:val="000D3109"/>
    <w:rsid w:val="000D42A2"/>
    <w:rsid w:val="000D5702"/>
    <w:rsid w:val="000D5C2A"/>
    <w:rsid w:val="000E26D4"/>
    <w:rsid w:val="000E5363"/>
    <w:rsid w:val="000F20AA"/>
    <w:rsid w:val="000F5983"/>
    <w:rsid w:val="00102D98"/>
    <w:rsid w:val="001104EC"/>
    <w:rsid w:val="00111234"/>
    <w:rsid w:val="0011164A"/>
    <w:rsid w:val="00122BDA"/>
    <w:rsid w:val="00122DF6"/>
    <w:rsid w:val="00126B78"/>
    <w:rsid w:val="001304C9"/>
    <w:rsid w:val="00136A9C"/>
    <w:rsid w:val="00146665"/>
    <w:rsid w:val="00146FE4"/>
    <w:rsid w:val="00147425"/>
    <w:rsid w:val="001577D0"/>
    <w:rsid w:val="00157A64"/>
    <w:rsid w:val="001607EE"/>
    <w:rsid w:val="0016360E"/>
    <w:rsid w:val="00165D30"/>
    <w:rsid w:val="00181614"/>
    <w:rsid w:val="00196815"/>
    <w:rsid w:val="001A1084"/>
    <w:rsid w:val="001A19A6"/>
    <w:rsid w:val="001D035D"/>
    <w:rsid w:val="001D3E1F"/>
    <w:rsid w:val="001D4855"/>
    <w:rsid w:val="001E331E"/>
    <w:rsid w:val="001E368D"/>
    <w:rsid w:val="001E54AD"/>
    <w:rsid w:val="001E7F6B"/>
    <w:rsid w:val="001F47D7"/>
    <w:rsid w:val="00213CE7"/>
    <w:rsid w:val="00222F54"/>
    <w:rsid w:val="00224465"/>
    <w:rsid w:val="002278C2"/>
    <w:rsid w:val="002406D1"/>
    <w:rsid w:val="00247DF8"/>
    <w:rsid w:val="00257DC9"/>
    <w:rsid w:val="00266F0F"/>
    <w:rsid w:val="002750AD"/>
    <w:rsid w:val="00281688"/>
    <w:rsid w:val="00282F1F"/>
    <w:rsid w:val="00285C17"/>
    <w:rsid w:val="00294B7B"/>
    <w:rsid w:val="002B0885"/>
    <w:rsid w:val="002C3A96"/>
    <w:rsid w:val="002F287F"/>
    <w:rsid w:val="002F36B5"/>
    <w:rsid w:val="00312414"/>
    <w:rsid w:val="00320F34"/>
    <w:rsid w:val="00321E10"/>
    <w:rsid w:val="003259B3"/>
    <w:rsid w:val="0032790B"/>
    <w:rsid w:val="00327E3D"/>
    <w:rsid w:val="003307AD"/>
    <w:rsid w:val="0035044E"/>
    <w:rsid w:val="003638FE"/>
    <w:rsid w:val="00363C9B"/>
    <w:rsid w:val="00370BEC"/>
    <w:rsid w:val="00377A75"/>
    <w:rsid w:val="00380F34"/>
    <w:rsid w:val="00382D88"/>
    <w:rsid w:val="00391568"/>
    <w:rsid w:val="003A2AA8"/>
    <w:rsid w:val="003A406C"/>
    <w:rsid w:val="003A420C"/>
    <w:rsid w:val="003A5B96"/>
    <w:rsid w:val="003B3A5F"/>
    <w:rsid w:val="003B61DD"/>
    <w:rsid w:val="003B7AF2"/>
    <w:rsid w:val="003C5CB1"/>
    <w:rsid w:val="003C6477"/>
    <w:rsid w:val="003C71BA"/>
    <w:rsid w:val="003D138C"/>
    <w:rsid w:val="003D1A1F"/>
    <w:rsid w:val="003D7681"/>
    <w:rsid w:val="003D7D73"/>
    <w:rsid w:val="003E2267"/>
    <w:rsid w:val="003E3C45"/>
    <w:rsid w:val="003F2B98"/>
    <w:rsid w:val="003F510A"/>
    <w:rsid w:val="003F65D9"/>
    <w:rsid w:val="00401D6B"/>
    <w:rsid w:val="00423851"/>
    <w:rsid w:val="004372EE"/>
    <w:rsid w:val="00444635"/>
    <w:rsid w:val="0044546D"/>
    <w:rsid w:val="004634F3"/>
    <w:rsid w:val="004714A5"/>
    <w:rsid w:val="00473A21"/>
    <w:rsid w:val="00480AA0"/>
    <w:rsid w:val="00484578"/>
    <w:rsid w:val="004851B1"/>
    <w:rsid w:val="004971BC"/>
    <w:rsid w:val="004A4DF4"/>
    <w:rsid w:val="004A5D6B"/>
    <w:rsid w:val="004A74D4"/>
    <w:rsid w:val="004B1AA7"/>
    <w:rsid w:val="004B4F42"/>
    <w:rsid w:val="004C16AF"/>
    <w:rsid w:val="004C1E49"/>
    <w:rsid w:val="004C69ED"/>
    <w:rsid w:val="004D34F9"/>
    <w:rsid w:val="004D3E1E"/>
    <w:rsid w:val="004D46A8"/>
    <w:rsid w:val="004D6600"/>
    <w:rsid w:val="004E7646"/>
    <w:rsid w:val="004F1051"/>
    <w:rsid w:val="004F1975"/>
    <w:rsid w:val="004F337D"/>
    <w:rsid w:val="004F6988"/>
    <w:rsid w:val="00512C84"/>
    <w:rsid w:val="005153E0"/>
    <w:rsid w:val="00524FBA"/>
    <w:rsid w:val="0053358A"/>
    <w:rsid w:val="00542CF9"/>
    <w:rsid w:val="00545E6B"/>
    <w:rsid w:val="005721FF"/>
    <w:rsid w:val="005776E5"/>
    <w:rsid w:val="0058468F"/>
    <w:rsid w:val="00584817"/>
    <w:rsid w:val="005A1E67"/>
    <w:rsid w:val="005A2EF4"/>
    <w:rsid w:val="005B4A77"/>
    <w:rsid w:val="005C3C4F"/>
    <w:rsid w:val="005D330A"/>
    <w:rsid w:val="005D5024"/>
    <w:rsid w:val="005F43D9"/>
    <w:rsid w:val="00607ACA"/>
    <w:rsid w:val="006240D8"/>
    <w:rsid w:val="00631F76"/>
    <w:rsid w:val="0063648D"/>
    <w:rsid w:val="00642D20"/>
    <w:rsid w:val="006553F2"/>
    <w:rsid w:val="006630D8"/>
    <w:rsid w:val="006639D7"/>
    <w:rsid w:val="0067088D"/>
    <w:rsid w:val="0068153E"/>
    <w:rsid w:val="00685A13"/>
    <w:rsid w:val="00695350"/>
    <w:rsid w:val="006D400E"/>
    <w:rsid w:val="006D65B0"/>
    <w:rsid w:val="006E321A"/>
    <w:rsid w:val="006F2CD0"/>
    <w:rsid w:val="006F3FAB"/>
    <w:rsid w:val="006F5009"/>
    <w:rsid w:val="006F6D77"/>
    <w:rsid w:val="007042C4"/>
    <w:rsid w:val="007255D1"/>
    <w:rsid w:val="0073071F"/>
    <w:rsid w:val="00733E75"/>
    <w:rsid w:val="00737B7D"/>
    <w:rsid w:val="0074065A"/>
    <w:rsid w:val="0074546F"/>
    <w:rsid w:val="0077161D"/>
    <w:rsid w:val="00771F37"/>
    <w:rsid w:val="00775E4E"/>
    <w:rsid w:val="00776E06"/>
    <w:rsid w:val="00781D6B"/>
    <w:rsid w:val="0078299C"/>
    <w:rsid w:val="00791243"/>
    <w:rsid w:val="00795BBF"/>
    <w:rsid w:val="007B4E73"/>
    <w:rsid w:val="007B71AE"/>
    <w:rsid w:val="007B7834"/>
    <w:rsid w:val="007D01A0"/>
    <w:rsid w:val="007D1AAA"/>
    <w:rsid w:val="007D344B"/>
    <w:rsid w:val="007D7765"/>
    <w:rsid w:val="007E0826"/>
    <w:rsid w:val="007E325C"/>
    <w:rsid w:val="007E36D6"/>
    <w:rsid w:val="007E6508"/>
    <w:rsid w:val="007F65D5"/>
    <w:rsid w:val="00802603"/>
    <w:rsid w:val="00804B90"/>
    <w:rsid w:val="008066B0"/>
    <w:rsid w:val="00806C3C"/>
    <w:rsid w:val="008233A0"/>
    <w:rsid w:val="008233C0"/>
    <w:rsid w:val="00836723"/>
    <w:rsid w:val="008571DA"/>
    <w:rsid w:val="008710C2"/>
    <w:rsid w:val="008716C6"/>
    <w:rsid w:val="008721AA"/>
    <w:rsid w:val="008729A6"/>
    <w:rsid w:val="00881D2D"/>
    <w:rsid w:val="00890213"/>
    <w:rsid w:val="00895CC9"/>
    <w:rsid w:val="008C6E6D"/>
    <w:rsid w:val="008D5910"/>
    <w:rsid w:val="008E0273"/>
    <w:rsid w:val="008E3BCF"/>
    <w:rsid w:val="008E50AA"/>
    <w:rsid w:val="008E6CD3"/>
    <w:rsid w:val="00901005"/>
    <w:rsid w:val="00905A5C"/>
    <w:rsid w:val="009127F5"/>
    <w:rsid w:val="00921873"/>
    <w:rsid w:val="00922E44"/>
    <w:rsid w:val="009258C0"/>
    <w:rsid w:val="00934E1F"/>
    <w:rsid w:val="00940CA4"/>
    <w:rsid w:val="009410B5"/>
    <w:rsid w:val="00943A3C"/>
    <w:rsid w:val="00954C0E"/>
    <w:rsid w:val="00955F8C"/>
    <w:rsid w:val="00957C16"/>
    <w:rsid w:val="0097131B"/>
    <w:rsid w:val="00973659"/>
    <w:rsid w:val="0097697F"/>
    <w:rsid w:val="00991A78"/>
    <w:rsid w:val="009933D7"/>
    <w:rsid w:val="00993A51"/>
    <w:rsid w:val="009A3E25"/>
    <w:rsid w:val="009C0D10"/>
    <w:rsid w:val="009C6367"/>
    <w:rsid w:val="009C7739"/>
    <w:rsid w:val="009E5B02"/>
    <w:rsid w:val="009F6DFF"/>
    <w:rsid w:val="00A17CCD"/>
    <w:rsid w:val="00A36EEB"/>
    <w:rsid w:val="00A45499"/>
    <w:rsid w:val="00A4717B"/>
    <w:rsid w:val="00A52C98"/>
    <w:rsid w:val="00A604B5"/>
    <w:rsid w:val="00A60F89"/>
    <w:rsid w:val="00A638E2"/>
    <w:rsid w:val="00A661E2"/>
    <w:rsid w:val="00A77240"/>
    <w:rsid w:val="00A81A51"/>
    <w:rsid w:val="00A94B5D"/>
    <w:rsid w:val="00A97F67"/>
    <w:rsid w:val="00AA3898"/>
    <w:rsid w:val="00AA5030"/>
    <w:rsid w:val="00AB1DEF"/>
    <w:rsid w:val="00AB28CC"/>
    <w:rsid w:val="00AE6E5A"/>
    <w:rsid w:val="00B13F01"/>
    <w:rsid w:val="00B164E2"/>
    <w:rsid w:val="00B2636B"/>
    <w:rsid w:val="00B30BCA"/>
    <w:rsid w:val="00B31230"/>
    <w:rsid w:val="00B344C0"/>
    <w:rsid w:val="00B3650B"/>
    <w:rsid w:val="00B3794F"/>
    <w:rsid w:val="00B41460"/>
    <w:rsid w:val="00B56C6F"/>
    <w:rsid w:val="00B674EC"/>
    <w:rsid w:val="00B6766D"/>
    <w:rsid w:val="00B67D41"/>
    <w:rsid w:val="00B85A6F"/>
    <w:rsid w:val="00B86D85"/>
    <w:rsid w:val="00BA1F17"/>
    <w:rsid w:val="00BA78AF"/>
    <w:rsid w:val="00BB0088"/>
    <w:rsid w:val="00BB4B1D"/>
    <w:rsid w:val="00BB6029"/>
    <w:rsid w:val="00BC7EE7"/>
    <w:rsid w:val="00BE5333"/>
    <w:rsid w:val="00C10C87"/>
    <w:rsid w:val="00C13528"/>
    <w:rsid w:val="00C136B1"/>
    <w:rsid w:val="00C14DE9"/>
    <w:rsid w:val="00C1558F"/>
    <w:rsid w:val="00C302A9"/>
    <w:rsid w:val="00C30553"/>
    <w:rsid w:val="00C415B7"/>
    <w:rsid w:val="00C422DC"/>
    <w:rsid w:val="00C45770"/>
    <w:rsid w:val="00C5016D"/>
    <w:rsid w:val="00C50241"/>
    <w:rsid w:val="00C50A7F"/>
    <w:rsid w:val="00C52AF8"/>
    <w:rsid w:val="00C53D55"/>
    <w:rsid w:val="00C6011F"/>
    <w:rsid w:val="00C61034"/>
    <w:rsid w:val="00C636E3"/>
    <w:rsid w:val="00C66FD2"/>
    <w:rsid w:val="00C67823"/>
    <w:rsid w:val="00C76D8D"/>
    <w:rsid w:val="00C8016F"/>
    <w:rsid w:val="00C8341B"/>
    <w:rsid w:val="00C852DF"/>
    <w:rsid w:val="00C855C7"/>
    <w:rsid w:val="00C8679D"/>
    <w:rsid w:val="00C923C5"/>
    <w:rsid w:val="00C92904"/>
    <w:rsid w:val="00CA0414"/>
    <w:rsid w:val="00CA34C5"/>
    <w:rsid w:val="00CA5E74"/>
    <w:rsid w:val="00CB0820"/>
    <w:rsid w:val="00CC33C3"/>
    <w:rsid w:val="00CC435C"/>
    <w:rsid w:val="00CC49F4"/>
    <w:rsid w:val="00CC7DC0"/>
    <w:rsid w:val="00CD11C0"/>
    <w:rsid w:val="00CD1C90"/>
    <w:rsid w:val="00CD31D0"/>
    <w:rsid w:val="00CD36F2"/>
    <w:rsid w:val="00CD7319"/>
    <w:rsid w:val="00CE1C3E"/>
    <w:rsid w:val="00CE745A"/>
    <w:rsid w:val="00CF18C0"/>
    <w:rsid w:val="00CF4AC0"/>
    <w:rsid w:val="00D00627"/>
    <w:rsid w:val="00D06032"/>
    <w:rsid w:val="00D3052F"/>
    <w:rsid w:val="00D31A30"/>
    <w:rsid w:val="00D3530C"/>
    <w:rsid w:val="00D4612B"/>
    <w:rsid w:val="00D4649B"/>
    <w:rsid w:val="00D55DB0"/>
    <w:rsid w:val="00D74E92"/>
    <w:rsid w:val="00D764C4"/>
    <w:rsid w:val="00D77D4D"/>
    <w:rsid w:val="00D84006"/>
    <w:rsid w:val="00D94AD1"/>
    <w:rsid w:val="00DA1B4A"/>
    <w:rsid w:val="00DA2499"/>
    <w:rsid w:val="00DA6ABA"/>
    <w:rsid w:val="00DB4BBF"/>
    <w:rsid w:val="00DC58B7"/>
    <w:rsid w:val="00DC698C"/>
    <w:rsid w:val="00DC74FB"/>
    <w:rsid w:val="00DF6F96"/>
    <w:rsid w:val="00E06768"/>
    <w:rsid w:val="00E11DEE"/>
    <w:rsid w:val="00E26793"/>
    <w:rsid w:val="00E34570"/>
    <w:rsid w:val="00E35BE9"/>
    <w:rsid w:val="00E411F1"/>
    <w:rsid w:val="00E63DD3"/>
    <w:rsid w:val="00E64A79"/>
    <w:rsid w:val="00E73F2F"/>
    <w:rsid w:val="00E80034"/>
    <w:rsid w:val="00E80D88"/>
    <w:rsid w:val="00E83A52"/>
    <w:rsid w:val="00E87080"/>
    <w:rsid w:val="00EA7437"/>
    <w:rsid w:val="00EB5F35"/>
    <w:rsid w:val="00EB618D"/>
    <w:rsid w:val="00EC0803"/>
    <w:rsid w:val="00EC4AD7"/>
    <w:rsid w:val="00EE5582"/>
    <w:rsid w:val="00EF3FEB"/>
    <w:rsid w:val="00EF4065"/>
    <w:rsid w:val="00EF7884"/>
    <w:rsid w:val="00F057B7"/>
    <w:rsid w:val="00F204F7"/>
    <w:rsid w:val="00F24ABF"/>
    <w:rsid w:val="00F2605C"/>
    <w:rsid w:val="00F27A25"/>
    <w:rsid w:val="00F30843"/>
    <w:rsid w:val="00F5062C"/>
    <w:rsid w:val="00F67617"/>
    <w:rsid w:val="00F852E5"/>
    <w:rsid w:val="00F97EDE"/>
    <w:rsid w:val="00FA061A"/>
    <w:rsid w:val="00FA2EC0"/>
    <w:rsid w:val="00FA3CBE"/>
    <w:rsid w:val="00FA6126"/>
    <w:rsid w:val="00FA705C"/>
    <w:rsid w:val="00FB179E"/>
    <w:rsid w:val="00FC211A"/>
    <w:rsid w:val="00FD306C"/>
    <w:rsid w:val="00FD30F3"/>
    <w:rsid w:val="00FE3152"/>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370B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styleId="ac">
    <w:name w:val="Strong"/>
    <w:basedOn w:val="a0"/>
    <w:uiPriority w:val="22"/>
    <w:qFormat/>
    <w:rsid w:val="004634F3"/>
    <w:rPr>
      <w:b/>
      <w:bCs/>
    </w:rPr>
  </w:style>
  <w:style w:type="paragraph" w:styleId="ad">
    <w:name w:val="Normal (Web)"/>
    <w:basedOn w:val="a"/>
    <w:uiPriority w:val="99"/>
    <w:semiHidden/>
    <w:unhideWhenUsed/>
    <w:rsid w:val="00370B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70BEC"/>
    <w:rPr>
      <w:rFonts w:asciiTheme="majorHAnsi" w:eastAsiaTheme="majorEastAsia" w:hAnsiTheme="majorHAnsi" w:cstheme="majorBidi"/>
      <w:color w:val="1F4D78" w:themeColor="accent1" w:themeShade="7F"/>
      <w:sz w:val="24"/>
      <w:szCs w:val="24"/>
    </w:rPr>
  </w:style>
  <w:style w:type="paragraph" w:customStyle="1" w:styleId="11">
    <w:name w:val="Обычный1"/>
    <w:qFormat/>
    <w:rsid w:val="003F510A"/>
    <w:pPr>
      <w:spacing w:after="0" w:line="240" w:lineRule="auto"/>
    </w:pPr>
    <w:rPr>
      <w:rFonts w:ascii="Times New Roman" w:eastAsia="Times New Roman" w:hAnsi="Times New Roman" w:cs="Times New Roman"/>
      <w:sz w:val="20"/>
      <w:szCs w:val="20"/>
      <w:lang w:eastAsia="uk-UA"/>
    </w:rPr>
  </w:style>
  <w:style w:type="paragraph" w:customStyle="1" w:styleId="7">
    <w:name w:val="Обычный7"/>
    <w:qFormat/>
    <w:rsid w:val="003F510A"/>
    <w:pPr>
      <w:spacing w:after="0" w:line="240" w:lineRule="auto"/>
    </w:pPr>
    <w:rPr>
      <w:rFonts w:ascii="Times New Roman" w:eastAsia="Times New Roman" w:hAnsi="Times New Roman"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148836762">
      <w:bodyDiv w:val="1"/>
      <w:marLeft w:val="0"/>
      <w:marRight w:val="0"/>
      <w:marTop w:val="0"/>
      <w:marBottom w:val="0"/>
      <w:divBdr>
        <w:top w:val="none" w:sz="0" w:space="0" w:color="auto"/>
        <w:left w:val="none" w:sz="0" w:space="0" w:color="auto"/>
        <w:bottom w:val="none" w:sz="0" w:space="0" w:color="auto"/>
        <w:right w:val="none" w:sz="0" w:space="0" w:color="auto"/>
      </w:divBdr>
    </w:div>
    <w:div w:id="165485316">
      <w:bodyDiv w:val="1"/>
      <w:marLeft w:val="0"/>
      <w:marRight w:val="0"/>
      <w:marTop w:val="0"/>
      <w:marBottom w:val="0"/>
      <w:divBdr>
        <w:top w:val="none" w:sz="0" w:space="0" w:color="auto"/>
        <w:left w:val="none" w:sz="0" w:space="0" w:color="auto"/>
        <w:bottom w:val="none" w:sz="0" w:space="0" w:color="auto"/>
        <w:right w:val="none" w:sz="0" w:space="0" w:color="auto"/>
      </w:divBdr>
    </w:div>
    <w:div w:id="226696226">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335351506">
      <w:bodyDiv w:val="1"/>
      <w:marLeft w:val="0"/>
      <w:marRight w:val="0"/>
      <w:marTop w:val="0"/>
      <w:marBottom w:val="0"/>
      <w:divBdr>
        <w:top w:val="none" w:sz="0" w:space="0" w:color="auto"/>
        <w:left w:val="none" w:sz="0" w:space="0" w:color="auto"/>
        <w:bottom w:val="none" w:sz="0" w:space="0" w:color="auto"/>
        <w:right w:val="none" w:sz="0" w:space="0" w:color="auto"/>
      </w:divBdr>
    </w:div>
    <w:div w:id="398795782">
      <w:bodyDiv w:val="1"/>
      <w:marLeft w:val="0"/>
      <w:marRight w:val="0"/>
      <w:marTop w:val="0"/>
      <w:marBottom w:val="0"/>
      <w:divBdr>
        <w:top w:val="none" w:sz="0" w:space="0" w:color="auto"/>
        <w:left w:val="none" w:sz="0" w:space="0" w:color="auto"/>
        <w:bottom w:val="none" w:sz="0" w:space="0" w:color="auto"/>
        <w:right w:val="none" w:sz="0" w:space="0" w:color="auto"/>
      </w:divBdr>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552354614">
      <w:bodyDiv w:val="1"/>
      <w:marLeft w:val="0"/>
      <w:marRight w:val="0"/>
      <w:marTop w:val="0"/>
      <w:marBottom w:val="0"/>
      <w:divBdr>
        <w:top w:val="none" w:sz="0" w:space="0" w:color="auto"/>
        <w:left w:val="none" w:sz="0" w:space="0" w:color="auto"/>
        <w:bottom w:val="none" w:sz="0" w:space="0" w:color="auto"/>
        <w:right w:val="none" w:sz="0" w:space="0" w:color="auto"/>
      </w:divBdr>
    </w:div>
    <w:div w:id="668599488">
      <w:bodyDiv w:val="1"/>
      <w:marLeft w:val="0"/>
      <w:marRight w:val="0"/>
      <w:marTop w:val="0"/>
      <w:marBottom w:val="0"/>
      <w:divBdr>
        <w:top w:val="none" w:sz="0" w:space="0" w:color="auto"/>
        <w:left w:val="none" w:sz="0" w:space="0" w:color="auto"/>
        <w:bottom w:val="none" w:sz="0" w:space="0" w:color="auto"/>
        <w:right w:val="none" w:sz="0" w:space="0" w:color="auto"/>
      </w:divBdr>
    </w:div>
    <w:div w:id="804278827">
      <w:bodyDiv w:val="1"/>
      <w:marLeft w:val="0"/>
      <w:marRight w:val="0"/>
      <w:marTop w:val="0"/>
      <w:marBottom w:val="0"/>
      <w:divBdr>
        <w:top w:val="none" w:sz="0" w:space="0" w:color="auto"/>
        <w:left w:val="none" w:sz="0" w:space="0" w:color="auto"/>
        <w:bottom w:val="none" w:sz="0" w:space="0" w:color="auto"/>
        <w:right w:val="none" w:sz="0" w:space="0" w:color="auto"/>
      </w:divBdr>
    </w:div>
    <w:div w:id="818035320">
      <w:bodyDiv w:val="1"/>
      <w:marLeft w:val="0"/>
      <w:marRight w:val="0"/>
      <w:marTop w:val="0"/>
      <w:marBottom w:val="0"/>
      <w:divBdr>
        <w:top w:val="none" w:sz="0" w:space="0" w:color="auto"/>
        <w:left w:val="none" w:sz="0" w:space="0" w:color="auto"/>
        <w:bottom w:val="none" w:sz="0" w:space="0" w:color="auto"/>
        <w:right w:val="none" w:sz="0" w:space="0" w:color="auto"/>
      </w:divBdr>
    </w:div>
    <w:div w:id="919485962">
      <w:bodyDiv w:val="1"/>
      <w:marLeft w:val="0"/>
      <w:marRight w:val="0"/>
      <w:marTop w:val="0"/>
      <w:marBottom w:val="0"/>
      <w:divBdr>
        <w:top w:val="none" w:sz="0" w:space="0" w:color="auto"/>
        <w:left w:val="none" w:sz="0" w:space="0" w:color="auto"/>
        <w:bottom w:val="none" w:sz="0" w:space="0" w:color="auto"/>
        <w:right w:val="none" w:sz="0" w:space="0" w:color="auto"/>
      </w:divBdr>
    </w:div>
    <w:div w:id="925309872">
      <w:bodyDiv w:val="1"/>
      <w:marLeft w:val="0"/>
      <w:marRight w:val="0"/>
      <w:marTop w:val="0"/>
      <w:marBottom w:val="0"/>
      <w:divBdr>
        <w:top w:val="none" w:sz="0" w:space="0" w:color="auto"/>
        <w:left w:val="none" w:sz="0" w:space="0" w:color="auto"/>
        <w:bottom w:val="none" w:sz="0" w:space="0" w:color="auto"/>
        <w:right w:val="none" w:sz="0" w:space="0" w:color="auto"/>
      </w:divBdr>
    </w:div>
    <w:div w:id="964699081">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1094589079">
      <w:bodyDiv w:val="1"/>
      <w:marLeft w:val="0"/>
      <w:marRight w:val="0"/>
      <w:marTop w:val="0"/>
      <w:marBottom w:val="0"/>
      <w:divBdr>
        <w:top w:val="none" w:sz="0" w:space="0" w:color="auto"/>
        <w:left w:val="none" w:sz="0" w:space="0" w:color="auto"/>
        <w:bottom w:val="none" w:sz="0" w:space="0" w:color="auto"/>
        <w:right w:val="none" w:sz="0" w:space="0" w:color="auto"/>
      </w:divBdr>
    </w:div>
    <w:div w:id="1156191129">
      <w:bodyDiv w:val="1"/>
      <w:marLeft w:val="0"/>
      <w:marRight w:val="0"/>
      <w:marTop w:val="0"/>
      <w:marBottom w:val="0"/>
      <w:divBdr>
        <w:top w:val="none" w:sz="0" w:space="0" w:color="auto"/>
        <w:left w:val="none" w:sz="0" w:space="0" w:color="auto"/>
        <w:bottom w:val="none" w:sz="0" w:space="0" w:color="auto"/>
        <w:right w:val="none" w:sz="0" w:space="0" w:color="auto"/>
      </w:divBdr>
    </w:div>
    <w:div w:id="1175414164">
      <w:bodyDiv w:val="1"/>
      <w:marLeft w:val="0"/>
      <w:marRight w:val="0"/>
      <w:marTop w:val="0"/>
      <w:marBottom w:val="0"/>
      <w:divBdr>
        <w:top w:val="none" w:sz="0" w:space="0" w:color="auto"/>
        <w:left w:val="none" w:sz="0" w:space="0" w:color="auto"/>
        <w:bottom w:val="none" w:sz="0" w:space="0" w:color="auto"/>
        <w:right w:val="none" w:sz="0" w:space="0" w:color="auto"/>
      </w:divBdr>
    </w:div>
    <w:div w:id="1222405835">
      <w:bodyDiv w:val="1"/>
      <w:marLeft w:val="0"/>
      <w:marRight w:val="0"/>
      <w:marTop w:val="0"/>
      <w:marBottom w:val="0"/>
      <w:divBdr>
        <w:top w:val="none" w:sz="0" w:space="0" w:color="auto"/>
        <w:left w:val="none" w:sz="0" w:space="0" w:color="auto"/>
        <w:bottom w:val="none" w:sz="0" w:space="0" w:color="auto"/>
        <w:right w:val="none" w:sz="0" w:space="0" w:color="auto"/>
      </w:divBdr>
    </w:div>
    <w:div w:id="1260917976">
      <w:bodyDiv w:val="1"/>
      <w:marLeft w:val="0"/>
      <w:marRight w:val="0"/>
      <w:marTop w:val="0"/>
      <w:marBottom w:val="0"/>
      <w:divBdr>
        <w:top w:val="none" w:sz="0" w:space="0" w:color="auto"/>
        <w:left w:val="none" w:sz="0" w:space="0" w:color="auto"/>
        <w:bottom w:val="none" w:sz="0" w:space="0" w:color="auto"/>
        <w:right w:val="none" w:sz="0" w:space="0" w:color="auto"/>
      </w:divBdr>
    </w:div>
    <w:div w:id="1283344111">
      <w:bodyDiv w:val="1"/>
      <w:marLeft w:val="0"/>
      <w:marRight w:val="0"/>
      <w:marTop w:val="0"/>
      <w:marBottom w:val="0"/>
      <w:divBdr>
        <w:top w:val="none" w:sz="0" w:space="0" w:color="auto"/>
        <w:left w:val="none" w:sz="0" w:space="0" w:color="auto"/>
        <w:bottom w:val="none" w:sz="0" w:space="0" w:color="auto"/>
        <w:right w:val="none" w:sz="0" w:space="0" w:color="auto"/>
      </w:divBdr>
    </w:div>
    <w:div w:id="1299650949">
      <w:bodyDiv w:val="1"/>
      <w:marLeft w:val="0"/>
      <w:marRight w:val="0"/>
      <w:marTop w:val="0"/>
      <w:marBottom w:val="0"/>
      <w:divBdr>
        <w:top w:val="none" w:sz="0" w:space="0" w:color="auto"/>
        <w:left w:val="none" w:sz="0" w:space="0" w:color="auto"/>
        <w:bottom w:val="none" w:sz="0" w:space="0" w:color="auto"/>
        <w:right w:val="none" w:sz="0" w:space="0" w:color="auto"/>
      </w:divBdr>
    </w:div>
    <w:div w:id="1341355323">
      <w:bodyDiv w:val="1"/>
      <w:marLeft w:val="0"/>
      <w:marRight w:val="0"/>
      <w:marTop w:val="0"/>
      <w:marBottom w:val="0"/>
      <w:divBdr>
        <w:top w:val="none" w:sz="0" w:space="0" w:color="auto"/>
        <w:left w:val="none" w:sz="0" w:space="0" w:color="auto"/>
        <w:bottom w:val="none" w:sz="0" w:space="0" w:color="auto"/>
        <w:right w:val="none" w:sz="0" w:space="0" w:color="auto"/>
      </w:divBdr>
    </w:div>
    <w:div w:id="1398279467">
      <w:bodyDiv w:val="1"/>
      <w:marLeft w:val="0"/>
      <w:marRight w:val="0"/>
      <w:marTop w:val="0"/>
      <w:marBottom w:val="0"/>
      <w:divBdr>
        <w:top w:val="none" w:sz="0" w:space="0" w:color="auto"/>
        <w:left w:val="none" w:sz="0" w:space="0" w:color="auto"/>
        <w:bottom w:val="none" w:sz="0" w:space="0" w:color="auto"/>
        <w:right w:val="none" w:sz="0" w:space="0" w:color="auto"/>
      </w:divBdr>
    </w:div>
    <w:div w:id="1451975041">
      <w:bodyDiv w:val="1"/>
      <w:marLeft w:val="0"/>
      <w:marRight w:val="0"/>
      <w:marTop w:val="0"/>
      <w:marBottom w:val="0"/>
      <w:divBdr>
        <w:top w:val="none" w:sz="0" w:space="0" w:color="auto"/>
        <w:left w:val="none" w:sz="0" w:space="0" w:color="auto"/>
        <w:bottom w:val="none" w:sz="0" w:space="0" w:color="auto"/>
        <w:right w:val="none" w:sz="0" w:space="0" w:color="auto"/>
      </w:divBdr>
    </w:div>
    <w:div w:id="1502089353">
      <w:bodyDiv w:val="1"/>
      <w:marLeft w:val="0"/>
      <w:marRight w:val="0"/>
      <w:marTop w:val="0"/>
      <w:marBottom w:val="0"/>
      <w:divBdr>
        <w:top w:val="none" w:sz="0" w:space="0" w:color="auto"/>
        <w:left w:val="none" w:sz="0" w:space="0" w:color="auto"/>
        <w:bottom w:val="none" w:sz="0" w:space="0" w:color="auto"/>
        <w:right w:val="none" w:sz="0" w:space="0" w:color="auto"/>
      </w:divBdr>
    </w:div>
    <w:div w:id="1514299666">
      <w:bodyDiv w:val="1"/>
      <w:marLeft w:val="0"/>
      <w:marRight w:val="0"/>
      <w:marTop w:val="0"/>
      <w:marBottom w:val="0"/>
      <w:divBdr>
        <w:top w:val="none" w:sz="0" w:space="0" w:color="auto"/>
        <w:left w:val="none" w:sz="0" w:space="0" w:color="auto"/>
        <w:bottom w:val="none" w:sz="0" w:space="0" w:color="auto"/>
        <w:right w:val="none" w:sz="0" w:space="0" w:color="auto"/>
      </w:divBdr>
    </w:div>
    <w:div w:id="1567953677">
      <w:bodyDiv w:val="1"/>
      <w:marLeft w:val="0"/>
      <w:marRight w:val="0"/>
      <w:marTop w:val="0"/>
      <w:marBottom w:val="0"/>
      <w:divBdr>
        <w:top w:val="none" w:sz="0" w:space="0" w:color="auto"/>
        <w:left w:val="none" w:sz="0" w:space="0" w:color="auto"/>
        <w:bottom w:val="none" w:sz="0" w:space="0" w:color="auto"/>
        <w:right w:val="none" w:sz="0" w:space="0" w:color="auto"/>
      </w:divBdr>
    </w:div>
    <w:div w:id="1591043032">
      <w:bodyDiv w:val="1"/>
      <w:marLeft w:val="0"/>
      <w:marRight w:val="0"/>
      <w:marTop w:val="0"/>
      <w:marBottom w:val="0"/>
      <w:divBdr>
        <w:top w:val="none" w:sz="0" w:space="0" w:color="auto"/>
        <w:left w:val="none" w:sz="0" w:space="0" w:color="auto"/>
        <w:bottom w:val="none" w:sz="0" w:space="0" w:color="auto"/>
        <w:right w:val="none" w:sz="0" w:space="0" w:color="auto"/>
      </w:divBdr>
    </w:div>
    <w:div w:id="1638221788">
      <w:bodyDiv w:val="1"/>
      <w:marLeft w:val="0"/>
      <w:marRight w:val="0"/>
      <w:marTop w:val="0"/>
      <w:marBottom w:val="0"/>
      <w:divBdr>
        <w:top w:val="none" w:sz="0" w:space="0" w:color="auto"/>
        <w:left w:val="none" w:sz="0" w:space="0" w:color="auto"/>
        <w:bottom w:val="none" w:sz="0" w:space="0" w:color="auto"/>
        <w:right w:val="none" w:sz="0" w:space="0" w:color="auto"/>
      </w:divBdr>
    </w:div>
    <w:div w:id="1750232206">
      <w:bodyDiv w:val="1"/>
      <w:marLeft w:val="0"/>
      <w:marRight w:val="0"/>
      <w:marTop w:val="0"/>
      <w:marBottom w:val="0"/>
      <w:divBdr>
        <w:top w:val="none" w:sz="0" w:space="0" w:color="auto"/>
        <w:left w:val="none" w:sz="0" w:space="0" w:color="auto"/>
        <w:bottom w:val="none" w:sz="0" w:space="0" w:color="auto"/>
        <w:right w:val="none" w:sz="0" w:space="0" w:color="auto"/>
      </w:divBdr>
    </w:div>
    <w:div w:id="1832215885">
      <w:bodyDiv w:val="1"/>
      <w:marLeft w:val="0"/>
      <w:marRight w:val="0"/>
      <w:marTop w:val="0"/>
      <w:marBottom w:val="0"/>
      <w:divBdr>
        <w:top w:val="none" w:sz="0" w:space="0" w:color="auto"/>
        <w:left w:val="none" w:sz="0" w:space="0" w:color="auto"/>
        <w:bottom w:val="none" w:sz="0" w:space="0" w:color="auto"/>
        <w:right w:val="none" w:sz="0" w:space="0" w:color="auto"/>
      </w:divBdr>
    </w:div>
    <w:div w:id="1875649249">
      <w:bodyDiv w:val="1"/>
      <w:marLeft w:val="0"/>
      <w:marRight w:val="0"/>
      <w:marTop w:val="0"/>
      <w:marBottom w:val="0"/>
      <w:divBdr>
        <w:top w:val="none" w:sz="0" w:space="0" w:color="auto"/>
        <w:left w:val="none" w:sz="0" w:space="0" w:color="auto"/>
        <w:bottom w:val="none" w:sz="0" w:space="0" w:color="auto"/>
        <w:right w:val="none" w:sz="0" w:space="0" w:color="auto"/>
      </w:divBdr>
    </w:div>
    <w:div w:id="1924333896">
      <w:bodyDiv w:val="1"/>
      <w:marLeft w:val="0"/>
      <w:marRight w:val="0"/>
      <w:marTop w:val="0"/>
      <w:marBottom w:val="0"/>
      <w:divBdr>
        <w:top w:val="none" w:sz="0" w:space="0" w:color="auto"/>
        <w:left w:val="none" w:sz="0" w:space="0" w:color="auto"/>
        <w:bottom w:val="none" w:sz="0" w:space="0" w:color="auto"/>
        <w:right w:val="none" w:sz="0" w:space="0" w:color="auto"/>
      </w:divBdr>
    </w:div>
    <w:div w:id="1941987732">
      <w:bodyDiv w:val="1"/>
      <w:marLeft w:val="0"/>
      <w:marRight w:val="0"/>
      <w:marTop w:val="0"/>
      <w:marBottom w:val="0"/>
      <w:divBdr>
        <w:top w:val="none" w:sz="0" w:space="0" w:color="auto"/>
        <w:left w:val="none" w:sz="0" w:space="0" w:color="auto"/>
        <w:bottom w:val="none" w:sz="0" w:space="0" w:color="auto"/>
        <w:right w:val="none" w:sz="0" w:space="0" w:color="auto"/>
      </w:divBdr>
    </w:div>
    <w:div w:id="1947497141">
      <w:bodyDiv w:val="1"/>
      <w:marLeft w:val="0"/>
      <w:marRight w:val="0"/>
      <w:marTop w:val="0"/>
      <w:marBottom w:val="0"/>
      <w:divBdr>
        <w:top w:val="none" w:sz="0" w:space="0" w:color="auto"/>
        <w:left w:val="none" w:sz="0" w:space="0" w:color="auto"/>
        <w:bottom w:val="none" w:sz="0" w:space="0" w:color="auto"/>
        <w:right w:val="none" w:sz="0" w:space="0" w:color="auto"/>
      </w:divBdr>
    </w:div>
    <w:div w:id="2044017368">
      <w:bodyDiv w:val="1"/>
      <w:marLeft w:val="0"/>
      <w:marRight w:val="0"/>
      <w:marTop w:val="0"/>
      <w:marBottom w:val="0"/>
      <w:divBdr>
        <w:top w:val="none" w:sz="0" w:space="0" w:color="auto"/>
        <w:left w:val="none" w:sz="0" w:space="0" w:color="auto"/>
        <w:bottom w:val="none" w:sz="0" w:space="0" w:color="auto"/>
        <w:right w:val="none" w:sz="0" w:space="0" w:color="auto"/>
      </w:divBdr>
    </w:div>
    <w:div w:id="2055540372">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8F30-6CF8-4E5F-B4C8-50C72A4E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5801</Words>
  <Characters>3308</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2</cp:revision>
  <cp:lastPrinted>2024-10-24T12:04:00Z</cp:lastPrinted>
  <dcterms:created xsi:type="dcterms:W3CDTF">2024-11-29T12:51:00Z</dcterms:created>
  <dcterms:modified xsi:type="dcterms:W3CDTF">2024-11-29T12:51:00Z</dcterms:modified>
</cp:coreProperties>
</file>