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50" w:rsidRDefault="00B01D50" w:rsidP="00B01D50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233E81"/>
          <w:sz w:val="32"/>
          <w:szCs w:val="32"/>
          <w:lang w:val="ru-RU" w:eastAsia="ru-RU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D50" w:rsidRDefault="00B01D50" w:rsidP="00B01D50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РАДА</w:t>
      </w:r>
    </w:p>
    <w:p w:rsidR="00B01D50" w:rsidRDefault="00B01D50" w:rsidP="00B01D50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Управління культури і мистецтв</w:t>
      </w:r>
    </w:p>
    <w:p w:rsidR="00B01D50" w:rsidRDefault="00B01D50" w:rsidP="00B01D50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233E81"/>
          <w:sz w:val="20"/>
          <w:szCs w:val="20"/>
        </w:rPr>
        <w:t xml:space="preserve">бульв. Тараса Шевченка,1, м. Тернопіль, 46001 тел.: </w:t>
      </w:r>
      <w:r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>
        <w:rPr>
          <w:rFonts w:ascii="Times New Roman" w:hAnsi="Times New Roman" w:cs="Times New Roman"/>
          <w:color w:val="233E81"/>
          <w:sz w:val="20"/>
          <w:szCs w:val="20"/>
        </w:rPr>
        <w:t xml:space="preserve"> е-mail:</w:t>
      </w:r>
      <w:r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B01D50" w:rsidRDefault="00531D41" w:rsidP="00B01D50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1D41">
        <w:rPr>
          <w:rFonts w:eastAsiaTheme="minorEastAsia"/>
          <w:noProof/>
          <w:lang w:eastAsia="uk-UA"/>
        </w:rPr>
        <w:pict>
          <v:line id="Straight Connector 4" o:spid="_x0000_s1026" style="position:absolute;left:0;text-align:left;z-index:251660288;visibility:visible;mso-wrap-distance-top:-1e-4mm;mso-wrap-distance-bottom:-1e-4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YTD8EN0AAAAHAQAADwAAAGRycy9kb3ducmV2LnhtbEyPwU7DMBBE70j8g7VIXFDrEKKW&#10;hjgVRQKpEpe2fIAbb5Oo8TrETpry9V3EgR53ZjT7JluOthEDdr52pOBxGoFAKpypqVTwtXufPIPw&#10;QZPRjSNUcEYPy/z2JtOpcSfa4LANpeAS8qlWUIXQplL6okKr/dS1SOwdXGd14LMrpen0icttI+Mo&#10;mkmra+IPlW7xrcLiuO2tgj6Rn9/t5mn2MRxXa7eK+/OPe1Dq/m58fQERcAz/YfjFZ3TImWnvejJe&#10;NAomCQdZTuYg2F7MY562/xNknslr/vwCAAD//wMAUEsBAi0AFAAGAAgAAAAhALaDOJL+AAAA4QEA&#10;ABMAAAAAAAAAAAAAAAAAAAAAAFtDb250ZW50X1R5cGVzXS54bWxQSwECLQAUAAYACAAAACEAOP0h&#10;/9YAAACUAQAACwAAAAAAAAAAAAAAAAAvAQAAX3JlbHMvLnJlbHNQSwECLQAUAAYACAAAACEA5hVx&#10;KtkBAACWAwAADgAAAAAAAAAAAAAAAAAuAgAAZHJzL2Uyb0RvYy54bWxQSwECLQAUAAYACAAAACEA&#10;YTD8EN0AAAAHAQAADwAAAAAAAAAAAAAAAAAzBAAAZHJzL2Rvd25yZXYueG1sUEsFBgAAAAAEAAQA&#10;8wAAAD0FAAAAAA==&#10;" strokecolor="#002060" strokeweight="3pt">
            <v:stroke linestyle="thickThin"/>
          </v:line>
        </w:pict>
      </w:r>
      <w:r w:rsidR="00B01D50">
        <w:rPr>
          <w:b/>
          <w:color w:val="233E81"/>
          <w:sz w:val="16"/>
          <w:szCs w:val="16"/>
        </w:rPr>
        <w:br/>
      </w:r>
    </w:p>
    <w:p w:rsidR="008D6B65" w:rsidRPr="007374C4" w:rsidRDefault="008D6B65" w:rsidP="00B01D50">
      <w:pPr>
        <w:tabs>
          <w:tab w:val="left" w:pos="567"/>
        </w:tabs>
        <w:suppressAutoHyphens/>
        <w:spacing w:after="0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1D50" w:rsidRDefault="00B01D50" w:rsidP="00B01D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1B">
        <w:rPr>
          <w:rFonts w:ascii="Times New Roman" w:hAnsi="Times New Roman" w:cs="Times New Roman"/>
          <w:b/>
          <w:sz w:val="28"/>
          <w:szCs w:val="28"/>
        </w:rPr>
        <w:t xml:space="preserve">Підпорядкованими установами управління культури і мистецтв ТМР за період з </w:t>
      </w:r>
      <w:r w:rsidR="00E80AE4">
        <w:rPr>
          <w:rFonts w:ascii="Times New Roman" w:hAnsi="Times New Roman" w:cs="Times New Roman"/>
          <w:b/>
          <w:sz w:val="28"/>
          <w:szCs w:val="28"/>
        </w:rPr>
        <w:t>31.10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80AE4">
        <w:rPr>
          <w:rFonts w:ascii="Times New Roman" w:hAnsi="Times New Roman" w:cs="Times New Roman"/>
          <w:b/>
          <w:sz w:val="28"/>
          <w:szCs w:val="28"/>
        </w:rPr>
        <w:t>06.11</w:t>
      </w:r>
      <w:r w:rsidRPr="00EF3C1B">
        <w:rPr>
          <w:rFonts w:ascii="Times New Roman" w:hAnsi="Times New Roman" w:cs="Times New Roman"/>
          <w:b/>
          <w:sz w:val="28"/>
          <w:szCs w:val="28"/>
        </w:rPr>
        <w:t>.2024 проведено ряд заходів, а саме:</w:t>
      </w:r>
    </w:p>
    <w:p w:rsidR="00B01D50" w:rsidRPr="00EF3C1B" w:rsidRDefault="00B01D50" w:rsidP="006653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3" w:type="dxa"/>
        <w:tblLayout w:type="fixed"/>
        <w:tblLook w:val="04A0"/>
      </w:tblPr>
      <w:tblGrid>
        <w:gridCol w:w="1701"/>
        <w:gridCol w:w="2127"/>
        <w:gridCol w:w="2722"/>
        <w:gridCol w:w="3793"/>
      </w:tblGrid>
      <w:tr w:rsidR="00471F89" w:rsidRPr="008D6B65" w:rsidTr="008D6B65">
        <w:tc>
          <w:tcPr>
            <w:tcW w:w="1701" w:type="dxa"/>
          </w:tcPr>
          <w:p w:rsidR="00471F89" w:rsidRPr="008D6B65" w:rsidRDefault="00471F89" w:rsidP="008D6B65">
            <w:pPr>
              <w:ind w:left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471F89" w:rsidRPr="008D6B65" w:rsidRDefault="00471F89" w:rsidP="0066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65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2722" w:type="dxa"/>
          </w:tcPr>
          <w:p w:rsidR="00471F89" w:rsidRPr="008D6B65" w:rsidRDefault="00471F89" w:rsidP="0066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65">
              <w:rPr>
                <w:rFonts w:ascii="Times New Roman" w:hAnsi="Times New Roman" w:cs="Times New Roman"/>
                <w:b/>
                <w:sz w:val="24"/>
                <w:szCs w:val="24"/>
              </w:rPr>
              <w:t>Короткий опис</w:t>
            </w:r>
          </w:p>
        </w:tc>
        <w:tc>
          <w:tcPr>
            <w:tcW w:w="3793" w:type="dxa"/>
          </w:tcPr>
          <w:p w:rsidR="00471F89" w:rsidRPr="008D6B65" w:rsidRDefault="00471F89" w:rsidP="0066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6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 дані</w:t>
            </w:r>
          </w:p>
        </w:tc>
      </w:tr>
      <w:tr w:rsidR="00FE595F" w:rsidRPr="008D6B65" w:rsidTr="00C0594D">
        <w:tc>
          <w:tcPr>
            <w:tcW w:w="1701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31.10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27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Арт-терапія     «Намалюй героя казки»</w:t>
            </w:r>
          </w:p>
        </w:tc>
        <w:tc>
          <w:tcPr>
            <w:tcW w:w="2722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Майстер-клас з розпису гіпсових фігурок. В рамках проекту «Веселі канікули»</w:t>
            </w:r>
          </w:p>
        </w:tc>
        <w:tc>
          <w:tcPr>
            <w:tcW w:w="3793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вул. Миру, 4а.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FE595F" w:rsidRPr="008D6B65" w:rsidTr="00C0594D">
        <w:tc>
          <w:tcPr>
            <w:tcW w:w="1701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1.11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.024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Творче заняття «Колобочок»</w:t>
            </w:r>
          </w:p>
        </w:tc>
        <w:tc>
          <w:tcPr>
            <w:tcW w:w="2722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Творчо-розвиваюче заняття в дитячій студії «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Пізнайко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», діти прослухали казку «Колобок»,  вивчали тварин, де живуть та що їдять.</w:t>
            </w:r>
          </w:p>
        </w:tc>
        <w:tc>
          <w:tcPr>
            <w:tcW w:w="3793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вул. Миру, 4а.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FE595F" w:rsidRPr="008D6B65" w:rsidTr="00C0594D">
        <w:tc>
          <w:tcPr>
            <w:tcW w:w="1701" w:type="dxa"/>
          </w:tcPr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Піший хід громадськості міста до могил Січових Стрільців, спільна молитва та покладання квітів з нагоди 106-річниці утворення ЗУНР</w:t>
            </w:r>
          </w:p>
        </w:tc>
        <w:tc>
          <w:tcPr>
            <w:tcW w:w="2722" w:type="dxa"/>
          </w:tcPr>
          <w:p w:rsidR="00FE595F" w:rsidRPr="00E80AE4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E4">
              <w:rPr>
                <w:rFonts w:ascii="Times New Roman" w:hAnsi="Times New Roman"/>
                <w:sz w:val="24"/>
                <w:szCs w:val="24"/>
              </w:rPr>
              <w:t xml:space="preserve">106 років тому, 1 листопада 1918 року, у Львові відбувся збройний виступ українців, скерований на утвердження влади нещодавно проголошеної Української Держави, яка згодом стане відомою як Західноукраїнська Народна Республіка. В історію він увійшов під назвою Листопадовий чин.  У Тернополі цю важливу віху нашої історії вшанували молитвою та покладанням квітів до могили Січових стрільців на </w:t>
            </w:r>
            <w:proofErr w:type="spellStart"/>
            <w:r w:rsidRPr="00E80AE4">
              <w:rPr>
                <w:rFonts w:ascii="Times New Roman" w:hAnsi="Times New Roman"/>
                <w:sz w:val="24"/>
                <w:szCs w:val="24"/>
              </w:rPr>
              <w:t>Микулинецькому</w:t>
            </w:r>
            <w:proofErr w:type="spellEnd"/>
            <w:r w:rsidRPr="00E80AE4">
              <w:rPr>
                <w:rFonts w:ascii="Times New Roman" w:hAnsi="Times New Roman"/>
                <w:sz w:val="24"/>
                <w:szCs w:val="24"/>
              </w:rPr>
              <w:t xml:space="preserve"> кладовищі.</w:t>
            </w:r>
          </w:p>
        </w:tc>
        <w:tc>
          <w:tcPr>
            <w:tcW w:w="3793" w:type="dxa"/>
          </w:tcPr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 і мистецтв ТМР, Комунальна установа «Тернопільський міський палац культури «Березіль» </w:t>
            </w:r>
            <w:proofErr w:type="spellStart"/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ім.Леся</w:t>
            </w:r>
            <w:proofErr w:type="spellEnd"/>
            <w:r w:rsidRPr="00E80AE4">
              <w:rPr>
                <w:rFonts w:ascii="Times New Roman" w:hAnsi="Times New Roman" w:cs="Times New Roman"/>
                <w:sz w:val="24"/>
                <w:szCs w:val="24"/>
              </w:rPr>
              <w:t xml:space="preserve"> Курбаса».</w:t>
            </w:r>
          </w:p>
          <w:p w:rsidR="00FE595F" w:rsidRPr="00E80AE4" w:rsidRDefault="00C0594D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тел.+38067 171 17 50</w:t>
            </w: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Микулинецьке</w:t>
            </w:r>
            <w:proofErr w:type="spellEnd"/>
            <w:r w:rsidRPr="00E80AE4">
              <w:rPr>
                <w:rFonts w:ascii="Times New Roman" w:hAnsi="Times New Roman" w:cs="Times New Roman"/>
                <w:sz w:val="24"/>
                <w:szCs w:val="24"/>
              </w:rPr>
              <w:t xml:space="preserve"> кладовище</w:t>
            </w: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Могила Січових Стрільців</w:t>
            </w:r>
          </w:p>
        </w:tc>
      </w:tr>
      <w:tr w:rsidR="00FE595F" w:rsidRPr="008D6B65" w:rsidTr="00C0594D">
        <w:tc>
          <w:tcPr>
            <w:tcW w:w="1701" w:type="dxa"/>
          </w:tcPr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Концерт DOROFEEVA</w:t>
            </w:r>
          </w:p>
        </w:tc>
        <w:tc>
          <w:tcPr>
            <w:tcW w:w="2722" w:type="dxa"/>
          </w:tcPr>
          <w:p w:rsidR="00FE595F" w:rsidRPr="00E80AE4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E4">
              <w:rPr>
                <w:rFonts w:ascii="Times New Roman" w:hAnsi="Times New Roman"/>
                <w:sz w:val="24"/>
                <w:szCs w:val="24"/>
              </w:rPr>
              <w:t xml:space="preserve">Найпопулярніша артистка української музичної сцени DOROFEEVA – з </w:t>
            </w:r>
            <w:r w:rsidRPr="00E80A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новою концертною програмою.              DOROFEEVA закохала у свої пісні мільйони слухачів – вони очолюють </w:t>
            </w:r>
            <w:proofErr w:type="spellStart"/>
            <w:r w:rsidRPr="00E80AE4">
              <w:rPr>
                <w:rFonts w:ascii="Times New Roman" w:hAnsi="Times New Roman"/>
                <w:sz w:val="24"/>
                <w:szCs w:val="24"/>
              </w:rPr>
              <w:t>топчарти</w:t>
            </w:r>
            <w:proofErr w:type="spellEnd"/>
            <w:r w:rsidRPr="00E80AE4">
              <w:rPr>
                <w:rFonts w:ascii="Times New Roman" w:hAnsi="Times New Roman"/>
                <w:sz w:val="24"/>
                <w:szCs w:val="24"/>
              </w:rPr>
              <w:t xml:space="preserve"> та об’єднують українців по всьому світу, допомагаючи переживати складні часи.</w:t>
            </w:r>
          </w:p>
          <w:p w:rsidR="00FE595F" w:rsidRPr="00E80AE4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E4">
              <w:rPr>
                <w:rFonts w:ascii="Times New Roman" w:hAnsi="Times New Roman"/>
                <w:sz w:val="24"/>
                <w:szCs w:val="24"/>
              </w:rPr>
              <w:t>Співачка власним прикладом доносить, що українська музика – якісна, стильна та здатна допомагати. За минулий рік вона відіграла два великі концертні тури в містах України та благодійні тури в Америці, Канаді та Європі. І зібрала десятки мільйонів гривень на допомогу нашим військовим.</w:t>
            </w:r>
          </w:p>
        </w:tc>
        <w:tc>
          <w:tcPr>
            <w:tcW w:w="3793" w:type="dxa"/>
          </w:tcPr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 установа</w:t>
            </w: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«Тернопільський міський палац культури «Березіль» ім. Леся Курбаса</w:t>
            </w: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тел. 0(352) 53-31-13</w:t>
            </w: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Миру, 6.</w:t>
            </w:r>
          </w:p>
        </w:tc>
      </w:tr>
      <w:tr w:rsidR="00FE595F" w:rsidRPr="008D6B65" w:rsidTr="00C0594D">
        <w:tc>
          <w:tcPr>
            <w:tcW w:w="1701" w:type="dxa"/>
          </w:tcPr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03.11.2024</w:t>
            </w: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Концерт. Олександр Пономарьов та Михайло Хома. «Україна переможе»!</w:t>
            </w:r>
          </w:p>
        </w:tc>
        <w:tc>
          <w:tcPr>
            <w:tcW w:w="2722" w:type="dxa"/>
          </w:tcPr>
          <w:p w:rsidR="00FE595F" w:rsidRPr="00E80AE4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E4">
              <w:rPr>
                <w:rFonts w:ascii="Times New Roman" w:hAnsi="Times New Roman"/>
                <w:sz w:val="24"/>
                <w:szCs w:val="24"/>
              </w:rPr>
              <w:t>Яскраві виконавці підкорили широку аудиторію сильними голосами та багатим репертуаром і продовжують дарувати свій талант людям, адже в цьому – надважлива місія артиста. Почути зірок сцени в дуеті – незабутні враження. Творчість, що надихає та сповнює нових сил.</w:t>
            </w:r>
          </w:p>
          <w:p w:rsidR="00FE595F" w:rsidRPr="00E80AE4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E4">
              <w:rPr>
                <w:rFonts w:ascii="Times New Roman" w:hAnsi="Times New Roman"/>
                <w:sz w:val="24"/>
                <w:szCs w:val="24"/>
              </w:rPr>
              <w:t xml:space="preserve">У програму «Україна переможе» увійшли розкішні дуети, найкращі хіти та нові роботи Олександра Пономарьова та Михайла Хоми. Чуттєві, мрійливі, легкі, глибокі – різні пісні прозвучать у красивому супроводі </w:t>
            </w:r>
            <w:proofErr w:type="spellStart"/>
            <w:r w:rsidRPr="00E80AE4">
              <w:rPr>
                <w:rFonts w:ascii="Times New Roman" w:hAnsi="Times New Roman"/>
                <w:sz w:val="24"/>
                <w:szCs w:val="24"/>
              </w:rPr>
              <w:t>бенду</w:t>
            </w:r>
            <w:proofErr w:type="spellEnd"/>
            <w:r w:rsidRPr="00E80AE4">
              <w:rPr>
                <w:rFonts w:ascii="Times New Roman" w:hAnsi="Times New Roman"/>
                <w:sz w:val="24"/>
                <w:szCs w:val="24"/>
              </w:rPr>
              <w:t xml:space="preserve">. Композиції, які ви добре знаєте і завжди почувши підспівуєте, прозвучали у неперевершеному </w:t>
            </w:r>
            <w:r w:rsidRPr="00E80AE4">
              <w:rPr>
                <w:rFonts w:ascii="Times New Roman" w:hAnsi="Times New Roman"/>
                <w:sz w:val="24"/>
                <w:szCs w:val="24"/>
              </w:rPr>
              <w:lastRenderedPageBreak/>
              <w:t>майстерному виконанні на особливому концерті.</w:t>
            </w:r>
          </w:p>
        </w:tc>
        <w:tc>
          <w:tcPr>
            <w:tcW w:w="3793" w:type="dxa"/>
          </w:tcPr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 установа</w:t>
            </w: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«Тернопільський міський палац культури «Березіль» ім. Леся Курбаса</w:t>
            </w: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тел. 0(352) 53-31-13</w:t>
            </w: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Миру, 6.</w:t>
            </w:r>
          </w:p>
        </w:tc>
      </w:tr>
      <w:tr w:rsidR="00FE595F" w:rsidRPr="008D6B65" w:rsidTr="00C0594D">
        <w:tc>
          <w:tcPr>
            <w:tcW w:w="1701" w:type="dxa"/>
          </w:tcPr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04.11.2024</w:t>
            </w: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Тур «Левів на Джипі» без симфонічного оркестру</w:t>
            </w:r>
          </w:p>
        </w:tc>
        <w:tc>
          <w:tcPr>
            <w:tcW w:w="2722" w:type="dxa"/>
          </w:tcPr>
          <w:p w:rsidR="00FE595F" w:rsidRPr="00E80AE4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E4">
              <w:rPr>
                <w:rFonts w:ascii="Times New Roman" w:hAnsi="Times New Roman"/>
                <w:sz w:val="24"/>
                <w:szCs w:val="24"/>
              </w:rPr>
              <w:t>Це гумористичне шоу, яке провели учасники популярного YouTube-каналу "Леви на джипах". Вони поєднали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0AE4">
              <w:rPr>
                <w:rFonts w:ascii="Times New Roman" w:hAnsi="Times New Roman"/>
                <w:sz w:val="24"/>
                <w:szCs w:val="24"/>
              </w:rPr>
              <w:t>стендап</w:t>
            </w:r>
            <w:proofErr w:type="spellEnd"/>
            <w:r w:rsidRPr="00E80AE4">
              <w:rPr>
                <w:rFonts w:ascii="Times New Roman" w:hAnsi="Times New Roman"/>
                <w:sz w:val="24"/>
                <w:szCs w:val="24"/>
              </w:rPr>
              <w:t xml:space="preserve">, імпровізацію та </w:t>
            </w:r>
            <w:proofErr w:type="spellStart"/>
            <w:r w:rsidRPr="00E80AE4">
              <w:rPr>
                <w:rFonts w:ascii="Times New Roman" w:hAnsi="Times New Roman"/>
                <w:sz w:val="24"/>
                <w:szCs w:val="24"/>
              </w:rPr>
              <w:t>інтерактив</w:t>
            </w:r>
            <w:proofErr w:type="spellEnd"/>
            <w:r w:rsidRPr="00E80AE4">
              <w:rPr>
                <w:rFonts w:ascii="Times New Roman" w:hAnsi="Times New Roman"/>
                <w:sz w:val="24"/>
                <w:szCs w:val="24"/>
              </w:rPr>
              <w:t xml:space="preserve"> зі своїми глядачами.</w:t>
            </w:r>
          </w:p>
          <w:p w:rsidR="00FE595F" w:rsidRPr="00E80AE4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E4">
              <w:rPr>
                <w:rFonts w:ascii="Times New Roman" w:hAnsi="Times New Roman"/>
                <w:sz w:val="24"/>
                <w:szCs w:val="24"/>
              </w:rPr>
              <w:t>Шоу має популярність завдяки своїм оригінальним форматам і живому спілкуванню з аудиторією. Команда "Левів на джипах" також активно займається благодійністю, підтримуючи ЗСУ та проводячи збори коштів для потреб військових.</w:t>
            </w:r>
          </w:p>
        </w:tc>
        <w:tc>
          <w:tcPr>
            <w:tcW w:w="3793" w:type="dxa"/>
          </w:tcPr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Комунальна установа</w:t>
            </w: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«Тернопільський міський палац культури «Березіль» ім. Леся Курбаса</w:t>
            </w: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тел. 0(352) 53-31-13</w:t>
            </w: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5F" w:rsidRPr="00E80AE4" w:rsidRDefault="00FE595F" w:rsidP="00C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Миру, 6.</w:t>
            </w:r>
          </w:p>
        </w:tc>
      </w:tr>
      <w:tr w:rsidR="00FE595F" w:rsidRPr="008D6B65" w:rsidTr="00C0594D">
        <w:tc>
          <w:tcPr>
            <w:tcW w:w="1701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>04.11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Бліц-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 опитування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A10396">
              <w:rPr>
                <w:rFonts w:ascii="Times New Roman" w:hAnsi="Times New Roman"/>
                <w:sz w:val="24"/>
                <w:szCs w:val="24"/>
              </w:rPr>
              <w:t>Читацькі симпатії</w:t>
            </w:r>
            <w:r w:rsidRPr="00A10396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722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 xml:space="preserve">Протягом дня в бібліотеці пройшло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бліц-опитування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 юнацтва і дорослого читача, щоб виявити читацькі уподобання творів українських літераторів. До вподоби нашим читачам твори А.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Кокотюхи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, О. Волкова – детективи.  Дарини Гнатко, Валентини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Чемериса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, Олександри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Шутко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 – історичні твори. Ніни Фіалко, Світлани Талан.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 xml:space="preserve">Для юнацтва переважали твори Надії Білої, Ірини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Мацко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, Ірини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Тетера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>, Марії Морозенко, Галини Вдовиченко…</w:t>
            </w:r>
          </w:p>
        </w:tc>
        <w:tc>
          <w:tcPr>
            <w:tcW w:w="3793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>Бібліотека-філія №3 для дорослих,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 xml:space="preserve">вул. Дарії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Віконської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>тел.: (+380986342797)</w:t>
            </w:r>
          </w:p>
        </w:tc>
      </w:tr>
      <w:tr w:rsidR="00FE595F" w:rsidRPr="008D6B65" w:rsidTr="00C0594D">
        <w:tc>
          <w:tcPr>
            <w:tcW w:w="1701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ru-RU"/>
              </w:rPr>
              <w:t>04.11.2024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>Інформаційна перерва «Сучасна дитяча книга, яка вона?»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інформаційну перерву «Сучасна дитяча книга, яка вона?» завітали учні ТЗОШ "Ерудит" 2 класу. Була  представлена література різноманітна за </w:t>
            </w:r>
            <w:r w:rsidRPr="00A10396">
              <w:rPr>
                <w:rFonts w:ascii="Times New Roman" w:hAnsi="Times New Roman"/>
                <w:sz w:val="24"/>
                <w:szCs w:val="24"/>
              </w:rPr>
              <w:lastRenderedPageBreak/>
              <w:t>жанрами від сучасних українських і зарубіжних письменників. Наші користувачі змогли знайти для себе нову, захоплюючу книгу для читання.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Бібліотека-філія №3 для дітей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ru-RU"/>
              </w:rPr>
              <w:t>0352 24-04-36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ru-RU"/>
              </w:rPr>
              <w:t>Бульвар  Данила  Галицького, 16</w:t>
            </w:r>
          </w:p>
        </w:tc>
      </w:tr>
      <w:tr w:rsidR="00FE595F" w:rsidRPr="008D6B65" w:rsidTr="00C0594D">
        <w:tc>
          <w:tcPr>
            <w:tcW w:w="1701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A10396">
              <w:rPr>
                <w:rFonts w:ascii="Times New Roman" w:hAnsi="Times New Roman"/>
                <w:sz w:val="24"/>
                <w:szCs w:val="24"/>
              </w:rPr>
              <w:t>5.11.2024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Захід до тижневого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інтенсиву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 української мови </w:t>
            </w:r>
            <w:r w:rsidRPr="00A10396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«Мова – ДНК нації»</w:t>
            </w:r>
            <w:r w:rsidRPr="00A1039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396">
              <w:rPr>
                <w:rFonts w:ascii="Times New Roman" w:hAnsi="Times New Roman"/>
                <w:bCs/>
                <w:sz w:val="24"/>
                <w:szCs w:val="24"/>
              </w:rPr>
              <w:t>Читання для всіх: Інклюзивний поетичний марафон (в рамках проекту «Бібліотека обличчям до людей») для людей з інвалідністю ГО «Виходь назовні»</w:t>
            </w:r>
          </w:p>
        </w:tc>
        <w:tc>
          <w:tcPr>
            <w:tcW w:w="2722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>Протягом заходу відбулися: конкурс на краще читання віршів відомих українських поетів, мовознавча вікторина «Знавці рідної мови», перегляд презентації «На мовних просторах».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>Із військовим капеланом і волонтером з ГО «Всеукраїнське молодіжне спілкування» Іваном Олійником дізналися історію української писемності.</w:t>
            </w:r>
          </w:p>
        </w:tc>
        <w:tc>
          <w:tcPr>
            <w:tcW w:w="3793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>Бібліотека-філія №2 для дорослих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>Вул. Миру, 4а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>Тел.:(0352) 53-79-55</w:t>
            </w:r>
          </w:p>
        </w:tc>
      </w:tr>
      <w:tr w:rsidR="00FE595F" w:rsidRPr="008D6B65" w:rsidTr="00C0594D">
        <w:tc>
          <w:tcPr>
            <w:tcW w:w="1701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0396">
              <w:rPr>
                <w:rFonts w:ascii="Times New Roman" w:hAnsi="Times New Roman"/>
                <w:sz w:val="24"/>
                <w:szCs w:val="24"/>
              </w:rPr>
              <w:t>5.11.2024</w:t>
            </w:r>
          </w:p>
        </w:tc>
        <w:tc>
          <w:tcPr>
            <w:tcW w:w="2127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>Творча зустріч  з Ганною Осадко та майстер – клас за книжкою «Чарівний глечик»</w:t>
            </w:r>
          </w:p>
        </w:tc>
        <w:tc>
          <w:tcPr>
            <w:tcW w:w="2722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 xml:space="preserve">В рамках тижневого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інтенсиву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 з української мови «Мова - ДНК нації» відбулася зустріч з тернопільською письменницею, художницею,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ілюстраторкою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 книг,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членкинею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 НСПУ Ганною Осадко. Авторка презентувала для учнів 3-А класу ТЗОШ №4 (вчитель Тетяна Крупа)  цікаву дитячу книжку «Чарівний глечик». Також відбувся майстер-клас, на якому учні завзято ліпили глечики з пластиліну та зображували на них трипільську символіку.</w:t>
            </w:r>
          </w:p>
        </w:tc>
        <w:tc>
          <w:tcPr>
            <w:tcW w:w="3793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FE595F" w:rsidRPr="008D6B65" w:rsidTr="00C0594D">
        <w:tc>
          <w:tcPr>
            <w:tcW w:w="1701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05.11.2024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 xml:space="preserve">Літературні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візитівки</w:t>
            </w:r>
            <w:proofErr w:type="spellEnd"/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>«Ми творимо рідною мовою»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 xml:space="preserve">(творча зустріч з Ольгою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lastRenderedPageBreak/>
              <w:t>Атаманчук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) В рамках тижневого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інтенсиву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 з української мови «Мова - ДНК нації»</w:t>
            </w:r>
          </w:p>
        </w:tc>
        <w:tc>
          <w:tcPr>
            <w:tcW w:w="2722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тижневого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інтенсиву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 з української мови «Мова - ДНК нації» </w:t>
            </w: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 бібліотеці відбулась творча </w:t>
            </w:r>
            <w:r w:rsidRPr="00A1039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зустріч з </w:t>
            </w:r>
            <w:r w:rsidRPr="00A1039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lastRenderedPageBreak/>
              <w:t xml:space="preserve">Тернопільською поетесою, казкаркою Ольгою </w:t>
            </w:r>
            <w:proofErr w:type="spellStart"/>
            <w:r w:rsidRPr="00A1039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Атаманчук</w:t>
            </w:r>
            <w:proofErr w:type="spellEnd"/>
            <w:r w:rsidRPr="00A1039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93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Бібліотека-філія №4 для дітей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Вул. Богдана Лепкого, 6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Тел.: (0352) 26-80-88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595F" w:rsidRPr="008D6B65" w:rsidTr="00C0594D">
        <w:tc>
          <w:tcPr>
            <w:tcW w:w="1701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0</w:t>
            </w:r>
            <w:r w:rsidRPr="00A10396">
              <w:rPr>
                <w:rFonts w:ascii="Times New Roman" w:hAnsi="Times New Roman"/>
                <w:sz w:val="24"/>
                <w:szCs w:val="24"/>
                <w:lang w:val="en-US" w:eastAsia="uk-UA"/>
              </w:rPr>
              <w:t>6</w:t>
            </w: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2024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Дискусія «Українська мова в системі європейських мов»</w:t>
            </w:r>
          </w:p>
        </w:tc>
        <w:tc>
          <w:tcPr>
            <w:tcW w:w="2722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Спільно з викладачем Тернопільського національного педагогічного університету,</w:t>
            </w:r>
            <w:r w:rsidRPr="00A10396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кафедри педагогіки та менеджменту освіти, представницею освітнього волонтерського </w:t>
            </w:r>
            <w:proofErr w:type="spellStart"/>
            <w:r w:rsidRPr="00A10396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Pr="00A10396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"Патріотичні й небайдужі", </w:t>
            </w:r>
            <w:proofErr w:type="spellStart"/>
            <w:r w:rsidRPr="00A10396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доценткою</w:t>
            </w:r>
            <w:proofErr w:type="spellEnd"/>
            <w:r w:rsidRPr="00A10396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- Надією </w:t>
            </w:r>
            <w:proofErr w:type="spellStart"/>
            <w:r w:rsidRPr="00A10396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Сеньовською</w:t>
            </w:r>
            <w:proofErr w:type="spellEnd"/>
            <w:r w:rsidRPr="00A10396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93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вул. Миру, 4а.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FE595F" w:rsidRPr="008D6B65" w:rsidTr="00C0594D">
        <w:tc>
          <w:tcPr>
            <w:tcW w:w="1701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06.11.2024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>Літературний подіум «</w:t>
            </w:r>
            <w:r w:rsidRPr="00A10396">
              <w:rPr>
                <w:rFonts w:ascii="Times New Roman" w:hAnsi="Times New Roman"/>
                <w:sz w:val="24"/>
                <w:szCs w:val="24"/>
                <w:lang w:val="ru-RU"/>
              </w:rPr>
              <w:t>#</w:t>
            </w:r>
            <w:r w:rsidRPr="00A10396">
              <w:rPr>
                <w:rFonts w:ascii="Times New Roman" w:hAnsi="Times New Roman"/>
                <w:sz w:val="24"/>
                <w:szCs w:val="24"/>
              </w:rPr>
              <w:t>Щодня читай українською!»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 xml:space="preserve">(творча зустріч з коронованою письменницею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Юліаною</w:t>
            </w:r>
            <w:proofErr w:type="spellEnd"/>
            <w:r w:rsidR="00C05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Нестерович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 xml:space="preserve">В рамках тижневого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інтенсиву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 з української мови «Мова - ДНК нації»</w:t>
            </w:r>
          </w:p>
        </w:tc>
        <w:tc>
          <w:tcPr>
            <w:tcW w:w="2722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96">
              <w:rPr>
                <w:rFonts w:ascii="Times New Roman" w:hAnsi="Times New Roman"/>
                <w:sz w:val="24"/>
                <w:szCs w:val="24"/>
              </w:rPr>
              <w:t xml:space="preserve">В рамках тижневого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</w:rPr>
              <w:t>інтенсиву</w:t>
            </w:r>
            <w:proofErr w:type="spellEnd"/>
            <w:r w:rsidRPr="00A10396">
              <w:rPr>
                <w:rFonts w:ascii="Times New Roman" w:hAnsi="Times New Roman"/>
                <w:sz w:val="24"/>
                <w:szCs w:val="24"/>
              </w:rPr>
              <w:t xml:space="preserve"> з української мови «Мова - ДНК нації» </w:t>
            </w: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 бібліотеці відбулась творча зустріч з коронованою молодою письменницею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Юліаною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Нестерович</w:t>
            </w:r>
            <w:proofErr w:type="spellEnd"/>
          </w:p>
        </w:tc>
        <w:tc>
          <w:tcPr>
            <w:tcW w:w="3793" w:type="dxa"/>
          </w:tcPr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Бібліотека-філія №4 для дітей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Вул. Богдана Лепкого, 6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0396">
              <w:rPr>
                <w:rFonts w:ascii="Times New Roman" w:hAnsi="Times New Roman"/>
                <w:sz w:val="24"/>
                <w:szCs w:val="24"/>
                <w:lang w:eastAsia="uk-UA"/>
              </w:rPr>
              <w:t>Тел.: (0352) 26-80-88</w:t>
            </w:r>
          </w:p>
          <w:p w:rsidR="00FE595F" w:rsidRPr="00A10396" w:rsidRDefault="00FE595F" w:rsidP="00C059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8171F8" w:rsidRDefault="008171F8">
      <w:pPr>
        <w:rPr>
          <w:rFonts w:ascii="Times New Roman" w:hAnsi="Times New Roman" w:cs="Times New Roman"/>
          <w:b/>
          <w:sz w:val="28"/>
          <w:szCs w:val="28"/>
        </w:rPr>
      </w:pPr>
    </w:p>
    <w:p w:rsidR="003B52FB" w:rsidRPr="00B01D50" w:rsidRDefault="00B01D5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Начальник</w:t>
      </w:r>
      <w:proofErr w:type="spellEnd"/>
      <w:r w:rsidR="009451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управління</w:t>
      </w:r>
      <w:proofErr w:type="spellEnd"/>
      <w:r w:rsidR="009451A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40A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451A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Світлана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КОЗЕЛКО</w:t>
      </w:r>
    </w:p>
    <w:sectPr w:rsidR="003B52FB" w:rsidRPr="00B01D50" w:rsidSect="00FE5100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3A5C"/>
    <w:rsid w:val="00036B6F"/>
    <w:rsid w:val="000435A0"/>
    <w:rsid w:val="00055922"/>
    <w:rsid w:val="00055A89"/>
    <w:rsid w:val="000640F5"/>
    <w:rsid w:val="00066FBA"/>
    <w:rsid w:val="000670E7"/>
    <w:rsid w:val="0007355C"/>
    <w:rsid w:val="00077BC4"/>
    <w:rsid w:val="00085B47"/>
    <w:rsid w:val="00086868"/>
    <w:rsid w:val="000957CC"/>
    <w:rsid w:val="000A0ADE"/>
    <w:rsid w:val="000A558A"/>
    <w:rsid w:val="000A63E2"/>
    <w:rsid w:val="000A7910"/>
    <w:rsid w:val="000B4D14"/>
    <w:rsid w:val="000C65AF"/>
    <w:rsid w:val="000E1ED0"/>
    <w:rsid w:val="000E2630"/>
    <w:rsid w:val="000E44C7"/>
    <w:rsid w:val="000F35C8"/>
    <w:rsid w:val="001038EB"/>
    <w:rsid w:val="00113FF8"/>
    <w:rsid w:val="00116686"/>
    <w:rsid w:val="001257FA"/>
    <w:rsid w:val="0014541F"/>
    <w:rsid w:val="001526F1"/>
    <w:rsid w:val="00166BE9"/>
    <w:rsid w:val="001A281C"/>
    <w:rsid w:val="001B10DD"/>
    <w:rsid w:val="001C1444"/>
    <w:rsid w:val="001E40AA"/>
    <w:rsid w:val="00200AD9"/>
    <w:rsid w:val="00201FB4"/>
    <w:rsid w:val="00205FE5"/>
    <w:rsid w:val="0021361E"/>
    <w:rsid w:val="00227F75"/>
    <w:rsid w:val="00237144"/>
    <w:rsid w:val="002439EC"/>
    <w:rsid w:val="00253E4B"/>
    <w:rsid w:val="002672F5"/>
    <w:rsid w:val="00275151"/>
    <w:rsid w:val="0027632A"/>
    <w:rsid w:val="00276F07"/>
    <w:rsid w:val="002779F5"/>
    <w:rsid w:val="00287757"/>
    <w:rsid w:val="002A1AEF"/>
    <w:rsid w:val="002A53FB"/>
    <w:rsid w:val="002C2BC0"/>
    <w:rsid w:val="002C5026"/>
    <w:rsid w:val="002D4AA3"/>
    <w:rsid w:val="002F2C5B"/>
    <w:rsid w:val="00304D06"/>
    <w:rsid w:val="00310904"/>
    <w:rsid w:val="00333118"/>
    <w:rsid w:val="00345853"/>
    <w:rsid w:val="003518C9"/>
    <w:rsid w:val="0036094E"/>
    <w:rsid w:val="00361257"/>
    <w:rsid w:val="0036229C"/>
    <w:rsid w:val="0037276D"/>
    <w:rsid w:val="00377114"/>
    <w:rsid w:val="00382D12"/>
    <w:rsid w:val="003878D9"/>
    <w:rsid w:val="00390373"/>
    <w:rsid w:val="003A7857"/>
    <w:rsid w:val="003B52FB"/>
    <w:rsid w:val="003C7A1B"/>
    <w:rsid w:val="003D4E51"/>
    <w:rsid w:val="003E3096"/>
    <w:rsid w:val="003E3E1B"/>
    <w:rsid w:val="003E3FE6"/>
    <w:rsid w:val="003F1D24"/>
    <w:rsid w:val="003F3C6B"/>
    <w:rsid w:val="0040576A"/>
    <w:rsid w:val="00412570"/>
    <w:rsid w:val="00424080"/>
    <w:rsid w:val="004438B8"/>
    <w:rsid w:val="00450C47"/>
    <w:rsid w:val="004512F4"/>
    <w:rsid w:val="00451CDC"/>
    <w:rsid w:val="0046318C"/>
    <w:rsid w:val="004663AF"/>
    <w:rsid w:val="00471F89"/>
    <w:rsid w:val="00475D3C"/>
    <w:rsid w:val="004760D5"/>
    <w:rsid w:val="00477C4A"/>
    <w:rsid w:val="00490980"/>
    <w:rsid w:val="004927EB"/>
    <w:rsid w:val="00495FE5"/>
    <w:rsid w:val="00497003"/>
    <w:rsid w:val="004C153C"/>
    <w:rsid w:val="004D3A1D"/>
    <w:rsid w:val="004F0390"/>
    <w:rsid w:val="004F26F7"/>
    <w:rsid w:val="005025B1"/>
    <w:rsid w:val="00502C89"/>
    <w:rsid w:val="005177FA"/>
    <w:rsid w:val="005308C4"/>
    <w:rsid w:val="00531D41"/>
    <w:rsid w:val="00534B31"/>
    <w:rsid w:val="00543695"/>
    <w:rsid w:val="005701C7"/>
    <w:rsid w:val="00577909"/>
    <w:rsid w:val="00580EE5"/>
    <w:rsid w:val="0058495A"/>
    <w:rsid w:val="005B24E5"/>
    <w:rsid w:val="005B5E9B"/>
    <w:rsid w:val="005D4A44"/>
    <w:rsid w:val="005E4D81"/>
    <w:rsid w:val="00605C1B"/>
    <w:rsid w:val="00610638"/>
    <w:rsid w:val="00612480"/>
    <w:rsid w:val="00612F41"/>
    <w:rsid w:val="0062640F"/>
    <w:rsid w:val="0066105B"/>
    <w:rsid w:val="00665301"/>
    <w:rsid w:val="00667B27"/>
    <w:rsid w:val="00676423"/>
    <w:rsid w:val="0068231B"/>
    <w:rsid w:val="006B4741"/>
    <w:rsid w:val="006B4CE1"/>
    <w:rsid w:val="006C0275"/>
    <w:rsid w:val="006D606A"/>
    <w:rsid w:val="006E10B9"/>
    <w:rsid w:val="006E77FE"/>
    <w:rsid w:val="006F18E1"/>
    <w:rsid w:val="006F7210"/>
    <w:rsid w:val="00706D75"/>
    <w:rsid w:val="00711200"/>
    <w:rsid w:val="007133A0"/>
    <w:rsid w:val="00722844"/>
    <w:rsid w:val="00765740"/>
    <w:rsid w:val="007657E9"/>
    <w:rsid w:val="00774328"/>
    <w:rsid w:val="00774AEC"/>
    <w:rsid w:val="0077545C"/>
    <w:rsid w:val="00775CB2"/>
    <w:rsid w:val="00776E2F"/>
    <w:rsid w:val="0078724E"/>
    <w:rsid w:val="007B39C5"/>
    <w:rsid w:val="007B7C55"/>
    <w:rsid w:val="007C12CD"/>
    <w:rsid w:val="007D6AC4"/>
    <w:rsid w:val="007D6F11"/>
    <w:rsid w:val="007E74CE"/>
    <w:rsid w:val="007F2F16"/>
    <w:rsid w:val="007F4B82"/>
    <w:rsid w:val="007F5E4A"/>
    <w:rsid w:val="00807B6C"/>
    <w:rsid w:val="0081565F"/>
    <w:rsid w:val="008171F8"/>
    <w:rsid w:val="00836A85"/>
    <w:rsid w:val="00837C2B"/>
    <w:rsid w:val="00873A5C"/>
    <w:rsid w:val="008952FC"/>
    <w:rsid w:val="008A5B43"/>
    <w:rsid w:val="008A7835"/>
    <w:rsid w:val="008B7EFF"/>
    <w:rsid w:val="008D6B65"/>
    <w:rsid w:val="008E0DAB"/>
    <w:rsid w:val="008E1419"/>
    <w:rsid w:val="008E54B4"/>
    <w:rsid w:val="00915851"/>
    <w:rsid w:val="009163DA"/>
    <w:rsid w:val="00924B9A"/>
    <w:rsid w:val="00925653"/>
    <w:rsid w:val="00927831"/>
    <w:rsid w:val="009451A7"/>
    <w:rsid w:val="009515B9"/>
    <w:rsid w:val="00967515"/>
    <w:rsid w:val="00967FDD"/>
    <w:rsid w:val="009A2731"/>
    <w:rsid w:val="009A2973"/>
    <w:rsid w:val="009B4B81"/>
    <w:rsid w:val="009E4FE9"/>
    <w:rsid w:val="009F37DD"/>
    <w:rsid w:val="00A07D3E"/>
    <w:rsid w:val="00A10F91"/>
    <w:rsid w:val="00A15145"/>
    <w:rsid w:val="00A2736C"/>
    <w:rsid w:val="00A47E2F"/>
    <w:rsid w:val="00A7022B"/>
    <w:rsid w:val="00A92683"/>
    <w:rsid w:val="00A92F4E"/>
    <w:rsid w:val="00A97E07"/>
    <w:rsid w:val="00AA3459"/>
    <w:rsid w:val="00AB5CEE"/>
    <w:rsid w:val="00AE16CD"/>
    <w:rsid w:val="00AE3BC5"/>
    <w:rsid w:val="00AF2300"/>
    <w:rsid w:val="00AF3377"/>
    <w:rsid w:val="00B01D50"/>
    <w:rsid w:val="00B076A7"/>
    <w:rsid w:val="00B34806"/>
    <w:rsid w:val="00B50675"/>
    <w:rsid w:val="00B56B5C"/>
    <w:rsid w:val="00B56BF2"/>
    <w:rsid w:val="00B814EF"/>
    <w:rsid w:val="00B81BC1"/>
    <w:rsid w:val="00B97E63"/>
    <w:rsid w:val="00BB4E1C"/>
    <w:rsid w:val="00BB7832"/>
    <w:rsid w:val="00BE4663"/>
    <w:rsid w:val="00BE4E02"/>
    <w:rsid w:val="00BF4C66"/>
    <w:rsid w:val="00C0105E"/>
    <w:rsid w:val="00C0594D"/>
    <w:rsid w:val="00C26272"/>
    <w:rsid w:val="00C42603"/>
    <w:rsid w:val="00C601BD"/>
    <w:rsid w:val="00C852E5"/>
    <w:rsid w:val="00CA561E"/>
    <w:rsid w:val="00CB334D"/>
    <w:rsid w:val="00CB7B4E"/>
    <w:rsid w:val="00CC2CEF"/>
    <w:rsid w:val="00CC3D5A"/>
    <w:rsid w:val="00CC5FC2"/>
    <w:rsid w:val="00CD39E4"/>
    <w:rsid w:val="00CD5D5A"/>
    <w:rsid w:val="00CE0212"/>
    <w:rsid w:val="00CE12A2"/>
    <w:rsid w:val="00CE3240"/>
    <w:rsid w:val="00CE5FB2"/>
    <w:rsid w:val="00D10F3C"/>
    <w:rsid w:val="00D112CC"/>
    <w:rsid w:val="00D1227D"/>
    <w:rsid w:val="00D135FC"/>
    <w:rsid w:val="00D17653"/>
    <w:rsid w:val="00D2055B"/>
    <w:rsid w:val="00D371FE"/>
    <w:rsid w:val="00D51873"/>
    <w:rsid w:val="00D55561"/>
    <w:rsid w:val="00D57402"/>
    <w:rsid w:val="00D57B62"/>
    <w:rsid w:val="00D60291"/>
    <w:rsid w:val="00D73FA0"/>
    <w:rsid w:val="00D837C4"/>
    <w:rsid w:val="00D87C21"/>
    <w:rsid w:val="00D96F87"/>
    <w:rsid w:val="00DB2501"/>
    <w:rsid w:val="00DB61B1"/>
    <w:rsid w:val="00DD2D05"/>
    <w:rsid w:val="00DD62AF"/>
    <w:rsid w:val="00DE2D6E"/>
    <w:rsid w:val="00DF1DA6"/>
    <w:rsid w:val="00E4158A"/>
    <w:rsid w:val="00E445EC"/>
    <w:rsid w:val="00E476C6"/>
    <w:rsid w:val="00E5536D"/>
    <w:rsid w:val="00E67264"/>
    <w:rsid w:val="00E80467"/>
    <w:rsid w:val="00E80AE4"/>
    <w:rsid w:val="00E862F0"/>
    <w:rsid w:val="00EB26B1"/>
    <w:rsid w:val="00EB70F3"/>
    <w:rsid w:val="00ED0C62"/>
    <w:rsid w:val="00ED132F"/>
    <w:rsid w:val="00F00846"/>
    <w:rsid w:val="00F0196B"/>
    <w:rsid w:val="00F023CE"/>
    <w:rsid w:val="00F44D33"/>
    <w:rsid w:val="00F47EB9"/>
    <w:rsid w:val="00F50AFF"/>
    <w:rsid w:val="00F54D55"/>
    <w:rsid w:val="00F80055"/>
    <w:rsid w:val="00F90228"/>
    <w:rsid w:val="00F956C7"/>
    <w:rsid w:val="00FB1A70"/>
    <w:rsid w:val="00FB69DD"/>
    <w:rsid w:val="00FC201B"/>
    <w:rsid w:val="00FC48A7"/>
    <w:rsid w:val="00FD323E"/>
    <w:rsid w:val="00FE5100"/>
    <w:rsid w:val="00FE595F"/>
    <w:rsid w:val="00FE6268"/>
    <w:rsid w:val="00FE6356"/>
    <w:rsid w:val="00FF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F0"/>
  </w:style>
  <w:style w:type="paragraph" w:styleId="1">
    <w:name w:val="heading 1"/>
    <w:basedOn w:val="a"/>
    <w:link w:val="10"/>
    <w:uiPriority w:val="9"/>
    <w:qFormat/>
    <w:rsid w:val="0037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t0psk2">
    <w:name w:val="xt0psk2"/>
    <w:basedOn w:val="a0"/>
    <w:rsid w:val="00534B31"/>
  </w:style>
  <w:style w:type="paragraph" w:styleId="a4">
    <w:name w:val="No Spacing"/>
    <w:uiPriority w:val="1"/>
    <w:qFormat/>
    <w:rsid w:val="007B39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B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1">
    <w:name w:val="xfmc1"/>
    <w:basedOn w:val="a0"/>
    <w:rsid w:val="005308C4"/>
  </w:style>
  <w:style w:type="paragraph" w:styleId="a5">
    <w:name w:val="List Paragraph"/>
    <w:basedOn w:val="a"/>
    <w:uiPriority w:val="34"/>
    <w:qFormat/>
    <w:rsid w:val="00605C1B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6">
    <w:name w:val="Emphasis"/>
    <w:basedOn w:val="a0"/>
    <w:uiPriority w:val="20"/>
    <w:qFormat/>
    <w:rsid w:val="005D4A44"/>
    <w:rPr>
      <w:i/>
      <w:iCs/>
    </w:rPr>
  </w:style>
  <w:style w:type="character" w:styleId="a7">
    <w:name w:val="Hyperlink"/>
    <w:basedOn w:val="a0"/>
    <w:uiPriority w:val="99"/>
    <w:unhideWhenUsed/>
    <w:rsid w:val="00D57B62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qFormat/>
    <w:rsid w:val="0038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7711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9">
    <w:name w:val="annotation reference"/>
    <w:basedOn w:val="a0"/>
    <w:uiPriority w:val="99"/>
    <w:semiHidden/>
    <w:unhideWhenUsed/>
    <w:rsid w:val="003771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771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771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71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7711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7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7114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836A85"/>
    <w:rPr>
      <w:b/>
      <w:bCs/>
    </w:rPr>
  </w:style>
  <w:style w:type="character" w:customStyle="1" w:styleId="html-span">
    <w:name w:val="html-span"/>
    <w:basedOn w:val="a0"/>
    <w:rsid w:val="002C2BC0"/>
  </w:style>
  <w:style w:type="character" w:customStyle="1" w:styleId="3538">
    <w:name w:val="3538"/>
    <w:aliases w:val="baiaagaaboqcaaadbaoaaauscgaaaaaaaaaaaaaaaaaaaaaaaaaaaaaaaaaaaaaaaaaaaaaaaaaaaaaaaaaaaaaaaaaaaaaaaaaaaaaaaaaaaaaaaaaaaaaaaaaaaaaaaaaaaaaaaaaaaaaaaaaaaaaaaaaaaaaaaaaaaaaaaaaaaaaaaaaaaaaaaaaaaaaaaaaaaaaaaaaaaaaaaaaaaaaaaaaaaaaaaaaaaaaa"/>
    <w:basedOn w:val="a0"/>
    <w:rsid w:val="00D60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E347-4532-466B-BBAB-1CE4AA6C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2024-08-28T11:18:00Z</dcterms:created>
  <dcterms:modified xsi:type="dcterms:W3CDTF">2024-11-07T13:21:00Z</dcterms:modified>
</cp:coreProperties>
</file>