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6AF6" w14:textId="6CC958DA" w:rsidR="00901005" w:rsidRPr="00CB5324" w:rsidRDefault="000F20AA" w:rsidP="00CB532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Pr="00CB5324" w:rsidRDefault="000F20AA" w:rsidP="00CB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3624332B" w14:textId="404BE58B" w:rsidR="000D5702" w:rsidRDefault="000F20AA" w:rsidP="00CB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</w:t>
      </w:r>
      <w:r w:rsidR="00CE59D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19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CE59D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8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.2024 року по</w:t>
      </w:r>
      <w:r w:rsidR="001E54AD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E59D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23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CE59D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8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2024 року</w:t>
      </w:r>
    </w:p>
    <w:p w14:paraId="3CEBA025" w14:textId="77777777" w:rsidR="00CB5324" w:rsidRPr="00CB5324" w:rsidRDefault="00CB5324" w:rsidP="00CB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</w:p>
    <w:p w14:paraId="622D4651" w14:textId="77777777" w:rsidR="00CB5324" w:rsidRPr="00CB5324" w:rsidRDefault="00CB5324" w:rsidP="00CB5324">
      <w:pPr>
        <w:tabs>
          <w:tab w:val="left" w:pos="80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Організаційний відділ ради</w:t>
      </w:r>
    </w:p>
    <w:p w14:paraId="7DEF8171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5BB18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5627690D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2. Проінформовано керівників 33-ти виконавчих органів ради про підготовку проєктів рішень на чергову сесію міської ради.</w:t>
      </w:r>
    </w:p>
    <w:p w14:paraId="40F5EFB0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3. Надано методичну допомогу виконавчим органам щодо формування нових проєктів рішень.</w:t>
      </w:r>
    </w:p>
    <w:p w14:paraId="35F91638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4. Здійснено контроль за виконанням доручень постійних комісій міської ради виконавчими органами ради.</w:t>
      </w:r>
    </w:p>
    <w:p w14:paraId="2FD62FAC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5. Запрошено голів постійних комісій міської ради  для підписання протоколів та  висновків комісій, а також листків погоджень до рішень міської ради, прийнятих на 40-й та позачерговій 41-й сесіях міської ради.</w:t>
      </w:r>
    </w:p>
    <w:p w14:paraId="46EF9E58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6. Здійснено сканування висновків постійних комісій міської ради та долучено їх в системі електронного документообігу АСКОД до прийнятих на 40 та позачерговій 41 сесіях рішень міської ради.</w:t>
      </w:r>
    </w:p>
    <w:p w14:paraId="719A6D08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Внесено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оприлюднено на офіційному сайті міської ради зміни до рішень міської ради, прийняті на 41-й сесії міської ради.</w:t>
      </w:r>
    </w:p>
    <w:p w14:paraId="4C55CEA8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Внесено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зміни в паперові справи рішень міської ради, прийняті на 40-й та позачерговій 41-й сесіях міської ради.</w:t>
      </w:r>
    </w:p>
    <w:p w14:paraId="12E5DB86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9.Перевірено та оприлюднено на сайті міської ради 16 нових проєктів рішень та 2 нові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редакціі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236B04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10. Начальником організаційного відділу ради перевірено та погоджено 32 проєкти рішень.</w:t>
      </w:r>
    </w:p>
    <w:p w14:paraId="44CD28EF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Підготовлено 11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викопіювань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проєктів рішень з питань земельних відносин.</w:t>
      </w:r>
    </w:p>
    <w:p w14:paraId="0DA8204F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12.Упорядковано нормативно-правові документи організаційного відділу ради та підготовлено їх до здачі в архівний відділ у кількості 11 книг.</w:t>
      </w:r>
    </w:p>
    <w:p w14:paraId="05EC351E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13. Пронумеровано, прошнуровано та передано в переплетення 3 книги:</w:t>
      </w:r>
    </w:p>
    <w:p w14:paraId="51BE7F23" w14:textId="77777777" w:rsidR="00CB5324" w:rsidRPr="00CB5324" w:rsidRDefault="00CB5324" w:rsidP="00CB532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- протокол та результати поіменного голосування 40-ї сесії Тернопільської міської ради восьмого скликання від 02 серпня 2024 року;</w:t>
      </w:r>
    </w:p>
    <w:p w14:paraId="1420473F" w14:textId="77777777" w:rsidR="00CB5324" w:rsidRPr="00CB5324" w:rsidRDefault="00CB5324" w:rsidP="00CB532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- протоколи та висновки постійної комісії міської ради восьмого скликання  з питань містобудування;</w:t>
      </w:r>
    </w:p>
    <w:p w14:paraId="3559F415" w14:textId="77777777" w:rsidR="00CB5324" w:rsidRPr="00CB5324" w:rsidRDefault="00CB5324" w:rsidP="00CB532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- протоколи та висновки постійної комісії міської ради восьмого скликання з питань регулювання земельних відносин та екології.</w:t>
      </w:r>
    </w:p>
    <w:p w14:paraId="56F5AC4F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 Видано паперові копії рішень міської ради представникам виконавчих органів (відповідно до запитів).</w:t>
      </w:r>
    </w:p>
    <w:p w14:paraId="29E03502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15.Заступником начальника відділу взято участь у нараді під керівництвом міського голови з заступниками міського голови з питань діяльності виконавчих органів ради та представниками виконавчих органів ради, за результатами якої підготовлено 1 протокол та 11 протокольних доручень виконавчим органам Тернопільської міської ради.</w:t>
      </w:r>
    </w:p>
    <w:p w14:paraId="195E4D32" w14:textId="77777777" w:rsidR="00CB5324" w:rsidRPr="00CB5324" w:rsidRDefault="00CB5324" w:rsidP="00CB5324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16. Направлено 2 вихідні листи та 2 службові записки через систему електронного документообігу АСКОД.</w:t>
      </w:r>
    </w:p>
    <w:p w14:paraId="51C424DF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17. Зареєстровано 8 договорів міської ради.</w:t>
      </w:r>
    </w:p>
    <w:p w14:paraId="6CC75135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18. Надано для оприлюднення на офіційному сайті міської ради оновлену інформацію у розділі «Депутати» у зв’язку із наступними змінами:</w:t>
      </w:r>
    </w:p>
    <w:p w14:paraId="3583420F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в складі помічників-консультантів депутатки міської ради Ольги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Шахін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8A1132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 розділі прийому громадян депутатки міської ради Ольги </w:t>
      </w:r>
      <w:proofErr w:type="spellStart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Шахін</w:t>
      </w:r>
      <w:proofErr w:type="spellEnd"/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C2532D" w14:textId="77777777" w:rsidR="00CB5324" w:rsidRPr="00CB5324" w:rsidRDefault="00CB5324" w:rsidP="00CB53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19. Видано 3 подарунки депутатам міської ради з нагоди Дня народження.</w:t>
      </w:r>
    </w:p>
    <w:p w14:paraId="77FDBF09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20.Двома працівниками відділу забезпечено роботу першої приймальні та приймальні заступника міського голови.</w:t>
      </w:r>
    </w:p>
    <w:p w14:paraId="5C96A65E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Працівником відділу здійснено </w:t>
      </w:r>
      <w:r w:rsidRPr="00CB53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реєстрацію вхідної кореспонденції з електронної скриньки міської ради </w:t>
      </w: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для вищого керівництва</w:t>
      </w:r>
      <w:r w:rsidRPr="00CB53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системі електронного документообігу АСКОД.</w:t>
      </w:r>
    </w:p>
    <w:p w14:paraId="1A7945C8" w14:textId="77777777" w:rsidR="00CB5324" w:rsidRPr="00CB5324" w:rsidRDefault="00CB5324" w:rsidP="00CB532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324">
        <w:rPr>
          <w:rFonts w:ascii="Times New Roman" w:hAnsi="Times New Roman" w:cs="Times New Roman"/>
          <w:color w:val="000000" w:themeColor="text1"/>
          <w:sz w:val="24"/>
          <w:szCs w:val="24"/>
        </w:rPr>
        <w:t>22. Працівником відділу підготовлено та надіслано 172 вітальні листівки з Днем Державного Прапора та Днем Незалежності України.</w:t>
      </w:r>
    </w:p>
    <w:p w14:paraId="64025F17" w14:textId="0F81CBB1" w:rsidR="000D5702" w:rsidRPr="00CB5324" w:rsidRDefault="000D5702" w:rsidP="00CB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7A78C" w14:textId="12EF9E7A" w:rsidR="00C14DE9" w:rsidRPr="00CB5324" w:rsidRDefault="00067D3A" w:rsidP="00CB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О</w:t>
      </w:r>
      <w:r w:rsidR="00C14DE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рганізаційн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ий</w:t>
      </w:r>
      <w:r w:rsidR="00C14DE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відділ</w:t>
      </w:r>
      <w:r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виконавчого комітету</w:t>
      </w:r>
    </w:p>
    <w:p w14:paraId="0D9F6C5D" w14:textId="380CEE8C" w:rsidR="008066B0" w:rsidRPr="00CB5324" w:rsidRDefault="008066B0" w:rsidP="00CB532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</w:p>
    <w:p w14:paraId="3D6D87E7" w14:textId="77777777" w:rsidR="00CC07AE" w:rsidRPr="00CB5324" w:rsidRDefault="008066B0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</w:t>
      </w:r>
      <w:r w:rsidR="00CE59D9" w:rsidRPr="00CB53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C07AE"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Перевірено, погоджено та передано для оприлюднення на офіційному сайті </w:t>
      </w:r>
      <w:r w:rsidR="00CC07AE"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12</w:t>
      </w:r>
      <w:r w:rsidR="00CC07AE"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проектів рішень виконавчого комітету.</w:t>
      </w:r>
    </w:p>
    <w:p w14:paraId="2E038D40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 Перевірено, зареєстровано та надіслано для оприлюднення розпорядження міського голови.</w:t>
      </w:r>
    </w:p>
    <w:p w14:paraId="594E8C0B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 Підготовлено проект Порядку денного виконавчого комітету.</w:t>
      </w:r>
    </w:p>
    <w:p w14:paraId="355F59E3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</w:t>
      </w:r>
      <w:proofErr w:type="spellStart"/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Внесено</w:t>
      </w:r>
      <w:proofErr w:type="spellEnd"/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зміни в 4 раніше прийнятих рішень виконавчого комітету.</w:t>
      </w:r>
    </w:p>
    <w:p w14:paraId="260835C7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Підготовлено  повідомлення про подію через систему АСКОД для керівників виконавчих органів про дату проведення чергового засідання виконавчого комітету.</w:t>
      </w:r>
    </w:p>
    <w:p w14:paraId="2403E4BE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6. Підготовлено та зареєстровано два протоколи засідань виконавчого комітету за 14.08.2024 та за 16.08.2023 ( позаплановий) та передано для оприлюднення на сайті.</w:t>
      </w:r>
    </w:p>
    <w:p w14:paraId="446B1182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7. Підготовлено 3 проекти розпоряджень міського голови</w:t>
      </w:r>
    </w:p>
    <w:p w14:paraId="5A8B82D0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8. Підготовлено подарункову продукцію для нагородження.</w:t>
      </w:r>
    </w:p>
    <w:p w14:paraId="3526568E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9.Підготовлено 2 договори про закупівлю та надання послуг.</w:t>
      </w:r>
    </w:p>
    <w:p w14:paraId="1AD35C21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10.Проведено моніторинг окремих нормативних актів, зокрема рішень виконавчого комітету інших міст України на офіційних сайтах.</w:t>
      </w:r>
    </w:p>
    <w:p w14:paraId="39822FF6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11. Взято участь в урочистостях з нагоди пам’ятних дат.</w:t>
      </w:r>
    </w:p>
    <w:p w14:paraId="5276BF44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12. Передано на контроль рішення виконавчого комітету.</w:t>
      </w:r>
    </w:p>
    <w:p w14:paraId="309477CF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13. Забезпечено роботу 2-ої та 3-ої </w:t>
      </w:r>
      <w:proofErr w:type="spellStart"/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приймалень</w:t>
      </w:r>
      <w:proofErr w:type="spellEnd"/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4AC50D73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14.Здійснено повідомлення виконавчих органів та проведено реєстрацію учасників наради при міському голові 21.08.2024</w:t>
      </w:r>
    </w:p>
    <w:p w14:paraId="04A1D909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15.Надано консультації щодо підготовки рішень виконавчого комітету та розпоряджень міського голови працівникам виконавчих органів.</w:t>
      </w:r>
    </w:p>
    <w:p w14:paraId="500FE318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16. Надано 4 відповіді на заяви через ЦНАП в системі АСКОД.</w:t>
      </w:r>
    </w:p>
    <w:p w14:paraId="0C87EBBC" w14:textId="77777777" w:rsidR="00CC07AE" w:rsidRPr="00CB5324" w:rsidRDefault="00CC07AE" w:rsidP="00CB5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B532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17.Надано проміжні відповіді першому виконавцю для надання відповідей на запити.</w:t>
      </w:r>
    </w:p>
    <w:p w14:paraId="440C2FAE" w14:textId="087BC6AF" w:rsidR="00A604B5" w:rsidRPr="00CB5324" w:rsidRDefault="00A604B5" w:rsidP="00CB5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A594" w14:textId="364A1C77" w:rsidR="007E36D6" w:rsidRPr="00CB5324" w:rsidRDefault="007E36D6" w:rsidP="00CB5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24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</w:p>
    <w:p w14:paraId="37E1FF15" w14:textId="77777777" w:rsidR="005153E0" w:rsidRPr="00CB5324" w:rsidRDefault="005153E0" w:rsidP="00CB5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76E" w14:textId="77777777" w:rsidR="001F47D7" w:rsidRPr="00CB5324" w:rsidRDefault="001F47D7" w:rsidP="00CB5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В системі електронного документообігу АСКОД опрацьовано:</w:t>
      </w:r>
    </w:p>
    <w:p w14:paraId="009F294E" w14:textId="1A73714A" w:rsidR="001F47D7" w:rsidRPr="00CB5324" w:rsidRDefault="001F47D7" w:rsidP="00CB5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 xml:space="preserve">1. Зареєстровано та опрацьовано </w:t>
      </w:r>
      <w:r w:rsidR="00CC07AE" w:rsidRPr="00CB53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B5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документи вхідної кореспонденції від вищих органів влади.</w:t>
      </w:r>
    </w:p>
    <w:p w14:paraId="75005000" w14:textId="77777777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2. Зареєстровано вхідної</w:t>
      </w:r>
      <w:r w:rsidRPr="00CB53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кореспонденції:</w:t>
      </w:r>
    </w:p>
    <w:p w14:paraId="280A18D2" w14:textId="30A0FCC2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 xml:space="preserve">- юридичних </w:t>
      </w:r>
      <w:r w:rsidR="00CC07AE" w:rsidRPr="00CB5324">
        <w:rPr>
          <w:rFonts w:ascii="Times New Roman" w:hAnsi="Times New Roman" w:cs="Times New Roman"/>
          <w:spacing w:val="-2"/>
          <w:sz w:val="24"/>
          <w:szCs w:val="24"/>
        </w:rPr>
        <w:t>осіб – 123</w:t>
      </w:r>
    </w:p>
    <w:p w14:paraId="2667093B" w14:textId="3C0AA104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CC07AE" w:rsidRPr="00CB5324">
        <w:rPr>
          <w:rFonts w:ascii="Times New Roman" w:hAnsi="Times New Roman" w:cs="Times New Roman"/>
          <w:spacing w:val="-2"/>
          <w:sz w:val="24"/>
          <w:szCs w:val="24"/>
        </w:rPr>
        <w:t>осіб –  189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59D9E736" w14:textId="2AB95793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93A51"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заяви на </w:t>
      </w:r>
      <w:r w:rsidR="00CC07AE" w:rsidRPr="00CB5324">
        <w:rPr>
          <w:rFonts w:ascii="Times New Roman" w:hAnsi="Times New Roman" w:cs="Times New Roman"/>
          <w:spacing w:val="-2"/>
          <w:sz w:val="24"/>
          <w:szCs w:val="24"/>
        </w:rPr>
        <w:t>спорядження - 23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1787E719" w14:textId="05D7B94C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ab/>
        <w:t>на лікування післ</w:t>
      </w:r>
      <w:r w:rsidR="00CC07AE" w:rsidRPr="00CB5324">
        <w:rPr>
          <w:rFonts w:ascii="Times New Roman" w:hAnsi="Times New Roman" w:cs="Times New Roman"/>
          <w:spacing w:val="-2"/>
          <w:sz w:val="24"/>
          <w:szCs w:val="24"/>
        </w:rPr>
        <w:t>я поранення (реабілітація) –  10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53B973D0" w14:textId="42F65AD0" w:rsidR="001F47D7" w:rsidRPr="00CB5324" w:rsidRDefault="00CC07AE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ab/>
        <w:t>депутатські звернення –  3</w:t>
      </w:r>
      <w:r w:rsidR="001F47D7" w:rsidRPr="00CB532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C9CC237" w14:textId="2C45B35C" w:rsidR="001F47D7" w:rsidRPr="00CB5324" w:rsidRDefault="001F47D7" w:rsidP="00CB5324">
      <w:pPr>
        <w:pStyle w:val="a5"/>
        <w:numPr>
          <w:ilvl w:val="0"/>
          <w:numId w:val="3"/>
        </w:num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>інфор</w:t>
      </w:r>
      <w:r w:rsidR="00993A51"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маційних запитів </w:t>
      </w:r>
      <w:r w:rsidR="00CC07AE" w:rsidRPr="00CB5324">
        <w:rPr>
          <w:rFonts w:ascii="Times New Roman" w:hAnsi="Times New Roman" w:cs="Times New Roman"/>
          <w:spacing w:val="-2"/>
          <w:sz w:val="24"/>
          <w:szCs w:val="24"/>
        </w:rPr>
        <w:t>(юридичних) – 1, (фізичних) – 12</w:t>
      </w:r>
    </w:p>
    <w:p w14:paraId="74D36EAD" w14:textId="77777777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6E49D39D" w14:textId="11B33B64" w:rsidR="001F47D7" w:rsidRPr="00CB5324" w:rsidRDefault="00C06BAF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- юридичних осіб –  154</w:t>
      </w:r>
      <w:r w:rsidR="001F47D7" w:rsidRPr="00CB5324">
        <w:rPr>
          <w:rFonts w:ascii="Times New Roman" w:hAnsi="Times New Roman" w:cs="Times New Roman"/>
          <w:sz w:val="24"/>
          <w:szCs w:val="24"/>
        </w:rPr>
        <w:t xml:space="preserve">  ;</w:t>
      </w:r>
    </w:p>
    <w:p w14:paraId="2148161D" w14:textId="40AB6544" w:rsidR="001F47D7" w:rsidRPr="00CB5324" w:rsidRDefault="001F47D7" w:rsidP="00CB5324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C06BAF" w:rsidRPr="00CB5324">
        <w:rPr>
          <w:rFonts w:ascii="Times New Roman" w:hAnsi="Times New Roman" w:cs="Times New Roman"/>
          <w:spacing w:val="-2"/>
          <w:sz w:val="24"/>
          <w:szCs w:val="24"/>
        </w:rPr>
        <w:t>осіб – 401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585158C" w14:textId="3E411B1C" w:rsidR="001F47D7" w:rsidRPr="00CB5324" w:rsidRDefault="001F47D7" w:rsidP="00CB5324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CB5324">
        <w:rPr>
          <w:rFonts w:ascii="Times New Roman" w:hAnsi="Times New Roman" w:cs="Times New Roman"/>
          <w:sz w:val="24"/>
          <w:szCs w:val="24"/>
        </w:rPr>
        <w:t>Підготовлена та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за</w:t>
      </w:r>
      <w:r w:rsidRPr="00CB5324">
        <w:rPr>
          <w:rFonts w:ascii="Times New Roman" w:hAnsi="Times New Roman" w:cs="Times New Roman"/>
          <w:sz w:val="24"/>
          <w:szCs w:val="24"/>
        </w:rPr>
        <w:t>реєстрована ініціативна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6BAF" w:rsidRPr="00CB5324">
        <w:rPr>
          <w:rFonts w:ascii="Times New Roman" w:hAnsi="Times New Roman" w:cs="Times New Roman"/>
          <w:spacing w:val="-2"/>
          <w:sz w:val="24"/>
          <w:szCs w:val="24"/>
        </w:rPr>
        <w:t>кореспонденція - 6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</w:p>
    <w:p w14:paraId="3D9892D9" w14:textId="528E0296" w:rsidR="001F47D7" w:rsidRPr="00CB5324" w:rsidRDefault="001F47D7" w:rsidP="00CB5324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5. Отримано та опрацьовано поштової кореспонденції («повернення» та лис</w:t>
      </w:r>
      <w:r w:rsidR="00993A51" w:rsidRPr="00CB5324">
        <w:rPr>
          <w:rFonts w:ascii="Times New Roman" w:hAnsi="Times New Roman" w:cs="Times New Roman"/>
          <w:sz w:val="24"/>
          <w:szCs w:val="24"/>
        </w:rPr>
        <w:t xml:space="preserve">ти вхідної документації) –   </w:t>
      </w:r>
      <w:r w:rsidR="00C06BAF" w:rsidRPr="00CB5324">
        <w:rPr>
          <w:rFonts w:ascii="Times New Roman" w:hAnsi="Times New Roman" w:cs="Times New Roman"/>
          <w:sz w:val="24"/>
          <w:szCs w:val="24"/>
        </w:rPr>
        <w:t>65</w:t>
      </w:r>
      <w:r w:rsidRPr="00CB5324">
        <w:rPr>
          <w:rFonts w:ascii="Times New Roman" w:hAnsi="Times New Roman" w:cs="Times New Roman"/>
          <w:sz w:val="24"/>
          <w:szCs w:val="24"/>
        </w:rPr>
        <w:t>.</w:t>
      </w:r>
    </w:p>
    <w:p w14:paraId="21465365" w14:textId="77777777" w:rsidR="001F47D7" w:rsidRPr="00CB5324" w:rsidRDefault="001F47D7" w:rsidP="00CB5324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6. Здійснений контроль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за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виконанням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рішень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міської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ради,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рішень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виконавчого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комітету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та</w:t>
      </w:r>
      <w:r w:rsidRPr="00CB53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виконавчих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органів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ради,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протокольних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доручень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>при нараді міського голови та</w:t>
      </w:r>
      <w:r w:rsidRPr="00CB53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324">
        <w:rPr>
          <w:rFonts w:ascii="Times New Roman" w:hAnsi="Times New Roman" w:cs="Times New Roman"/>
          <w:sz w:val="24"/>
          <w:szCs w:val="24"/>
        </w:rPr>
        <w:t xml:space="preserve">виконавчого </w:t>
      </w:r>
      <w:r w:rsidRPr="00CB5324">
        <w:rPr>
          <w:rFonts w:ascii="Times New Roman" w:hAnsi="Times New Roman" w:cs="Times New Roman"/>
          <w:spacing w:val="-2"/>
          <w:sz w:val="24"/>
          <w:szCs w:val="24"/>
        </w:rPr>
        <w:t>комітету.</w:t>
      </w:r>
    </w:p>
    <w:p w14:paraId="21FA04E3" w14:textId="0AB43D12" w:rsidR="001F47D7" w:rsidRPr="00CB5324" w:rsidRDefault="001F47D7" w:rsidP="00CB5324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pacing w:val="-2"/>
          <w:sz w:val="24"/>
          <w:szCs w:val="24"/>
        </w:rPr>
        <w:t>7.</w:t>
      </w:r>
      <w:r w:rsidRPr="00CB5324">
        <w:rPr>
          <w:rFonts w:ascii="Times New Roman" w:hAnsi="Times New Roman" w:cs="Times New Roman"/>
          <w:sz w:val="24"/>
          <w:szCs w:val="24"/>
        </w:rPr>
        <w:t xml:space="preserve"> Знято з контролю фізичної та</w:t>
      </w:r>
      <w:r w:rsidR="00C06BAF" w:rsidRPr="00CB5324">
        <w:rPr>
          <w:rFonts w:ascii="Times New Roman" w:hAnsi="Times New Roman" w:cs="Times New Roman"/>
          <w:sz w:val="24"/>
          <w:szCs w:val="24"/>
        </w:rPr>
        <w:t xml:space="preserve"> юридичної документації – 1022</w:t>
      </w:r>
      <w:r w:rsidRPr="00CB5324">
        <w:rPr>
          <w:rFonts w:ascii="Times New Roman" w:hAnsi="Times New Roman" w:cs="Times New Roman"/>
          <w:sz w:val="24"/>
          <w:szCs w:val="24"/>
        </w:rPr>
        <w:t>.</w:t>
      </w:r>
    </w:p>
    <w:p w14:paraId="2B6EAD60" w14:textId="77777777" w:rsidR="001F47D7" w:rsidRPr="00CB5324" w:rsidRDefault="001F47D7" w:rsidP="00CB5324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 xml:space="preserve">9. Здійснений централізований прийом звернень (скарг, запитів, пропозицій) від фізичних та юридичних осіб і </w:t>
      </w:r>
      <w:proofErr w:type="spellStart"/>
      <w:r w:rsidRPr="00CB532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B5324">
        <w:rPr>
          <w:rFonts w:ascii="Times New Roman" w:hAnsi="Times New Roman" w:cs="Times New Roman"/>
          <w:sz w:val="24"/>
          <w:szCs w:val="24"/>
        </w:rPr>
        <w:t>.</w:t>
      </w:r>
    </w:p>
    <w:p w14:paraId="7460CA03" w14:textId="798593F2" w:rsidR="001F47D7" w:rsidRPr="00CB5324" w:rsidRDefault="00B85A6F" w:rsidP="00CB5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F47D7" w:rsidRPr="00CB5324">
        <w:rPr>
          <w:rFonts w:ascii="Times New Roman" w:hAnsi="Times New Roman" w:cs="Times New Roman"/>
          <w:sz w:val="24"/>
          <w:szCs w:val="24"/>
        </w:rPr>
        <w:t xml:space="preserve">. Надана консультація та методичне роз’яснення громадянам щодо оформлення заяв для отримання </w:t>
      </w:r>
      <w:proofErr w:type="spellStart"/>
      <w:r w:rsidR="001F47D7" w:rsidRPr="00CB5324">
        <w:rPr>
          <w:rFonts w:ascii="Times New Roman" w:hAnsi="Times New Roman" w:cs="Times New Roman"/>
          <w:sz w:val="24"/>
          <w:szCs w:val="24"/>
        </w:rPr>
        <w:t>АКТу</w:t>
      </w:r>
      <w:proofErr w:type="spellEnd"/>
      <w:r w:rsidR="001F47D7" w:rsidRPr="00CB5324">
        <w:rPr>
          <w:rFonts w:ascii="Times New Roman" w:hAnsi="Times New Roman" w:cs="Times New Roman"/>
          <w:sz w:val="24"/>
          <w:szCs w:val="24"/>
        </w:rPr>
        <w:t xml:space="preserve"> про встановлення факту здійснення особою догляду (постійного догляду).</w:t>
      </w:r>
      <w:r w:rsidR="00C06BAF" w:rsidRPr="00CB5324">
        <w:rPr>
          <w:rFonts w:ascii="Times New Roman" w:hAnsi="Times New Roman" w:cs="Times New Roman"/>
          <w:sz w:val="24"/>
          <w:szCs w:val="24"/>
        </w:rPr>
        <w:t xml:space="preserve"> Надійшло відповідних заяв –  11</w:t>
      </w:r>
      <w:r w:rsidR="001F47D7" w:rsidRPr="00CB5324">
        <w:rPr>
          <w:rFonts w:ascii="Times New Roman" w:hAnsi="Times New Roman" w:cs="Times New Roman"/>
          <w:sz w:val="24"/>
          <w:szCs w:val="24"/>
        </w:rPr>
        <w:t>.</w:t>
      </w:r>
    </w:p>
    <w:p w14:paraId="4032B9B8" w14:textId="16F77B4B" w:rsidR="001F47D7" w:rsidRPr="00CB5324" w:rsidRDefault="00B85A6F" w:rsidP="00CB5324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CB5324">
        <w:rPr>
          <w:rFonts w:ascii="Times New Roman" w:hAnsi="Times New Roman" w:cs="Times New Roman"/>
          <w:sz w:val="24"/>
          <w:szCs w:val="24"/>
        </w:rPr>
        <w:t>12</w:t>
      </w:r>
      <w:r w:rsidR="001F47D7" w:rsidRPr="00CB5324">
        <w:rPr>
          <w:rFonts w:ascii="Times New Roman" w:hAnsi="Times New Roman" w:cs="Times New Roman"/>
          <w:sz w:val="24"/>
          <w:szCs w:val="24"/>
        </w:rPr>
        <w:t>. Проведена фільтрація (сортування) вхідної документації для структурних підрозділів міської ради.</w:t>
      </w:r>
    </w:p>
    <w:p w14:paraId="750B9F95" w14:textId="77777777" w:rsidR="001F47D7" w:rsidRPr="00CB5324" w:rsidRDefault="001F47D7" w:rsidP="00CB5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Pr="00CB5324" w:rsidRDefault="00795BBF" w:rsidP="00CB5324">
      <w:pPr>
        <w:tabs>
          <w:tab w:val="left" w:pos="6060"/>
        </w:tabs>
        <w:spacing w:after="0"/>
        <w:ind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5BBF" w:rsidRPr="00CB5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4FD6" w14:textId="77777777" w:rsidR="00516C33" w:rsidRDefault="00516C33" w:rsidP="00FD306C">
      <w:pPr>
        <w:spacing w:after="0" w:line="240" w:lineRule="auto"/>
      </w:pPr>
      <w:r>
        <w:separator/>
      </w:r>
    </w:p>
  </w:endnote>
  <w:endnote w:type="continuationSeparator" w:id="0">
    <w:p w14:paraId="79C92D6C" w14:textId="77777777" w:rsidR="00516C33" w:rsidRDefault="00516C33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E4E" w14:textId="77777777" w:rsidR="00516C33" w:rsidRDefault="00516C33" w:rsidP="00FD306C">
      <w:pPr>
        <w:spacing w:after="0" w:line="240" w:lineRule="auto"/>
      </w:pPr>
      <w:r>
        <w:separator/>
      </w:r>
    </w:p>
  </w:footnote>
  <w:footnote w:type="continuationSeparator" w:id="0">
    <w:p w14:paraId="0BCDE8C8" w14:textId="77777777" w:rsidR="00516C33" w:rsidRDefault="00516C33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90710">
    <w:abstractNumId w:val="1"/>
  </w:num>
  <w:num w:numId="2" w16cid:durableId="1963926543">
    <w:abstractNumId w:val="0"/>
  </w:num>
  <w:num w:numId="3" w16cid:durableId="138005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0F"/>
    <w:rsid w:val="00030042"/>
    <w:rsid w:val="000522E8"/>
    <w:rsid w:val="00067D3A"/>
    <w:rsid w:val="000937EF"/>
    <w:rsid w:val="000D5702"/>
    <w:rsid w:val="000F20AA"/>
    <w:rsid w:val="0016360E"/>
    <w:rsid w:val="00196815"/>
    <w:rsid w:val="001D3E1F"/>
    <w:rsid w:val="001E54AD"/>
    <w:rsid w:val="001F47D7"/>
    <w:rsid w:val="00266F0F"/>
    <w:rsid w:val="00281688"/>
    <w:rsid w:val="002C3A96"/>
    <w:rsid w:val="003259B3"/>
    <w:rsid w:val="00327E3D"/>
    <w:rsid w:val="00363C9B"/>
    <w:rsid w:val="00377A75"/>
    <w:rsid w:val="003B61DD"/>
    <w:rsid w:val="003B7AF2"/>
    <w:rsid w:val="00401D6B"/>
    <w:rsid w:val="00473A21"/>
    <w:rsid w:val="004F1051"/>
    <w:rsid w:val="005153E0"/>
    <w:rsid w:val="00516C33"/>
    <w:rsid w:val="00545E6B"/>
    <w:rsid w:val="00631F76"/>
    <w:rsid w:val="006639D7"/>
    <w:rsid w:val="006D400E"/>
    <w:rsid w:val="006F2CD0"/>
    <w:rsid w:val="0074065A"/>
    <w:rsid w:val="00776E06"/>
    <w:rsid w:val="00795BBF"/>
    <w:rsid w:val="007E0826"/>
    <w:rsid w:val="007E36D6"/>
    <w:rsid w:val="007E6508"/>
    <w:rsid w:val="008066B0"/>
    <w:rsid w:val="008233C0"/>
    <w:rsid w:val="008710C2"/>
    <w:rsid w:val="008729A6"/>
    <w:rsid w:val="008C6E6D"/>
    <w:rsid w:val="008E3BCF"/>
    <w:rsid w:val="00901005"/>
    <w:rsid w:val="009127F5"/>
    <w:rsid w:val="00915574"/>
    <w:rsid w:val="00934E1F"/>
    <w:rsid w:val="00993A51"/>
    <w:rsid w:val="00A604B5"/>
    <w:rsid w:val="00A60F89"/>
    <w:rsid w:val="00A77240"/>
    <w:rsid w:val="00B3650B"/>
    <w:rsid w:val="00B85A6F"/>
    <w:rsid w:val="00BE5333"/>
    <w:rsid w:val="00C06BAF"/>
    <w:rsid w:val="00C14DE9"/>
    <w:rsid w:val="00C302A9"/>
    <w:rsid w:val="00C415B7"/>
    <w:rsid w:val="00C422DC"/>
    <w:rsid w:val="00C67823"/>
    <w:rsid w:val="00CB5324"/>
    <w:rsid w:val="00CC07AE"/>
    <w:rsid w:val="00CC49F4"/>
    <w:rsid w:val="00CD11C0"/>
    <w:rsid w:val="00CE59D9"/>
    <w:rsid w:val="00D00627"/>
    <w:rsid w:val="00D77D4D"/>
    <w:rsid w:val="00D84006"/>
    <w:rsid w:val="00D94AD1"/>
    <w:rsid w:val="00DC74FB"/>
    <w:rsid w:val="00E06768"/>
    <w:rsid w:val="00E35BE9"/>
    <w:rsid w:val="00E83A52"/>
    <w:rsid w:val="00EC0803"/>
    <w:rsid w:val="00EF4065"/>
    <w:rsid w:val="00EF7884"/>
    <w:rsid w:val="00FC211A"/>
    <w:rsid w:val="00FD306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BBA7-751C-408B-9706-F4CFF523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4129</Words>
  <Characters>2355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Тернопільська міська рада</cp:lastModifiedBy>
  <cp:revision>2</cp:revision>
  <cp:lastPrinted>2024-06-14T08:21:00Z</cp:lastPrinted>
  <dcterms:created xsi:type="dcterms:W3CDTF">2024-08-26T13:33:00Z</dcterms:created>
  <dcterms:modified xsi:type="dcterms:W3CDTF">2024-08-26T13:33:00Z</dcterms:modified>
</cp:coreProperties>
</file>