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ECCB0" w14:textId="77777777" w:rsidR="006E321A" w:rsidRPr="003E2267" w:rsidRDefault="006E321A" w:rsidP="006E321A">
      <w:pPr>
        <w:spacing w:line="240" w:lineRule="auto"/>
        <w:ind w:left="3540" w:firstLine="708"/>
        <w:rPr>
          <w:rFonts w:ascii="Times New Roman" w:eastAsia="Times New Roman" w:hAnsi="Times New Roman" w:cs="Times New Roman"/>
          <w:b/>
          <w:color w:val="222222"/>
          <w:sz w:val="28"/>
          <w:szCs w:val="28"/>
          <w:lang w:eastAsia="uk-UA"/>
        </w:rPr>
      </w:pPr>
      <w:r w:rsidRPr="003E2267">
        <w:rPr>
          <w:rFonts w:ascii="Times New Roman" w:eastAsia="Times New Roman" w:hAnsi="Times New Roman" w:cs="Times New Roman"/>
          <w:b/>
          <w:color w:val="222222"/>
          <w:sz w:val="28"/>
          <w:szCs w:val="28"/>
          <w:lang w:eastAsia="uk-UA"/>
        </w:rPr>
        <w:t>Інформація</w:t>
      </w:r>
    </w:p>
    <w:p w14:paraId="480F6D4E" w14:textId="77777777" w:rsidR="006E321A" w:rsidRPr="003E2267" w:rsidRDefault="006E321A" w:rsidP="006E321A">
      <w:pPr>
        <w:spacing w:line="240" w:lineRule="auto"/>
        <w:jc w:val="center"/>
        <w:rPr>
          <w:rFonts w:ascii="Times New Roman" w:eastAsia="Times New Roman" w:hAnsi="Times New Roman" w:cs="Times New Roman"/>
          <w:b/>
          <w:color w:val="222222"/>
          <w:sz w:val="28"/>
          <w:szCs w:val="28"/>
          <w:lang w:eastAsia="uk-UA"/>
        </w:rPr>
      </w:pPr>
      <w:r w:rsidRPr="003E2267">
        <w:rPr>
          <w:rFonts w:ascii="Times New Roman" w:eastAsia="Times New Roman" w:hAnsi="Times New Roman" w:cs="Times New Roman"/>
          <w:b/>
          <w:color w:val="222222"/>
          <w:sz w:val="28"/>
          <w:szCs w:val="28"/>
          <w:lang w:eastAsia="uk-UA"/>
        </w:rPr>
        <w:t>про діяльність управління організаційно-виконавчої роботи</w:t>
      </w:r>
    </w:p>
    <w:p w14:paraId="12E11C6F" w14:textId="41640671" w:rsidR="006E321A" w:rsidRPr="003E2267" w:rsidRDefault="006E321A" w:rsidP="006E321A">
      <w:pPr>
        <w:spacing w:line="240" w:lineRule="auto"/>
        <w:jc w:val="center"/>
        <w:rPr>
          <w:rFonts w:ascii="Times New Roman" w:eastAsia="Times New Roman" w:hAnsi="Times New Roman" w:cs="Times New Roman"/>
          <w:b/>
          <w:color w:val="222222"/>
          <w:sz w:val="28"/>
          <w:szCs w:val="28"/>
          <w:lang w:eastAsia="uk-UA"/>
        </w:rPr>
      </w:pPr>
      <w:r w:rsidRPr="003E2267">
        <w:rPr>
          <w:rFonts w:ascii="Times New Roman" w:eastAsia="Times New Roman" w:hAnsi="Times New Roman" w:cs="Times New Roman"/>
          <w:b/>
          <w:color w:val="222222"/>
          <w:sz w:val="28"/>
          <w:szCs w:val="28"/>
          <w:lang w:eastAsia="uk-UA"/>
        </w:rPr>
        <w:t xml:space="preserve">з </w:t>
      </w:r>
      <w:r w:rsidR="009C6367">
        <w:rPr>
          <w:rFonts w:ascii="Times New Roman" w:eastAsia="Times New Roman" w:hAnsi="Times New Roman" w:cs="Times New Roman"/>
          <w:b/>
          <w:color w:val="222222"/>
          <w:sz w:val="28"/>
          <w:szCs w:val="28"/>
          <w:lang w:eastAsia="uk-UA"/>
        </w:rPr>
        <w:t>18</w:t>
      </w:r>
      <w:r w:rsidRPr="003E2267">
        <w:rPr>
          <w:rFonts w:ascii="Times New Roman" w:eastAsia="Times New Roman" w:hAnsi="Times New Roman" w:cs="Times New Roman"/>
          <w:b/>
          <w:color w:val="222222"/>
          <w:sz w:val="28"/>
          <w:szCs w:val="28"/>
          <w:lang w:eastAsia="uk-UA"/>
        </w:rPr>
        <w:t>.1</w:t>
      </w:r>
      <w:r w:rsidR="00B6766D" w:rsidRPr="003E2267">
        <w:rPr>
          <w:rFonts w:ascii="Times New Roman" w:eastAsia="Times New Roman" w:hAnsi="Times New Roman" w:cs="Times New Roman"/>
          <w:b/>
          <w:color w:val="222222"/>
          <w:sz w:val="28"/>
          <w:szCs w:val="28"/>
          <w:lang w:eastAsia="uk-UA"/>
        </w:rPr>
        <w:t>1</w:t>
      </w:r>
      <w:r w:rsidRPr="003E2267">
        <w:rPr>
          <w:rFonts w:ascii="Times New Roman" w:eastAsia="Times New Roman" w:hAnsi="Times New Roman" w:cs="Times New Roman"/>
          <w:b/>
          <w:color w:val="222222"/>
          <w:sz w:val="28"/>
          <w:szCs w:val="28"/>
          <w:lang w:eastAsia="uk-UA"/>
        </w:rPr>
        <w:t xml:space="preserve">.2024 року до </w:t>
      </w:r>
      <w:r w:rsidR="009C6367">
        <w:rPr>
          <w:rFonts w:ascii="Times New Roman" w:eastAsia="Times New Roman" w:hAnsi="Times New Roman" w:cs="Times New Roman"/>
          <w:b/>
          <w:color w:val="222222"/>
          <w:sz w:val="28"/>
          <w:szCs w:val="28"/>
          <w:lang w:eastAsia="uk-UA"/>
        </w:rPr>
        <w:t>22</w:t>
      </w:r>
      <w:r w:rsidRPr="003E2267">
        <w:rPr>
          <w:rFonts w:ascii="Times New Roman" w:eastAsia="Times New Roman" w:hAnsi="Times New Roman" w:cs="Times New Roman"/>
          <w:b/>
          <w:color w:val="222222"/>
          <w:sz w:val="28"/>
          <w:szCs w:val="28"/>
          <w:lang w:eastAsia="uk-UA"/>
        </w:rPr>
        <w:t>.1</w:t>
      </w:r>
      <w:r w:rsidR="00C53D55" w:rsidRPr="003E2267">
        <w:rPr>
          <w:rFonts w:ascii="Times New Roman" w:eastAsia="Times New Roman" w:hAnsi="Times New Roman" w:cs="Times New Roman"/>
          <w:b/>
          <w:color w:val="222222"/>
          <w:sz w:val="28"/>
          <w:szCs w:val="28"/>
          <w:lang w:eastAsia="uk-UA"/>
        </w:rPr>
        <w:t>1</w:t>
      </w:r>
      <w:r w:rsidR="005D5024" w:rsidRPr="003E2267">
        <w:rPr>
          <w:rFonts w:ascii="Times New Roman" w:eastAsia="Times New Roman" w:hAnsi="Times New Roman" w:cs="Times New Roman"/>
          <w:b/>
          <w:color w:val="222222"/>
          <w:sz w:val="28"/>
          <w:szCs w:val="28"/>
          <w:lang w:eastAsia="uk-UA"/>
        </w:rPr>
        <w:t>.</w:t>
      </w:r>
      <w:r w:rsidRPr="003E2267">
        <w:rPr>
          <w:rFonts w:ascii="Times New Roman" w:eastAsia="Times New Roman" w:hAnsi="Times New Roman" w:cs="Times New Roman"/>
          <w:b/>
          <w:color w:val="222222"/>
          <w:sz w:val="28"/>
          <w:szCs w:val="28"/>
          <w:lang w:eastAsia="uk-UA"/>
        </w:rPr>
        <w:t>2024 року</w:t>
      </w:r>
    </w:p>
    <w:p w14:paraId="2AC8D98D" w14:textId="77777777" w:rsidR="006E321A" w:rsidRPr="003E2267" w:rsidRDefault="006E321A" w:rsidP="00CE745A">
      <w:pPr>
        <w:tabs>
          <w:tab w:val="left" w:pos="8051"/>
        </w:tabs>
        <w:spacing w:after="0" w:line="360" w:lineRule="auto"/>
        <w:rPr>
          <w:rFonts w:ascii="Times New Roman" w:hAnsi="Times New Roman" w:cs="Times New Roman"/>
          <w:b/>
          <w:bCs/>
          <w:color w:val="000000" w:themeColor="text1"/>
          <w:sz w:val="28"/>
          <w:szCs w:val="28"/>
        </w:rPr>
      </w:pPr>
    </w:p>
    <w:p w14:paraId="551247BA" w14:textId="2FB99694" w:rsidR="00C30553" w:rsidRDefault="00A60F89" w:rsidP="003E2267">
      <w:pPr>
        <w:tabs>
          <w:tab w:val="left" w:pos="8051"/>
        </w:tabs>
        <w:spacing w:after="0" w:line="360" w:lineRule="auto"/>
        <w:rPr>
          <w:rFonts w:ascii="Times New Roman" w:hAnsi="Times New Roman" w:cs="Times New Roman"/>
          <w:b/>
          <w:bCs/>
          <w:color w:val="000000" w:themeColor="text1"/>
          <w:sz w:val="28"/>
          <w:szCs w:val="28"/>
        </w:rPr>
      </w:pPr>
      <w:r w:rsidRPr="003E2267">
        <w:rPr>
          <w:rFonts w:ascii="Times New Roman" w:hAnsi="Times New Roman" w:cs="Times New Roman"/>
          <w:b/>
          <w:bCs/>
          <w:color w:val="000000" w:themeColor="text1"/>
          <w:sz w:val="28"/>
          <w:szCs w:val="28"/>
        </w:rPr>
        <w:t>Організаційний відділ ради</w:t>
      </w:r>
    </w:p>
    <w:p w14:paraId="324196A9" w14:textId="77777777" w:rsidR="007255D1" w:rsidRPr="007255D1" w:rsidRDefault="007255D1" w:rsidP="007255D1">
      <w:pPr>
        <w:tabs>
          <w:tab w:val="left" w:pos="142"/>
        </w:tabs>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t>1. Надано консультативно-роз’яснювальну допомогу громадянам та працівникам виконавчих органів ради, комунальних підприємств, установ та організацій, що належить до компетенції відділу.</w:t>
      </w:r>
    </w:p>
    <w:p w14:paraId="193D8ED7" w14:textId="77777777" w:rsidR="007255D1" w:rsidRPr="007255D1" w:rsidRDefault="007255D1" w:rsidP="007255D1">
      <w:pPr>
        <w:tabs>
          <w:tab w:val="left" w:pos="142"/>
        </w:tabs>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t>2. Надано методичну допомогу виконавчим органам ради щодо підготовки нових проєктів рішень.</w:t>
      </w:r>
    </w:p>
    <w:p w14:paraId="699D7F7B" w14:textId="77777777" w:rsidR="007255D1" w:rsidRPr="007255D1" w:rsidRDefault="007255D1" w:rsidP="007255D1">
      <w:pPr>
        <w:tabs>
          <w:tab w:val="left" w:pos="142"/>
        </w:tabs>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t>3. Перевірено та оприлюднено на сайті міської ради 20 нових проєктів рішень та 3 нові редакції проєктів.</w:t>
      </w:r>
    </w:p>
    <w:p w14:paraId="5A30866C" w14:textId="77777777" w:rsidR="007255D1" w:rsidRPr="007255D1" w:rsidRDefault="007255D1" w:rsidP="007255D1">
      <w:pPr>
        <w:tabs>
          <w:tab w:val="left" w:pos="142"/>
        </w:tabs>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t>4. Начальником організаційного відділу ради погоджено 24 проєкти рішень.</w:t>
      </w:r>
    </w:p>
    <w:p w14:paraId="12A1B6ED" w14:textId="77777777" w:rsidR="007255D1" w:rsidRPr="007255D1" w:rsidRDefault="007255D1" w:rsidP="007255D1">
      <w:pPr>
        <w:tabs>
          <w:tab w:val="left" w:pos="142"/>
        </w:tabs>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t>5.Здійснено контроль за виконанням доручень постійних комісій міської ради виконавчими органами ради.</w:t>
      </w:r>
    </w:p>
    <w:p w14:paraId="60F365D5" w14:textId="77777777" w:rsidR="007255D1" w:rsidRPr="007255D1" w:rsidRDefault="007255D1" w:rsidP="007255D1">
      <w:pPr>
        <w:tabs>
          <w:tab w:val="left" w:pos="142"/>
        </w:tabs>
        <w:spacing w:after="0" w:line="360" w:lineRule="auto"/>
        <w:jc w:val="both"/>
        <w:rPr>
          <w:rFonts w:ascii="Times New Roman" w:hAnsi="Times New Roman" w:cs="Times New Roman"/>
          <w:sz w:val="28"/>
          <w:szCs w:val="28"/>
        </w:rPr>
      </w:pPr>
      <w:r w:rsidRPr="007255D1">
        <w:rPr>
          <w:rFonts w:ascii="Times New Roman" w:hAnsi="Times New Roman" w:cs="Times New Roman"/>
          <w:color w:val="000000" w:themeColor="text1"/>
          <w:sz w:val="28"/>
          <w:szCs w:val="28"/>
        </w:rPr>
        <w:t xml:space="preserve">6. </w:t>
      </w:r>
      <w:r w:rsidRPr="007255D1">
        <w:rPr>
          <w:rFonts w:ascii="Times New Roman" w:hAnsi="Times New Roman" w:cs="Times New Roman"/>
          <w:sz w:val="28"/>
          <w:szCs w:val="28"/>
        </w:rPr>
        <w:t>Проінформовано виконавчі органи міської ради про підготовку проєктів рішень на чергову 45 сесію міської ради.</w:t>
      </w:r>
    </w:p>
    <w:p w14:paraId="74967E02" w14:textId="77777777" w:rsidR="007255D1" w:rsidRPr="007255D1" w:rsidRDefault="007255D1" w:rsidP="007255D1">
      <w:pPr>
        <w:tabs>
          <w:tab w:val="left" w:pos="284"/>
        </w:tabs>
        <w:spacing w:after="0" w:line="360" w:lineRule="auto"/>
        <w:jc w:val="both"/>
        <w:rPr>
          <w:rFonts w:ascii="Times New Roman" w:hAnsi="Times New Roman" w:cs="Times New Roman"/>
          <w:sz w:val="28"/>
          <w:szCs w:val="28"/>
        </w:rPr>
      </w:pPr>
      <w:r w:rsidRPr="007255D1">
        <w:rPr>
          <w:rFonts w:ascii="Times New Roman" w:hAnsi="Times New Roman" w:cs="Times New Roman"/>
          <w:sz w:val="28"/>
          <w:szCs w:val="28"/>
        </w:rPr>
        <w:t>7. Складено, забезпечено візування, оприлюднено на офіційному сайті міської ради та надіслано депутатам міської ради графік проведення 9 засідань постійних комісій міської ради:</w:t>
      </w:r>
    </w:p>
    <w:p w14:paraId="4C6D0691" w14:textId="77777777" w:rsidR="007255D1" w:rsidRPr="007255D1" w:rsidRDefault="007255D1" w:rsidP="007255D1">
      <w:pPr>
        <w:pStyle w:val="a5"/>
        <w:numPr>
          <w:ilvl w:val="0"/>
          <w:numId w:val="11"/>
        </w:numPr>
        <w:spacing w:after="0" w:line="360" w:lineRule="auto"/>
        <w:ind w:right="-47"/>
        <w:jc w:val="both"/>
        <w:rPr>
          <w:rFonts w:ascii="Times New Roman" w:eastAsia="Times New Roman" w:hAnsi="Times New Roman" w:cs="Times New Roman"/>
          <w:sz w:val="28"/>
          <w:szCs w:val="28"/>
        </w:rPr>
      </w:pPr>
      <w:r w:rsidRPr="007255D1">
        <w:rPr>
          <w:rStyle w:val="ac"/>
          <w:rFonts w:ascii="Times New Roman" w:hAnsi="Times New Roman" w:cs="Times New Roman"/>
          <w:b w:val="0"/>
          <w:sz w:val="28"/>
          <w:szCs w:val="28"/>
          <w:shd w:val="clear" w:color="auto" w:fill="FFFFFF"/>
        </w:rPr>
        <w:t>з питань регулювання земельних відносин та екології;</w:t>
      </w:r>
    </w:p>
    <w:p w14:paraId="0DA1BBA0" w14:textId="77777777" w:rsidR="007255D1" w:rsidRPr="007255D1" w:rsidRDefault="007255D1" w:rsidP="007255D1">
      <w:pPr>
        <w:pStyle w:val="a5"/>
        <w:numPr>
          <w:ilvl w:val="0"/>
          <w:numId w:val="11"/>
        </w:numPr>
        <w:spacing w:after="0" w:line="360" w:lineRule="auto"/>
        <w:ind w:right="-47"/>
        <w:jc w:val="both"/>
        <w:rPr>
          <w:rStyle w:val="ac"/>
          <w:rFonts w:ascii="Times New Roman" w:hAnsi="Times New Roman" w:cs="Times New Roman"/>
          <w:b w:val="0"/>
          <w:bCs w:val="0"/>
          <w:shd w:val="clear" w:color="auto" w:fill="FFFFFF"/>
        </w:rPr>
      </w:pPr>
      <w:r w:rsidRPr="007255D1">
        <w:rPr>
          <w:rFonts w:ascii="Times New Roman" w:hAnsi="Times New Roman" w:cs="Times New Roman"/>
          <w:sz w:val="28"/>
          <w:szCs w:val="28"/>
        </w:rPr>
        <w:t>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14:paraId="10A79F87" w14:textId="77777777" w:rsidR="007255D1" w:rsidRPr="007255D1" w:rsidRDefault="007255D1" w:rsidP="007255D1">
      <w:pPr>
        <w:pStyle w:val="a5"/>
        <w:numPr>
          <w:ilvl w:val="0"/>
          <w:numId w:val="11"/>
        </w:numPr>
        <w:spacing w:after="0" w:line="360" w:lineRule="auto"/>
        <w:ind w:right="-47"/>
        <w:jc w:val="both"/>
        <w:rPr>
          <w:rFonts w:ascii="Times New Roman" w:eastAsia="Times New Roman" w:hAnsi="Times New Roman" w:cs="Times New Roman"/>
        </w:rPr>
      </w:pPr>
      <w:r w:rsidRPr="007255D1">
        <w:rPr>
          <w:rStyle w:val="ac"/>
          <w:rFonts w:ascii="Times New Roman" w:hAnsi="Times New Roman" w:cs="Times New Roman"/>
          <w:b w:val="0"/>
          <w:sz w:val="28"/>
          <w:szCs w:val="28"/>
          <w:shd w:val="clear" w:color="auto" w:fill="FFFFFF"/>
        </w:rPr>
        <w:t>з питань містобудування;</w:t>
      </w:r>
    </w:p>
    <w:p w14:paraId="099FAC94" w14:textId="77777777" w:rsidR="007255D1" w:rsidRPr="007255D1" w:rsidRDefault="007255D1" w:rsidP="007255D1">
      <w:pPr>
        <w:pStyle w:val="a5"/>
        <w:numPr>
          <w:ilvl w:val="0"/>
          <w:numId w:val="11"/>
        </w:numPr>
        <w:spacing w:after="0" w:line="360" w:lineRule="auto"/>
        <w:ind w:right="-47"/>
        <w:jc w:val="both"/>
        <w:rPr>
          <w:rStyle w:val="ac"/>
          <w:rFonts w:ascii="Times New Roman" w:hAnsi="Times New Roman" w:cs="Times New Roman"/>
          <w:b w:val="0"/>
          <w:bCs w:val="0"/>
          <w:shd w:val="clear" w:color="auto" w:fill="FFFFFF"/>
        </w:rPr>
      </w:pPr>
      <w:r w:rsidRPr="007255D1">
        <w:rPr>
          <w:rStyle w:val="ac"/>
          <w:rFonts w:ascii="Times New Roman" w:hAnsi="Times New Roman" w:cs="Times New Roman"/>
          <w:b w:val="0"/>
          <w:sz w:val="28"/>
          <w:szCs w:val="28"/>
          <w:shd w:val="clear" w:color="auto" w:fill="FFFFFF"/>
        </w:rPr>
        <w:t>з питань житлово-комунального господарства, екології та надзвичайних ситуацій, енергозабезпечення та енергоефективності;</w:t>
      </w:r>
    </w:p>
    <w:p w14:paraId="4DAC5586" w14:textId="77777777" w:rsidR="007255D1" w:rsidRPr="007255D1" w:rsidRDefault="007255D1" w:rsidP="007255D1">
      <w:pPr>
        <w:pStyle w:val="a5"/>
        <w:numPr>
          <w:ilvl w:val="0"/>
          <w:numId w:val="11"/>
        </w:numPr>
        <w:spacing w:after="0" w:line="360" w:lineRule="auto"/>
        <w:ind w:right="-47"/>
        <w:jc w:val="both"/>
        <w:rPr>
          <w:rStyle w:val="ac"/>
          <w:rFonts w:ascii="Times New Roman" w:hAnsi="Times New Roman" w:cs="Times New Roman"/>
          <w:b w:val="0"/>
          <w:bCs w:val="0"/>
          <w:sz w:val="28"/>
          <w:szCs w:val="28"/>
          <w:shd w:val="clear" w:color="auto" w:fill="FFFFFF"/>
        </w:rPr>
      </w:pPr>
      <w:r w:rsidRPr="007255D1">
        <w:rPr>
          <w:rFonts w:ascii="Times New Roman" w:hAnsi="Times New Roman" w:cs="Times New Roman"/>
          <w:sz w:val="28"/>
          <w:szCs w:val="28"/>
          <w:shd w:val="clear" w:color="auto" w:fill="FFFFFF"/>
        </w:rPr>
        <w:lastRenderedPageBreak/>
        <w:t>з питань місцевого самоврядування, законності, правопорядку, регламенту та депутатської діяльності;</w:t>
      </w:r>
    </w:p>
    <w:p w14:paraId="6759D284" w14:textId="77777777" w:rsidR="007255D1" w:rsidRPr="007255D1" w:rsidRDefault="007255D1" w:rsidP="007255D1">
      <w:pPr>
        <w:pStyle w:val="a5"/>
        <w:numPr>
          <w:ilvl w:val="0"/>
          <w:numId w:val="11"/>
        </w:numPr>
        <w:spacing w:after="0" w:line="360" w:lineRule="auto"/>
        <w:ind w:right="-47"/>
        <w:jc w:val="both"/>
      </w:pPr>
      <w:r w:rsidRPr="007255D1">
        <w:rPr>
          <w:rStyle w:val="ac"/>
          <w:b w:val="0"/>
          <w:sz w:val="28"/>
          <w:szCs w:val="28"/>
          <w:shd w:val="clear" w:color="auto" w:fill="FFFFFF"/>
        </w:rPr>
        <w:t>з питань містобудування;</w:t>
      </w:r>
    </w:p>
    <w:p w14:paraId="7BEDEDD0" w14:textId="77777777" w:rsidR="007255D1" w:rsidRPr="007255D1" w:rsidRDefault="007255D1" w:rsidP="007255D1">
      <w:pPr>
        <w:pStyle w:val="a5"/>
        <w:numPr>
          <w:ilvl w:val="0"/>
          <w:numId w:val="11"/>
        </w:numPr>
        <w:spacing w:after="0" w:line="360" w:lineRule="auto"/>
        <w:ind w:right="-47"/>
        <w:jc w:val="both"/>
        <w:rPr>
          <w:rFonts w:ascii="Times New Roman" w:hAnsi="Times New Roman" w:cs="Times New Roman"/>
          <w:sz w:val="28"/>
          <w:szCs w:val="28"/>
          <w:shd w:val="clear" w:color="auto" w:fill="FFFFFF"/>
        </w:rPr>
      </w:pPr>
      <w:r w:rsidRPr="007255D1">
        <w:rPr>
          <w:rStyle w:val="ac"/>
          <w:b w:val="0"/>
          <w:sz w:val="28"/>
          <w:szCs w:val="28"/>
          <w:shd w:val="clear" w:color="auto" w:fill="FFFFFF"/>
        </w:rPr>
        <w:t>з питань регулювання земельних відносин та екології;</w:t>
      </w:r>
    </w:p>
    <w:p w14:paraId="71C938EC" w14:textId="77777777" w:rsidR="007255D1" w:rsidRPr="007255D1" w:rsidRDefault="007255D1" w:rsidP="007255D1">
      <w:pPr>
        <w:pStyle w:val="a5"/>
        <w:numPr>
          <w:ilvl w:val="0"/>
          <w:numId w:val="11"/>
        </w:numPr>
        <w:spacing w:after="0" w:line="360" w:lineRule="auto"/>
        <w:ind w:right="-47"/>
        <w:jc w:val="both"/>
        <w:rPr>
          <w:rStyle w:val="ac"/>
          <w:b w:val="0"/>
          <w:bCs w:val="0"/>
        </w:rPr>
      </w:pPr>
      <w:r w:rsidRPr="007255D1">
        <w:rPr>
          <w:rFonts w:ascii="Times New Roman" w:eastAsia="Times New Roman" w:hAnsi="Times New Roman" w:cs="Times New Roman"/>
          <w:sz w:val="28"/>
          <w:szCs w:val="28"/>
        </w:rPr>
        <w:t>з гуманітарних питань;</w:t>
      </w:r>
    </w:p>
    <w:p w14:paraId="4F99B962" w14:textId="77777777" w:rsidR="007255D1" w:rsidRPr="007255D1" w:rsidRDefault="007255D1" w:rsidP="007255D1">
      <w:pPr>
        <w:pStyle w:val="a5"/>
        <w:numPr>
          <w:ilvl w:val="0"/>
          <w:numId w:val="11"/>
        </w:numPr>
        <w:spacing w:after="0" w:line="360" w:lineRule="auto"/>
        <w:ind w:right="-47"/>
        <w:jc w:val="both"/>
        <w:rPr>
          <w:rStyle w:val="ac"/>
          <w:b w:val="0"/>
          <w:bCs w:val="0"/>
          <w:sz w:val="28"/>
          <w:szCs w:val="28"/>
          <w:shd w:val="clear" w:color="auto" w:fill="FFFFFF"/>
        </w:rPr>
      </w:pPr>
      <w:r w:rsidRPr="007255D1">
        <w:rPr>
          <w:rStyle w:val="ac"/>
          <w:b w:val="0"/>
          <w:sz w:val="28"/>
          <w:szCs w:val="28"/>
          <w:shd w:val="clear" w:color="auto" w:fill="FFFFFF"/>
        </w:rPr>
        <w:t>з питань бюджету та фінансів.</w:t>
      </w:r>
    </w:p>
    <w:p w14:paraId="5769C3FC" w14:textId="77777777" w:rsidR="007255D1" w:rsidRPr="007255D1" w:rsidRDefault="007255D1" w:rsidP="007255D1">
      <w:pPr>
        <w:tabs>
          <w:tab w:val="left" w:pos="142"/>
        </w:tabs>
        <w:spacing w:after="0" w:line="360" w:lineRule="auto"/>
        <w:jc w:val="both"/>
        <w:rPr>
          <w:rFonts w:ascii="Times New Roman" w:hAnsi="Times New Roman" w:cs="Times New Roman"/>
          <w:color w:val="000000" w:themeColor="text1"/>
        </w:rPr>
      </w:pPr>
      <w:r w:rsidRPr="007255D1">
        <w:rPr>
          <w:rFonts w:ascii="Times New Roman" w:hAnsi="Times New Roman" w:cs="Times New Roman"/>
          <w:color w:val="000000" w:themeColor="text1"/>
          <w:sz w:val="28"/>
          <w:szCs w:val="28"/>
        </w:rPr>
        <w:t xml:space="preserve">8. Підготовлено 46 викопіювань до проєктів рішень з питань земельних відносин. </w:t>
      </w:r>
    </w:p>
    <w:p w14:paraId="0F907D28" w14:textId="77777777" w:rsidR="007255D1" w:rsidRPr="007255D1" w:rsidRDefault="007255D1" w:rsidP="007255D1">
      <w:pPr>
        <w:tabs>
          <w:tab w:val="left" w:pos="142"/>
        </w:tabs>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t>9. Здійснено сканування висновків постійних комісій міської ради та долучено їх в системі електронного документообігу АСКОД до рішень позачергової 44-ї сесії міської ради.</w:t>
      </w:r>
    </w:p>
    <w:p w14:paraId="351E1C82" w14:textId="77777777" w:rsidR="007255D1" w:rsidRPr="007255D1" w:rsidRDefault="007255D1" w:rsidP="007255D1">
      <w:pPr>
        <w:tabs>
          <w:tab w:val="left" w:pos="142"/>
        </w:tabs>
        <w:spacing w:after="0" w:line="360" w:lineRule="auto"/>
        <w:jc w:val="both"/>
        <w:rPr>
          <w:rFonts w:ascii="Times New Roman" w:hAnsi="Times New Roman" w:cs="Times New Roman"/>
          <w:sz w:val="28"/>
          <w:szCs w:val="28"/>
        </w:rPr>
      </w:pPr>
      <w:r w:rsidRPr="007255D1">
        <w:rPr>
          <w:rFonts w:ascii="Times New Roman" w:hAnsi="Times New Roman" w:cs="Times New Roman"/>
          <w:sz w:val="28"/>
          <w:szCs w:val="28"/>
        </w:rPr>
        <w:t>10. Надруковано, прошнуровано, пронумеровано та видано в 2-х примірниках Статути 2-ом комунальним підприємствам та установам міської ради.</w:t>
      </w:r>
    </w:p>
    <w:p w14:paraId="5F386ACF" w14:textId="77777777" w:rsidR="007255D1" w:rsidRPr="007255D1" w:rsidRDefault="007255D1" w:rsidP="007255D1">
      <w:pPr>
        <w:spacing w:after="0" w:line="360" w:lineRule="auto"/>
        <w:jc w:val="both"/>
        <w:rPr>
          <w:rFonts w:ascii="Times New Roman" w:hAnsi="Times New Roman" w:cs="Times New Roman"/>
          <w:sz w:val="28"/>
          <w:szCs w:val="28"/>
        </w:rPr>
      </w:pPr>
      <w:r w:rsidRPr="007255D1">
        <w:rPr>
          <w:rFonts w:ascii="Times New Roman" w:hAnsi="Times New Roman" w:cs="Times New Roman"/>
          <w:sz w:val="28"/>
          <w:szCs w:val="28"/>
        </w:rPr>
        <w:t>11. Внесено зміни, прийняті на пленарному засіданні 43</w:t>
      </w:r>
      <w:r w:rsidRPr="007255D1">
        <w:rPr>
          <w:rFonts w:ascii="Times New Roman" w:hAnsi="Times New Roman" w:cs="Times New Roman"/>
          <w:color w:val="000000" w:themeColor="text1"/>
          <w:sz w:val="28"/>
          <w:szCs w:val="28"/>
        </w:rPr>
        <w:t>-ї</w:t>
      </w:r>
      <w:r w:rsidRPr="007255D1">
        <w:rPr>
          <w:rFonts w:ascii="Times New Roman" w:hAnsi="Times New Roman" w:cs="Times New Roman"/>
          <w:sz w:val="28"/>
          <w:szCs w:val="28"/>
        </w:rPr>
        <w:t xml:space="preserve"> та </w:t>
      </w:r>
      <w:r w:rsidRPr="007255D1">
        <w:rPr>
          <w:rFonts w:ascii="Times New Roman" w:hAnsi="Times New Roman" w:cs="Times New Roman"/>
          <w:color w:val="000000" w:themeColor="text1"/>
          <w:sz w:val="28"/>
          <w:szCs w:val="28"/>
        </w:rPr>
        <w:t>позачергової 44-ї</w:t>
      </w:r>
      <w:r w:rsidRPr="007255D1">
        <w:rPr>
          <w:rFonts w:ascii="Times New Roman" w:hAnsi="Times New Roman" w:cs="Times New Roman"/>
          <w:sz w:val="28"/>
          <w:szCs w:val="28"/>
        </w:rPr>
        <w:t xml:space="preserve"> сесії міської ради, в рішення міської ради та оприлюднено на офіційному сайті міської ради.</w:t>
      </w:r>
    </w:p>
    <w:p w14:paraId="12668143" w14:textId="77777777" w:rsidR="007255D1" w:rsidRPr="007255D1" w:rsidRDefault="007255D1" w:rsidP="007255D1">
      <w:pPr>
        <w:spacing w:after="0" w:line="360" w:lineRule="auto"/>
        <w:jc w:val="both"/>
        <w:rPr>
          <w:rFonts w:ascii="Times New Roman" w:hAnsi="Times New Roman" w:cs="Times New Roman"/>
          <w:sz w:val="28"/>
          <w:szCs w:val="28"/>
        </w:rPr>
      </w:pPr>
      <w:r w:rsidRPr="007255D1">
        <w:rPr>
          <w:rFonts w:ascii="Times New Roman" w:hAnsi="Times New Roman" w:cs="Times New Roman"/>
          <w:sz w:val="28"/>
          <w:szCs w:val="28"/>
        </w:rPr>
        <w:t>12. У співпраці з архівним відділом внесено записи про зміни у рішення міської ради.</w:t>
      </w:r>
    </w:p>
    <w:p w14:paraId="017996B3" w14:textId="77777777" w:rsidR="007255D1" w:rsidRPr="007255D1" w:rsidRDefault="007255D1" w:rsidP="007255D1">
      <w:pPr>
        <w:tabs>
          <w:tab w:val="left" w:pos="142"/>
        </w:tabs>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t>13. В телефонному режимі повідомлено керівників виконавчих органів ради про контрольні терміни підготовки  пропозицій до плану роботи міської ради на 2025 рік.</w:t>
      </w:r>
    </w:p>
    <w:p w14:paraId="3096FCB6" w14:textId="77777777" w:rsidR="007255D1" w:rsidRPr="007255D1" w:rsidRDefault="007255D1" w:rsidP="007255D1">
      <w:pPr>
        <w:tabs>
          <w:tab w:val="left" w:pos="142"/>
        </w:tabs>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t>14. Підготовлено проєкт рішення міської ради «Про план роботи Тернопільської міської ради на 2025 рік»</w:t>
      </w:r>
    </w:p>
    <w:p w14:paraId="2B69A7FD" w14:textId="77777777" w:rsidR="007255D1" w:rsidRPr="007255D1" w:rsidRDefault="007255D1" w:rsidP="007255D1">
      <w:pPr>
        <w:tabs>
          <w:tab w:val="left" w:pos="142"/>
        </w:tabs>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t xml:space="preserve">15. В телефонному режимі повідомлено керівників фракцій та представників політичних партій щодо контрольних термінів </w:t>
      </w:r>
      <w:r w:rsidRPr="007255D1">
        <w:rPr>
          <w:rFonts w:ascii="Times New Roman" w:hAnsi="Times New Roman" w:cs="Times New Roman"/>
          <w:sz w:val="28"/>
          <w:szCs w:val="28"/>
        </w:rPr>
        <w:t>надання інформації для підготовки графіку звітів перед громадою за 2024 рік діяльності депутатів Тернопільської міської ради</w:t>
      </w:r>
      <w:r w:rsidRPr="007255D1">
        <w:rPr>
          <w:rFonts w:ascii="Times New Roman" w:hAnsi="Times New Roman" w:cs="Times New Roman"/>
          <w:color w:val="000000" w:themeColor="text1"/>
          <w:sz w:val="28"/>
          <w:szCs w:val="28"/>
        </w:rPr>
        <w:t>.</w:t>
      </w:r>
    </w:p>
    <w:p w14:paraId="0F5E5A09" w14:textId="77777777" w:rsidR="007255D1" w:rsidRPr="007255D1" w:rsidRDefault="007255D1" w:rsidP="007255D1">
      <w:pPr>
        <w:tabs>
          <w:tab w:val="left" w:pos="142"/>
        </w:tabs>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lastRenderedPageBreak/>
        <w:t>16.Запрошено голів та секретарів постійних комісій міської ради для підписання протоколів комісій, а також аркушів погоджень до рішень міської ради, прийнятих на позачерговій 44-й сесії  міської ради.</w:t>
      </w:r>
    </w:p>
    <w:p w14:paraId="31B0C12E" w14:textId="77777777" w:rsidR="007255D1" w:rsidRPr="007255D1" w:rsidRDefault="007255D1" w:rsidP="007255D1">
      <w:pPr>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t>17.Видано паперові копії рішень міської ради представникам виконавчих органів (відповідно до запитів).</w:t>
      </w:r>
    </w:p>
    <w:p w14:paraId="64EFE2DB" w14:textId="77777777" w:rsidR="007255D1" w:rsidRPr="007255D1" w:rsidRDefault="007255D1" w:rsidP="007255D1">
      <w:pPr>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t>18.Начальником відділу взято участь у нараді під керівництвом міського голови з заступниками міського голови з питань діяльності виконавчих органів ради, за результатами якої підготовлено 1 протокол та 14 протокольних доручень  виконавчим органам Тернопільської міської ради.</w:t>
      </w:r>
    </w:p>
    <w:p w14:paraId="61DEC549" w14:textId="77777777" w:rsidR="007255D1" w:rsidRPr="007255D1" w:rsidRDefault="007255D1" w:rsidP="007255D1">
      <w:pPr>
        <w:tabs>
          <w:tab w:val="left" w:pos="8051"/>
        </w:tabs>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t>19. Направлено 2 вихідні листи та 5 службових записок через систему електронного документообігу АСКОД.</w:t>
      </w:r>
    </w:p>
    <w:p w14:paraId="3A435BE2" w14:textId="77777777" w:rsidR="007255D1" w:rsidRPr="007255D1" w:rsidRDefault="007255D1" w:rsidP="007255D1">
      <w:pPr>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t>20. Зареєстровано 10 договорів міської ради.</w:t>
      </w:r>
    </w:p>
    <w:p w14:paraId="4528C930" w14:textId="77777777" w:rsidR="007255D1" w:rsidRPr="007255D1" w:rsidRDefault="007255D1" w:rsidP="007255D1">
      <w:pPr>
        <w:tabs>
          <w:tab w:val="left" w:pos="142"/>
        </w:tabs>
        <w:spacing w:after="0" w:line="360" w:lineRule="auto"/>
        <w:jc w:val="both"/>
        <w:rPr>
          <w:rFonts w:ascii="Times New Roman" w:hAnsi="Times New Roman" w:cs="Times New Roman"/>
          <w:color w:val="000000" w:themeColor="text1"/>
          <w:sz w:val="28"/>
          <w:szCs w:val="28"/>
        </w:rPr>
      </w:pPr>
      <w:r w:rsidRPr="007255D1">
        <w:rPr>
          <w:rFonts w:ascii="Times New Roman" w:hAnsi="Times New Roman" w:cs="Times New Roman"/>
          <w:color w:val="000000" w:themeColor="text1"/>
          <w:sz w:val="28"/>
          <w:szCs w:val="28"/>
        </w:rPr>
        <w:t>21.Двома працівниками відділу забезпечено роботу першої приймальні та приймальні заступника міського голови.</w:t>
      </w:r>
    </w:p>
    <w:p w14:paraId="48BB1958" w14:textId="77777777" w:rsidR="007255D1" w:rsidRPr="007255D1" w:rsidRDefault="007255D1" w:rsidP="007255D1">
      <w:pPr>
        <w:tabs>
          <w:tab w:val="left" w:pos="142"/>
        </w:tabs>
        <w:spacing w:after="0" w:line="360" w:lineRule="auto"/>
        <w:contextualSpacing/>
        <w:jc w:val="both"/>
        <w:rPr>
          <w:rFonts w:ascii="Times New Roman" w:hAnsi="Times New Roman" w:cs="Times New Roman"/>
          <w:iCs/>
          <w:color w:val="000000" w:themeColor="text1"/>
          <w:sz w:val="28"/>
          <w:szCs w:val="28"/>
        </w:rPr>
      </w:pPr>
      <w:r w:rsidRPr="007255D1">
        <w:rPr>
          <w:rFonts w:ascii="Times New Roman" w:hAnsi="Times New Roman" w:cs="Times New Roman"/>
          <w:color w:val="000000" w:themeColor="text1"/>
          <w:sz w:val="28"/>
          <w:szCs w:val="28"/>
        </w:rPr>
        <w:t xml:space="preserve">22.Працівником відділу здійснено </w:t>
      </w:r>
      <w:r w:rsidRPr="007255D1">
        <w:rPr>
          <w:rFonts w:ascii="Times New Roman" w:hAnsi="Times New Roman" w:cs="Times New Roman"/>
          <w:iCs/>
          <w:color w:val="000000" w:themeColor="text1"/>
          <w:sz w:val="28"/>
          <w:szCs w:val="28"/>
        </w:rPr>
        <w:t xml:space="preserve">реєстрацію вхідної кореспонденції з електронної скриньки міської ради </w:t>
      </w:r>
      <w:r w:rsidRPr="007255D1">
        <w:rPr>
          <w:rFonts w:ascii="Times New Roman" w:hAnsi="Times New Roman" w:cs="Times New Roman"/>
          <w:color w:val="000000" w:themeColor="text1"/>
          <w:sz w:val="28"/>
          <w:szCs w:val="28"/>
        </w:rPr>
        <w:t>для вищого керівництва</w:t>
      </w:r>
      <w:r w:rsidRPr="007255D1">
        <w:rPr>
          <w:rFonts w:ascii="Times New Roman" w:hAnsi="Times New Roman" w:cs="Times New Roman"/>
          <w:iCs/>
          <w:color w:val="000000" w:themeColor="text1"/>
          <w:sz w:val="28"/>
          <w:szCs w:val="28"/>
        </w:rPr>
        <w:t xml:space="preserve"> в системі електронного документообігу АСКОД.</w:t>
      </w:r>
    </w:p>
    <w:p w14:paraId="4CC815D1" w14:textId="77777777" w:rsidR="007255D1" w:rsidRPr="007255D1" w:rsidRDefault="007255D1" w:rsidP="007255D1">
      <w:pPr>
        <w:tabs>
          <w:tab w:val="left" w:pos="142"/>
        </w:tabs>
        <w:spacing w:after="0" w:line="360" w:lineRule="auto"/>
        <w:contextualSpacing/>
        <w:jc w:val="both"/>
        <w:rPr>
          <w:rFonts w:ascii="Times New Roman" w:hAnsi="Times New Roman" w:cs="Times New Roman"/>
          <w:iCs/>
          <w:color w:val="000000" w:themeColor="text1"/>
          <w:sz w:val="28"/>
          <w:szCs w:val="28"/>
        </w:rPr>
      </w:pPr>
      <w:r w:rsidRPr="007255D1">
        <w:rPr>
          <w:rFonts w:ascii="Times New Roman" w:hAnsi="Times New Roman" w:cs="Times New Roman"/>
          <w:iCs/>
          <w:color w:val="000000" w:themeColor="text1"/>
          <w:sz w:val="28"/>
          <w:szCs w:val="28"/>
        </w:rPr>
        <w:t>23. Проінформовано керівників фракцій та представників політичних партій щодо участі в заходах Тернопільської міської ради.</w:t>
      </w:r>
    </w:p>
    <w:p w14:paraId="6A917323" w14:textId="1FDF025F" w:rsidR="00F057B7" w:rsidRPr="003E2267" w:rsidRDefault="00F057B7" w:rsidP="004C16AF">
      <w:pPr>
        <w:tabs>
          <w:tab w:val="left" w:pos="142"/>
        </w:tabs>
        <w:spacing w:after="0" w:line="360" w:lineRule="auto"/>
        <w:contextualSpacing/>
        <w:jc w:val="both"/>
        <w:rPr>
          <w:rFonts w:ascii="Times New Roman" w:hAnsi="Times New Roman" w:cs="Times New Roman"/>
          <w:iCs/>
          <w:color w:val="000000" w:themeColor="text1"/>
          <w:sz w:val="28"/>
          <w:szCs w:val="28"/>
        </w:rPr>
      </w:pPr>
    </w:p>
    <w:p w14:paraId="638B27A0" w14:textId="110E8AF4" w:rsidR="00F057B7" w:rsidRDefault="003E2267" w:rsidP="000D5C2A">
      <w:pPr>
        <w:tabs>
          <w:tab w:val="left" w:pos="142"/>
        </w:tabs>
        <w:spacing w:after="0" w:line="360" w:lineRule="auto"/>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Організаційний в</w:t>
      </w:r>
      <w:r w:rsidR="00AB28CC" w:rsidRPr="003E2267">
        <w:rPr>
          <w:rFonts w:ascii="Times New Roman" w:hAnsi="Times New Roman" w:cs="Times New Roman"/>
          <w:b/>
          <w:color w:val="000000" w:themeColor="text1"/>
          <w:sz w:val="28"/>
          <w:szCs w:val="28"/>
        </w:rPr>
        <w:t>ідділ виконавчого комітету</w:t>
      </w:r>
    </w:p>
    <w:p w14:paraId="1600F7D8" w14:textId="77777777"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color w:val="222222"/>
          <w:sz w:val="24"/>
          <w:szCs w:val="24"/>
          <w:lang w:eastAsia="uk-UA"/>
        </w:rPr>
        <w:t>1</w:t>
      </w:r>
      <w:r w:rsidRPr="00DA2499">
        <w:rPr>
          <w:rFonts w:ascii="Times New Roman" w:eastAsia="Times New Roman" w:hAnsi="Times New Roman" w:cs="Times New Roman"/>
          <w:color w:val="222222"/>
          <w:sz w:val="28"/>
          <w:szCs w:val="28"/>
          <w:lang w:eastAsia="uk-UA"/>
        </w:rPr>
        <w:t>.Перевірено, погоджено та передано для оприлюднення на офіційному сайті 32 проекти рішень виконавчого комітету.</w:t>
      </w:r>
    </w:p>
    <w:p w14:paraId="3E30D064" w14:textId="77777777"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color w:val="222222"/>
          <w:sz w:val="28"/>
          <w:szCs w:val="28"/>
          <w:lang w:eastAsia="uk-UA"/>
        </w:rPr>
        <w:t>2. Зареєстровано та надіслано для оприлюднення 37 прийнятих рішень виконавчого комітету.</w:t>
      </w:r>
    </w:p>
    <w:p w14:paraId="71B76BA2" w14:textId="77777777"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color w:val="222222"/>
          <w:sz w:val="28"/>
          <w:szCs w:val="28"/>
          <w:lang w:eastAsia="uk-UA"/>
        </w:rPr>
        <w:t>3. Перевірено, зареєстровано та надіслано для оприлюднення 4 розпорядження міського голови.</w:t>
      </w:r>
    </w:p>
    <w:p w14:paraId="24A927DB" w14:textId="77777777"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color w:val="222222"/>
          <w:sz w:val="28"/>
          <w:szCs w:val="28"/>
          <w:lang w:eastAsia="uk-UA"/>
        </w:rPr>
        <w:t>4. Підготовлено та погоджено проект Порядку денного виконавчого комітету.</w:t>
      </w:r>
    </w:p>
    <w:p w14:paraId="086AB5BC" w14:textId="77777777"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color w:val="222222"/>
          <w:sz w:val="28"/>
          <w:szCs w:val="28"/>
          <w:lang w:eastAsia="uk-UA"/>
        </w:rPr>
        <w:lastRenderedPageBreak/>
        <w:t>5. Організовано та проведено</w:t>
      </w:r>
      <w:r w:rsidRPr="00DA2499">
        <w:rPr>
          <w:rFonts w:ascii="Times New Roman" w:eastAsia="Times New Roman" w:hAnsi="Times New Roman" w:cs="Times New Roman"/>
          <w:color w:val="222222"/>
          <w:sz w:val="28"/>
          <w:szCs w:val="28"/>
          <w:lang w:val="ru-RU" w:eastAsia="uk-UA"/>
        </w:rPr>
        <w:t xml:space="preserve">  </w:t>
      </w:r>
      <w:r w:rsidRPr="00DA2499">
        <w:rPr>
          <w:rFonts w:ascii="Times New Roman" w:eastAsia="Times New Roman" w:hAnsi="Times New Roman" w:cs="Times New Roman"/>
          <w:color w:val="222222"/>
          <w:sz w:val="28"/>
          <w:szCs w:val="28"/>
          <w:lang w:eastAsia="uk-UA"/>
        </w:rPr>
        <w:t>засідання виконавчого комітету.</w:t>
      </w:r>
    </w:p>
    <w:p w14:paraId="00CA911E" w14:textId="77777777"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color w:val="222222"/>
          <w:sz w:val="28"/>
          <w:szCs w:val="28"/>
          <w:lang w:eastAsia="uk-UA"/>
        </w:rPr>
        <w:t>6. Проведено розсилку виконавцям прийнятих рішень виконавчого комітету.</w:t>
      </w:r>
    </w:p>
    <w:p w14:paraId="762DD8A1" w14:textId="77777777"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color w:val="222222"/>
          <w:sz w:val="28"/>
          <w:szCs w:val="28"/>
          <w:lang w:eastAsia="uk-UA"/>
        </w:rPr>
        <w:t>7. Внесено зміни в раніше прийняте рішення виконавчого комітету.</w:t>
      </w:r>
    </w:p>
    <w:p w14:paraId="57DC8330" w14:textId="77777777"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sz w:val="28"/>
          <w:szCs w:val="28"/>
          <w:lang w:eastAsia="uk-UA"/>
        </w:rPr>
        <w:t>8</w:t>
      </w:r>
      <w:r w:rsidRPr="00DA2499">
        <w:rPr>
          <w:rFonts w:ascii="Times New Roman" w:eastAsia="Times New Roman" w:hAnsi="Times New Roman" w:cs="Times New Roman"/>
          <w:color w:val="222222"/>
          <w:sz w:val="28"/>
          <w:szCs w:val="28"/>
          <w:lang w:eastAsia="uk-UA"/>
        </w:rPr>
        <w:t>.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(1 пленарне засідання).</w:t>
      </w:r>
    </w:p>
    <w:p w14:paraId="41A1A0A1" w14:textId="77777777"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color w:val="222222"/>
          <w:sz w:val="28"/>
          <w:szCs w:val="28"/>
          <w:lang w:eastAsia="uk-UA"/>
        </w:rPr>
        <w:t>9. Підготовлено довідку на планове засідання виконавчого комітету та надіслано до відома міського голови та членів виконавчого комітету.</w:t>
      </w:r>
    </w:p>
    <w:p w14:paraId="709C124F" w14:textId="77777777"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color w:val="222222"/>
          <w:sz w:val="28"/>
          <w:szCs w:val="28"/>
          <w:lang w:eastAsia="uk-UA"/>
        </w:rPr>
        <w:t>10. Підготовлено  повідомлення про подію через систему АСКОД для керівників виконавчих органів.</w:t>
      </w:r>
    </w:p>
    <w:p w14:paraId="2E774807" w14:textId="77777777"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color w:val="222222"/>
          <w:sz w:val="28"/>
          <w:szCs w:val="28"/>
          <w:lang w:eastAsia="uk-UA"/>
        </w:rPr>
        <w:t>11. Оформлено протокол засідання виконавчого комітету та передано для оприлюднення на сайті.</w:t>
      </w:r>
    </w:p>
    <w:p w14:paraId="3112FA9A" w14:textId="77777777"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color w:val="222222"/>
          <w:sz w:val="28"/>
          <w:szCs w:val="28"/>
          <w:lang w:eastAsia="uk-UA"/>
        </w:rPr>
        <w:t>12. Забезпечено роботу 2-ої та 3-ої приймалень.</w:t>
      </w:r>
    </w:p>
    <w:p w14:paraId="4024B96A" w14:textId="77777777"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color w:val="222222"/>
          <w:sz w:val="28"/>
          <w:szCs w:val="28"/>
          <w:lang w:eastAsia="uk-UA"/>
        </w:rPr>
        <w:t>13. Сформовано, прошито та пронумеровано справу рішень для передачі в архів.</w:t>
      </w:r>
    </w:p>
    <w:p w14:paraId="5BE9FEAF" w14:textId="77777777"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color w:val="222222"/>
          <w:sz w:val="28"/>
          <w:szCs w:val="28"/>
          <w:lang w:eastAsia="uk-UA"/>
        </w:rPr>
        <w:t xml:space="preserve">14. Підготовлено доручення заступника міського голови – керуючого справами по пропозиціях виконавчих органів про план роботи на 2025 рік. </w:t>
      </w:r>
    </w:p>
    <w:p w14:paraId="17C8CA3C" w14:textId="213DE494" w:rsidR="00DA2499" w:rsidRPr="00DA2499" w:rsidRDefault="00DA2499" w:rsidP="00DA2499">
      <w:pPr>
        <w:spacing w:after="0" w:line="360" w:lineRule="auto"/>
        <w:jc w:val="both"/>
        <w:rPr>
          <w:rFonts w:ascii="Times New Roman" w:eastAsia="Times New Roman" w:hAnsi="Times New Roman" w:cs="Times New Roman"/>
          <w:color w:val="222222"/>
          <w:sz w:val="28"/>
          <w:szCs w:val="28"/>
          <w:lang w:eastAsia="uk-UA"/>
        </w:rPr>
      </w:pPr>
      <w:r w:rsidRPr="00DA2499">
        <w:rPr>
          <w:rFonts w:ascii="Times New Roman" w:eastAsia="Times New Roman" w:hAnsi="Times New Roman" w:cs="Times New Roman"/>
          <w:color w:val="222222"/>
          <w:sz w:val="28"/>
          <w:szCs w:val="28"/>
          <w:lang w:eastAsia="uk-UA"/>
        </w:rPr>
        <w:t>15. Закрито доручення заступника міського голови – керуючого справами про надання проектів рішень виконавчого комітету про роботу виконавчих органів за 2024 рік.</w:t>
      </w:r>
      <w:bookmarkStart w:id="0" w:name="_GoBack"/>
      <w:bookmarkEnd w:id="0"/>
    </w:p>
    <w:p w14:paraId="7D702DB8" w14:textId="77777777" w:rsidR="00AB28CC" w:rsidRPr="003E2267" w:rsidRDefault="00AB28CC" w:rsidP="000D5C2A">
      <w:pPr>
        <w:spacing w:after="0" w:line="360" w:lineRule="auto"/>
        <w:jc w:val="both"/>
        <w:rPr>
          <w:rFonts w:ascii="Times New Roman" w:hAnsi="Times New Roman" w:cs="Times New Roman"/>
          <w:b/>
          <w:bCs/>
          <w:sz w:val="28"/>
          <w:szCs w:val="28"/>
        </w:rPr>
      </w:pPr>
      <w:r w:rsidRPr="003E2267">
        <w:rPr>
          <w:rFonts w:ascii="Times New Roman" w:hAnsi="Times New Roman" w:cs="Times New Roman"/>
          <w:b/>
          <w:bCs/>
          <w:sz w:val="28"/>
          <w:szCs w:val="28"/>
        </w:rPr>
        <w:t xml:space="preserve">Відділ звернень та контролю документообігу </w:t>
      </w:r>
    </w:p>
    <w:p w14:paraId="5396E4DA" w14:textId="652817E1" w:rsidR="00AB28CC" w:rsidRPr="003E2267" w:rsidRDefault="00AB28CC" w:rsidP="000D5C2A">
      <w:pPr>
        <w:tabs>
          <w:tab w:val="left" w:pos="60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1.</w:t>
      </w:r>
      <w:r w:rsidRPr="003E2267">
        <w:rPr>
          <w:rFonts w:ascii="Times New Roman" w:hAnsi="Times New Roman" w:cs="Times New Roman"/>
          <w:b/>
          <w:bCs/>
          <w:sz w:val="28"/>
          <w:szCs w:val="28"/>
        </w:rPr>
        <w:t xml:space="preserve"> </w:t>
      </w:r>
      <w:r w:rsidRPr="003E2267">
        <w:rPr>
          <w:rFonts w:ascii="Times New Roman" w:hAnsi="Times New Roman" w:cs="Times New Roman"/>
          <w:sz w:val="28"/>
          <w:szCs w:val="28"/>
        </w:rPr>
        <w:t xml:space="preserve">В системі електронного документообігу АСКОД зареєстровано та опрацьовано </w:t>
      </w:r>
      <w:r w:rsidR="0035044E">
        <w:rPr>
          <w:rFonts w:ascii="Times New Roman" w:hAnsi="Times New Roman" w:cs="Times New Roman"/>
          <w:sz w:val="28"/>
          <w:szCs w:val="28"/>
        </w:rPr>
        <w:t xml:space="preserve">6 </w:t>
      </w:r>
      <w:r w:rsidRPr="003E2267">
        <w:rPr>
          <w:rFonts w:ascii="Times New Roman" w:hAnsi="Times New Roman" w:cs="Times New Roman"/>
          <w:sz w:val="28"/>
          <w:szCs w:val="28"/>
        </w:rPr>
        <w:t>документів вхідної кореспонденції від вищих органів влади.</w:t>
      </w:r>
    </w:p>
    <w:p w14:paraId="5ED66685" w14:textId="77777777" w:rsidR="00AB28CC" w:rsidRPr="003E2267" w:rsidRDefault="00AB28CC" w:rsidP="000D5C2A">
      <w:pPr>
        <w:tabs>
          <w:tab w:val="left" w:pos="602"/>
        </w:tabs>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2. Зареєстровано вхідної</w:t>
      </w:r>
      <w:r w:rsidRPr="003E2267">
        <w:rPr>
          <w:rFonts w:ascii="Times New Roman" w:hAnsi="Times New Roman" w:cs="Times New Roman"/>
          <w:spacing w:val="-1"/>
          <w:sz w:val="28"/>
          <w:szCs w:val="28"/>
        </w:rPr>
        <w:t xml:space="preserve"> </w:t>
      </w:r>
      <w:r w:rsidRPr="003E2267">
        <w:rPr>
          <w:rFonts w:ascii="Times New Roman" w:hAnsi="Times New Roman" w:cs="Times New Roman"/>
          <w:sz w:val="28"/>
          <w:szCs w:val="28"/>
        </w:rPr>
        <w:t>кореспонденції:</w:t>
      </w:r>
    </w:p>
    <w:p w14:paraId="6227E8A9" w14:textId="5ED02343" w:rsidR="00AB28CC" w:rsidRPr="003E2267" w:rsidRDefault="00AB28CC" w:rsidP="000D5C2A">
      <w:pPr>
        <w:tabs>
          <w:tab w:val="left" w:pos="602"/>
        </w:tabs>
        <w:spacing w:after="0" w:line="360" w:lineRule="auto"/>
        <w:jc w:val="both"/>
        <w:rPr>
          <w:rFonts w:ascii="Times New Roman" w:hAnsi="Times New Roman" w:cs="Times New Roman"/>
          <w:spacing w:val="-2"/>
          <w:sz w:val="28"/>
          <w:szCs w:val="28"/>
        </w:rPr>
      </w:pPr>
      <w:r w:rsidRPr="003E2267">
        <w:rPr>
          <w:rFonts w:ascii="Times New Roman" w:hAnsi="Times New Roman" w:cs="Times New Roman"/>
          <w:sz w:val="28"/>
          <w:szCs w:val="28"/>
        </w:rPr>
        <w:t xml:space="preserve">- юридичних </w:t>
      </w:r>
      <w:r w:rsidRPr="003E2267">
        <w:rPr>
          <w:rFonts w:ascii="Times New Roman" w:hAnsi="Times New Roman" w:cs="Times New Roman"/>
          <w:spacing w:val="-2"/>
          <w:sz w:val="28"/>
          <w:szCs w:val="28"/>
        </w:rPr>
        <w:t xml:space="preserve">осіб – </w:t>
      </w:r>
      <w:r w:rsidR="0035044E">
        <w:rPr>
          <w:rFonts w:ascii="Times New Roman" w:hAnsi="Times New Roman" w:cs="Times New Roman"/>
          <w:spacing w:val="-2"/>
          <w:sz w:val="28"/>
          <w:szCs w:val="28"/>
        </w:rPr>
        <w:t>132</w:t>
      </w:r>
    </w:p>
    <w:p w14:paraId="30158E43" w14:textId="09B703FB" w:rsidR="00AB28CC" w:rsidRPr="003E2267" w:rsidRDefault="00AB28CC" w:rsidP="000D5C2A">
      <w:pPr>
        <w:tabs>
          <w:tab w:val="left" w:pos="602"/>
        </w:tabs>
        <w:spacing w:after="0" w:line="360" w:lineRule="auto"/>
        <w:jc w:val="both"/>
        <w:rPr>
          <w:rFonts w:ascii="Times New Roman" w:hAnsi="Times New Roman" w:cs="Times New Roman"/>
          <w:spacing w:val="-2"/>
          <w:sz w:val="28"/>
          <w:szCs w:val="28"/>
        </w:rPr>
      </w:pPr>
      <w:r w:rsidRPr="003E2267">
        <w:rPr>
          <w:rFonts w:ascii="Times New Roman" w:hAnsi="Times New Roman" w:cs="Times New Roman"/>
          <w:sz w:val="28"/>
          <w:szCs w:val="28"/>
        </w:rPr>
        <w:t xml:space="preserve">- фізичних </w:t>
      </w:r>
      <w:r w:rsidRPr="003E2267">
        <w:rPr>
          <w:rFonts w:ascii="Times New Roman" w:hAnsi="Times New Roman" w:cs="Times New Roman"/>
          <w:spacing w:val="-2"/>
          <w:sz w:val="28"/>
          <w:szCs w:val="28"/>
        </w:rPr>
        <w:t>осіб –</w:t>
      </w:r>
      <w:r w:rsidR="004C16AF">
        <w:rPr>
          <w:rFonts w:ascii="Times New Roman" w:hAnsi="Times New Roman" w:cs="Times New Roman"/>
          <w:spacing w:val="-2"/>
          <w:sz w:val="28"/>
          <w:szCs w:val="28"/>
        </w:rPr>
        <w:t xml:space="preserve">   </w:t>
      </w:r>
      <w:r w:rsidR="0035044E">
        <w:rPr>
          <w:rFonts w:ascii="Times New Roman" w:hAnsi="Times New Roman" w:cs="Times New Roman"/>
          <w:spacing w:val="-2"/>
          <w:sz w:val="28"/>
          <w:szCs w:val="28"/>
        </w:rPr>
        <w:t>171</w:t>
      </w:r>
      <w:r w:rsidRPr="003E2267">
        <w:rPr>
          <w:rFonts w:ascii="Times New Roman" w:hAnsi="Times New Roman" w:cs="Times New Roman"/>
          <w:spacing w:val="-2"/>
          <w:sz w:val="28"/>
          <w:szCs w:val="28"/>
        </w:rPr>
        <w:t>, з них:</w:t>
      </w:r>
    </w:p>
    <w:p w14:paraId="45FF6546" w14:textId="3E7CB6BD" w:rsidR="00AB28CC" w:rsidRPr="003E2267" w:rsidRDefault="00AB28CC" w:rsidP="000D5C2A">
      <w:pPr>
        <w:tabs>
          <w:tab w:val="left" w:pos="602"/>
        </w:tabs>
        <w:spacing w:after="0" w:line="360" w:lineRule="auto"/>
        <w:jc w:val="both"/>
        <w:rPr>
          <w:rFonts w:ascii="Times New Roman" w:hAnsi="Times New Roman" w:cs="Times New Roman"/>
          <w:spacing w:val="-2"/>
          <w:sz w:val="28"/>
          <w:szCs w:val="28"/>
        </w:rPr>
      </w:pPr>
      <w:r w:rsidRPr="003E2267">
        <w:rPr>
          <w:rFonts w:ascii="Times New Roman" w:hAnsi="Times New Roman" w:cs="Times New Roman"/>
          <w:spacing w:val="-2"/>
          <w:sz w:val="28"/>
          <w:szCs w:val="28"/>
        </w:rPr>
        <w:tab/>
        <w:t xml:space="preserve">- заяви на спорядження -   </w:t>
      </w:r>
      <w:r w:rsidR="0035044E">
        <w:rPr>
          <w:rFonts w:ascii="Times New Roman" w:hAnsi="Times New Roman" w:cs="Times New Roman"/>
          <w:spacing w:val="-2"/>
          <w:sz w:val="28"/>
          <w:szCs w:val="28"/>
        </w:rPr>
        <w:t>30</w:t>
      </w:r>
    </w:p>
    <w:p w14:paraId="71DD0C76" w14:textId="7708582E" w:rsidR="00AB28CC" w:rsidRPr="003E2267" w:rsidRDefault="00AB28CC" w:rsidP="000D5C2A">
      <w:pPr>
        <w:tabs>
          <w:tab w:val="left" w:pos="602"/>
        </w:tabs>
        <w:spacing w:after="0" w:line="360" w:lineRule="auto"/>
        <w:jc w:val="both"/>
        <w:rPr>
          <w:rFonts w:ascii="Times New Roman" w:hAnsi="Times New Roman" w:cs="Times New Roman"/>
          <w:spacing w:val="-2"/>
          <w:sz w:val="28"/>
          <w:szCs w:val="28"/>
        </w:rPr>
      </w:pPr>
      <w:r w:rsidRPr="003E2267">
        <w:rPr>
          <w:rFonts w:ascii="Times New Roman" w:hAnsi="Times New Roman" w:cs="Times New Roman"/>
          <w:spacing w:val="-2"/>
          <w:sz w:val="28"/>
          <w:szCs w:val="28"/>
        </w:rPr>
        <w:lastRenderedPageBreak/>
        <w:tab/>
        <w:t xml:space="preserve">- на лікування після поранення (реабілітація) –  </w:t>
      </w:r>
      <w:r w:rsidR="0035044E">
        <w:rPr>
          <w:rFonts w:ascii="Times New Roman" w:hAnsi="Times New Roman" w:cs="Times New Roman"/>
          <w:spacing w:val="-2"/>
          <w:sz w:val="28"/>
          <w:szCs w:val="28"/>
        </w:rPr>
        <w:t>7</w:t>
      </w:r>
    </w:p>
    <w:p w14:paraId="4834097F" w14:textId="5E7DE268" w:rsidR="00AB28CC" w:rsidRPr="003E2267" w:rsidRDefault="00095DA1" w:rsidP="000D5C2A">
      <w:pPr>
        <w:tabs>
          <w:tab w:val="left" w:pos="602"/>
        </w:tabs>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депутатські звернення  - не надходило</w:t>
      </w:r>
      <w:r w:rsidR="00AB28CC" w:rsidRPr="003E2267">
        <w:rPr>
          <w:rFonts w:ascii="Times New Roman" w:hAnsi="Times New Roman" w:cs="Times New Roman"/>
          <w:spacing w:val="-2"/>
          <w:sz w:val="28"/>
          <w:szCs w:val="28"/>
        </w:rPr>
        <w:t xml:space="preserve">  </w:t>
      </w:r>
    </w:p>
    <w:p w14:paraId="0F5D2614" w14:textId="0D5669AD" w:rsidR="00AB28CC" w:rsidRPr="003E2267" w:rsidRDefault="00AB28CC" w:rsidP="000D5C2A">
      <w:pPr>
        <w:tabs>
          <w:tab w:val="left" w:pos="602"/>
        </w:tabs>
        <w:spacing w:after="0" w:line="360" w:lineRule="auto"/>
        <w:jc w:val="both"/>
        <w:rPr>
          <w:rFonts w:ascii="Times New Roman" w:hAnsi="Times New Roman" w:cs="Times New Roman"/>
          <w:spacing w:val="-2"/>
          <w:sz w:val="28"/>
          <w:szCs w:val="28"/>
        </w:rPr>
      </w:pPr>
      <w:r w:rsidRPr="003E2267">
        <w:rPr>
          <w:rFonts w:ascii="Times New Roman" w:hAnsi="Times New Roman" w:cs="Times New Roman"/>
          <w:spacing w:val="-2"/>
          <w:sz w:val="28"/>
          <w:szCs w:val="28"/>
        </w:rPr>
        <w:t>- інформаційних запитів (юридичних) –</w:t>
      </w:r>
      <w:r w:rsidR="00CC7DC0">
        <w:rPr>
          <w:rFonts w:ascii="Times New Roman" w:hAnsi="Times New Roman" w:cs="Times New Roman"/>
          <w:spacing w:val="-2"/>
          <w:sz w:val="28"/>
          <w:szCs w:val="28"/>
        </w:rPr>
        <w:t>3</w:t>
      </w:r>
      <w:r w:rsidRPr="003E2267">
        <w:rPr>
          <w:rFonts w:ascii="Times New Roman" w:hAnsi="Times New Roman" w:cs="Times New Roman"/>
          <w:spacing w:val="-2"/>
          <w:sz w:val="28"/>
          <w:szCs w:val="28"/>
        </w:rPr>
        <w:t>, (фізичних) –</w:t>
      </w:r>
      <w:r w:rsidR="003F2B98" w:rsidRPr="003E2267">
        <w:rPr>
          <w:rFonts w:ascii="Times New Roman" w:hAnsi="Times New Roman" w:cs="Times New Roman"/>
          <w:spacing w:val="-2"/>
          <w:sz w:val="28"/>
          <w:szCs w:val="28"/>
        </w:rPr>
        <w:t xml:space="preserve"> </w:t>
      </w:r>
      <w:r w:rsidR="00CC7DC0">
        <w:rPr>
          <w:rFonts w:ascii="Times New Roman" w:hAnsi="Times New Roman" w:cs="Times New Roman"/>
          <w:spacing w:val="-2"/>
          <w:sz w:val="28"/>
          <w:szCs w:val="28"/>
        </w:rPr>
        <w:t>3</w:t>
      </w:r>
    </w:p>
    <w:p w14:paraId="038A980C" w14:textId="77777777" w:rsidR="00AB28CC" w:rsidRPr="003E2267" w:rsidRDefault="00AB28CC" w:rsidP="000D5C2A">
      <w:pPr>
        <w:tabs>
          <w:tab w:val="left" w:pos="602"/>
        </w:tabs>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3. Зареєстровано вихідної кореспонденції:</w:t>
      </w:r>
    </w:p>
    <w:p w14:paraId="76F7C279" w14:textId="12607F13" w:rsidR="00AB28CC" w:rsidRPr="003E2267" w:rsidRDefault="00AB28CC" w:rsidP="000D5C2A">
      <w:pPr>
        <w:tabs>
          <w:tab w:val="left" w:pos="602"/>
        </w:tabs>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 юридичних осіб -</w:t>
      </w:r>
      <w:r w:rsidR="00CC7DC0">
        <w:rPr>
          <w:rFonts w:ascii="Times New Roman" w:hAnsi="Times New Roman" w:cs="Times New Roman"/>
          <w:sz w:val="28"/>
          <w:szCs w:val="28"/>
        </w:rPr>
        <w:t>125</w:t>
      </w:r>
    </w:p>
    <w:p w14:paraId="19EC8C0D" w14:textId="61C8FA16" w:rsidR="00AB28CC" w:rsidRPr="003E2267" w:rsidRDefault="00AB28CC" w:rsidP="000D5C2A">
      <w:pPr>
        <w:tabs>
          <w:tab w:val="left" w:pos="602"/>
        </w:tabs>
        <w:spacing w:after="0" w:line="360" w:lineRule="auto"/>
        <w:jc w:val="both"/>
        <w:rPr>
          <w:rFonts w:ascii="Times New Roman" w:hAnsi="Times New Roman" w:cs="Times New Roman"/>
          <w:spacing w:val="-2"/>
          <w:sz w:val="28"/>
          <w:szCs w:val="28"/>
        </w:rPr>
      </w:pPr>
      <w:r w:rsidRPr="003E2267">
        <w:rPr>
          <w:rFonts w:ascii="Times New Roman" w:hAnsi="Times New Roman" w:cs="Times New Roman"/>
          <w:sz w:val="28"/>
          <w:szCs w:val="28"/>
        </w:rPr>
        <w:t xml:space="preserve">- фізичних </w:t>
      </w:r>
      <w:r w:rsidRPr="003E2267">
        <w:rPr>
          <w:rFonts w:ascii="Times New Roman" w:hAnsi="Times New Roman" w:cs="Times New Roman"/>
          <w:spacing w:val="-2"/>
          <w:sz w:val="28"/>
          <w:szCs w:val="28"/>
        </w:rPr>
        <w:t xml:space="preserve">осіб –   </w:t>
      </w:r>
      <w:r w:rsidR="00CC7DC0">
        <w:rPr>
          <w:rFonts w:ascii="Times New Roman" w:hAnsi="Times New Roman" w:cs="Times New Roman"/>
          <w:spacing w:val="-2"/>
          <w:sz w:val="28"/>
          <w:szCs w:val="28"/>
        </w:rPr>
        <w:t>170</w:t>
      </w:r>
    </w:p>
    <w:p w14:paraId="22C59E60" w14:textId="77777777" w:rsidR="00AB28CC" w:rsidRPr="003E2267" w:rsidRDefault="00AB28CC" w:rsidP="000D5C2A">
      <w:pPr>
        <w:tabs>
          <w:tab w:val="left" w:pos="602"/>
        </w:tabs>
        <w:spacing w:after="0" w:line="360" w:lineRule="auto"/>
        <w:jc w:val="both"/>
        <w:rPr>
          <w:rFonts w:ascii="Times New Roman" w:hAnsi="Times New Roman" w:cs="Times New Roman"/>
          <w:spacing w:val="-5"/>
          <w:sz w:val="28"/>
          <w:szCs w:val="28"/>
        </w:rPr>
      </w:pPr>
      <w:r w:rsidRPr="003E2267">
        <w:rPr>
          <w:rFonts w:ascii="Times New Roman" w:hAnsi="Times New Roman" w:cs="Times New Roman"/>
          <w:spacing w:val="-2"/>
          <w:sz w:val="28"/>
          <w:szCs w:val="28"/>
        </w:rPr>
        <w:t xml:space="preserve">4.  Зареєстровано </w:t>
      </w:r>
      <w:r w:rsidRPr="00A4717B">
        <w:rPr>
          <w:rFonts w:ascii="Times New Roman" w:hAnsi="Times New Roman" w:cs="Times New Roman"/>
          <w:sz w:val="28"/>
          <w:szCs w:val="28"/>
        </w:rPr>
        <w:t xml:space="preserve">контрольних </w:t>
      </w:r>
      <w:r w:rsidRPr="003E2267">
        <w:rPr>
          <w:rFonts w:ascii="Times New Roman" w:hAnsi="Times New Roman" w:cs="Times New Roman"/>
          <w:sz w:val="28"/>
          <w:szCs w:val="28"/>
        </w:rPr>
        <w:t>документів</w:t>
      </w:r>
      <w:r w:rsidRPr="003E2267">
        <w:rPr>
          <w:rFonts w:ascii="Times New Roman" w:hAnsi="Times New Roman" w:cs="Times New Roman"/>
          <w:spacing w:val="-5"/>
          <w:sz w:val="28"/>
          <w:szCs w:val="28"/>
        </w:rPr>
        <w:t>, з них:</w:t>
      </w:r>
    </w:p>
    <w:p w14:paraId="0E7FF4CF" w14:textId="7A33B5E5" w:rsidR="00AB28CC" w:rsidRPr="003E2267" w:rsidRDefault="00AB28CC" w:rsidP="000D5C2A">
      <w:pPr>
        <w:tabs>
          <w:tab w:val="left" w:pos="602"/>
        </w:tabs>
        <w:spacing w:after="0" w:line="360" w:lineRule="auto"/>
        <w:rPr>
          <w:rFonts w:ascii="Times New Roman" w:hAnsi="Times New Roman" w:cs="Times New Roman"/>
          <w:spacing w:val="-15"/>
          <w:sz w:val="28"/>
          <w:szCs w:val="28"/>
        </w:rPr>
      </w:pP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протокольне доручення наради</w:t>
      </w:r>
      <w:r w:rsidRPr="003E2267">
        <w:rPr>
          <w:rFonts w:ascii="Times New Roman" w:hAnsi="Times New Roman" w:cs="Times New Roman"/>
          <w:spacing w:val="-15"/>
          <w:sz w:val="28"/>
          <w:szCs w:val="28"/>
        </w:rPr>
        <w:t xml:space="preserve"> при </w:t>
      </w:r>
      <w:r w:rsidRPr="003E2267">
        <w:rPr>
          <w:rFonts w:ascii="Times New Roman" w:hAnsi="Times New Roman" w:cs="Times New Roman"/>
          <w:sz w:val="28"/>
          <w:szCs w:val="28"/>
        </w:rPr>
        <w:t xml:space="preserve">міському голові - </w:t>
      </w:r>
      <w:r w:rsidR="00A4717B">
        <w:rPr>
          <w:rFonts w:ascii="Times New Roman" w:hAnsi="Times New Roman" w:cs="Times New Roman"/>
          <w:sz w:val="28"/>
          <w:szCs w:val="28"/>
        </w:rPr>
        <w:t>1</w:t>
      </w:r>
    </w:p>
    <w:p w14:paraId="5DDF6AD6" w14:textId="297FE614" w:rsidR="00AB28CC" w:rsidRPr="003E2267" w:rsidRDefault="00AB28CC" w:rsidP="000D5C2A">
      <w:pPr>
        <w:tabs>
          <w:tab w:val="left" w:pos="602"/>
        </w:tabs>
        <w:spacing w:after="0" w:line="360" w:lineRule="auto"/>
        <w:rPr>
          <w:rFonts w:ascii="Times New Roman" w:hAnsi="Times New Roman" w:cs="Times New Roman"/>
          <w:sz w:val="28"/>
          <w:szCs w:val="28"/>
        </w:rPr>
      </w:pPr>
      <w:r w:rsidRPr="003E2267">
        <w:rPr>
          <w:rFonts w:ascii="Times New Roman" w:hAnsi="Times New Roman" w:cs="Times New Roman"/>
          <w:sz w:val="28"/>
          <w:szCs w:val="28"/>
        </w:rPr>
        <w:t>- витяг протокольного доручення наради</w:t>
      </w:r>
      <w:r w:rsidRPr="003E2267">
        <w:rPr>
          <w:rFonts w:ascii="Times New Roman" w:hAnsi="Times New Roman" w:cs="Times New Roman"/>
          <w:spacing w:val="-15"/>
          <w:sz w:val="28"/>
          <w:szCs w:val="28"/>
        </w:rPr>
        <w:t xml:space="preserve"> при </w:t>
      </w:r>
      <w:r w:rsidRPr="003E2267">
        <w:rPr>
          <w:rFonts w:ascii="Times New Roman" w:hAnsi="Times New Roman" w:cs="Times New Roman"/>
          <w:sz w:val="28"/>
          <w:szCs w:val="28"/>
        </w:rPr>
        <w:t xml:space="preserve">міському голові –  </w:t>
      </w:r>
      <w:r w:rsidR="00A4717B">
        <w:rPr>
          <w:rFonts w:ascii="Times New Roman" w:hAnsi="Times New Roman" w:cs="Times New Roman"/>
          <w:sz w:val="28"/>
          <w:szCs w:val="28"/>
        </w:rPr>
        <w:t>21</w:t>
      </w:r>
    </w:p>
    <w:p w14:paraId="531BBC43" w14:textId="751CDE3A" w:rsidR="00A45499" w:rsidRDefault="00A45499" w:rsidP="000D5C2A">
      <w:pPr>
        <w:tabs>
          <w:tab w:val="left" w:pos="602"/>
        </w:tabs>
        <w:spacing w:after="0" w:line="360" w:lineRule="auto"/>
        <w:rPr>
          <w:rFonts w:ascii="Times New Roman" w:hAnsi="Times New Roman" w:cs="Times New Roman"/>
          <w:sz w:val="28"/>
          <w:szCs w:val="28"/>
        </w:rPr>
      </w:pPr>
      <w:r w:rsidRPr="003E2267">
        <w:rPr>
          <w:rFonts w:ascii="Times New Roman" w:hAnsi="Times New Roman" w:cs="Times New Roman"/>
          <w:sz w:val="28"/>
          <w:szCs w:val="28"/>
        </w:rPr>
        <w:t xml:space="preserve">- рішення виконавчого комітету – </w:t>
      </w:r>
      <w:r w:rsidR="009C6367">
        <w:rPr>
          <w:rFonts w:ascii="Times New Roman" w:hAnsi="Times New Roman" w:cs="Times New Roman"/>
          <w:sz w:val="28"/>
          <w:szCs w:val="28"/>
        </w:rPr>
        <w:t>2</w:t>
      </w:r>
    </w:p>
    <w:p w14:paraId="5EE8E59E" w14:textId="6787397A" w:rsidR="00A4717B" w:rsidRPr="003E2267" w:rsidRDefault="00A4717B" w:rsidP="000D5C2A">
      <w:pPr>
        <w:tabs>
          <w:tab w:val="left" w:pos="602"/>
        </w:tabs>
        <w:spacing w:after="0" w:line="360" w:lineRule="auto"/>
        <w:rPr>
          <w:rFonts w:ascii="Times New Roman" w:hAnsi="Times New Roman" w:cs="Times New Roman"/>
          <w:sz w:val="28"/>
          <w:szCs w:val="28"/>
        </w:rPr>
      </w:pPr>
      <w:r>
        <w:rPr>
          <w:rFonts w:ascii="Times New Roman" w:hAnsi="Times New Roman" w:cs="Times New Roman"/>
          <w:sz w:val="28"/>
          <w:szCs w:val="28"/>
        </w:rPr>
        <w:t>- розпорядження міського голови - 1</w:t>
      </w:r>
    </w:p>
    <w:p w14:paraId="32BF4FAF" w14:textId="49D7F6D7" w:rsidR="009C6367" w:rsidRPr="003E2267" w:rsidRDefault="009C6367" w:rsidP="000D5C2A">
      <w:pPr>
        <w:tabs>
          <w:tab w:val="left" w:pos="602"/>
        </w:tabs>
        <w:spacing w:after="0" w:line="360" w:lineRule="auto"/>
        <w:rPr>
          <w:rFonts w:ascii="Times New Roman" w:hAnsi="Times New Roman" w:cs="Times New Roman"/>
          <w:sz w:val="28"/>
          <w:szCs w:val="28"/>
        </w:rPr>
      </w:pPr>
      <w:r>
        <w:rPr>
          <w:rFonts w:ascii="Times New Roman" w:hAnsi="Times New Roman" w:cs="Times New Roman"/>
          <w:sz w:val="28"/>
          <w:szCs w:val="28"/>
        </w:rPr>
        <w:t>- доручення заступника  міського голови - 2</w:t>
      </w:r>
    </w:p>
    <w:p w14:paraId="5F127213" w14:textId="7AF35210" w:rsidR="00AB28CC" w:rsidRPr="003E2267" w:rsidRDefault="00AB28CC" w:rsidP="000D5C2A">
      <w:pPr>
        <w:tabs>
          <w:tab w:val="left" w:pos="60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 xml:space="preserve">5. </w:t>
      </w:r>
      <w:r w:rsidR="004C16AF">
        <w:rPr>
          <w:rFonts w:ascii="Times New Roman" w:hAnsi="Times New Roman" w:cs="Times New Roman"/>
          <w:sz w:val="28"/>
          <w:szCs w:val="28"/>
        </w:rPr>
        <w:t xml:space="preserve">Опрацьовані проекти </w:t>
      </w:r>
      <w:r w:rsidR="00A45499" w:rsidRPr="003E2267">
        <w:rPr>
          <w:rFonts w:ascii="Times New Roman" w:hAnsi="Times New Roman" w:cs="Times New Roman"/>
          <w:sz w:val="28"/>
          <w:szCs w:val="28"/>
        </w:rPr>
        <w:t>рішення виконавчого комітету</w:t>
      </w:r>
      <w:r w:rsidRPr="003E2267">
        <w:rPr>
          <w:rFonts w:ascii="Times New Roman" w:hAnsi="Times New Roman" w:cs="Times New Roman"/>
          <w:sz w:val="28"/>
          <w:szCs w:val="28"/>
        </w:rPr>
        <w:t xml:space="preserve"> </w:t>
      </w:r>
      <w:r w:rsidR="004C16AF">
        <w:rPr>
          <w:rFonts w:ascii="Times New Roman" w:hAnsi="Times New Roman" w:cs="Times New Roman"/>
          <w:sz w:val="28"/>
          <w:szCs w:val="28"/>
        </w:rPr>
        <w:t xml:space="preserve">та розпорядження міського голови </w:t>
      </w:r>
      <w:r w:rsidRPr="003E2267">
        <w:rPr>
          <w:rFonts w:ascii="Times New Roman" w:hAnsi="Times New Roman" w:cs="Times New Roman"/>
          <w:sz w:val="28"/>
          <w:szCs w:val="28"/>
        </w:rPr>
        <w:t>про зняття з контролю</w:t>
      </w:r>
      <w:r w:rsidR="004C16AF">
        <w:rPr>
          <w:rFonts w:ascii="Times New Roman" w:hAnsi="Times New Roman" w:cs="Times New Roman"/>
          <w:sz w:val="28"/>
          <w:szCs w:val="28"/>
        </w:rPr>
        <w:t xml:space="preserve">, у </w:t>
      </w:r>
      <w:r w:rsidRPr="003E2267">
        <w:rPr>
          <w:rFonts w:ascii="Times New Roman" w:hAnsi="Times New Roman" w:cs="Times New Roman"/>
          <w:sz w:val="28"/>
          <w:szCs w:val="28"/>
        </w:rPr>
        <w:t>зв’язку із виконанням.</w:t>
      </w:r>
    </w:p>
    <w:p w14:paraId="61AF370A" w14:textId="77777777" w:rsidR="00AB28CC" w:rsidRPr="003E2267" w:rsidRDefault="00AB28CC" w:rsidP="000D5C2A">
      <w:pPr>
        <w:tabs>
          <w:tab w:val="left" w:pos="74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6. Надані інформаційні та  роз’яснювальні консультація для громадянам, які звернулися у відділ, як особисто так і в телефонному режимі, в межах компетенції;</w:t>
      </w:r>
    </w:p>
    <w:p w14:paraId="19DF694E" w14:textId="77777777" w:rsidR="00AB28CC" w:rsidRPr="003E2267" w:rsidRDefault="00AB28CC" w:rsidP="000D5C2A">
      <w:pPr>
        <w:tabs>
          <w:tab w:val="left" w:pos="74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 надані організаційно-методичні консультації працівникам виконавчих органів, в межах компетенції.</w:t>
      </w:r>
    </w:p>
    <w:p w14:paraId="2AD793AE" w14:textId="77777777" w:rsidR="00AB28CC" w:rsidRPr="003E2267" w:rsidRDefault="00AB28CC" w:rsidP="000D5C2A">
      <w:pPr>
        <w:tabs>
          <w:tab w:val="left" w:pos="74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7. Здійснений централізований прийом звернень від фізичних та юридичних осіб, депутатів міської ради, реєстрація законодавчих</w:t>
      </w:r>
      <w:r w:rsidRPr="003E2267">
        <w:rPr>
          <w:rFonts w:ascii="Times New Roman" w:hAnsi="Times New Roman" w:cs="Times New Roman"/>
          <w:spacing w:val="40"/>
          <w:sz w:val="28"/>
          <w:szCs w:val="28"/>
        </w:rPr>
        <w:t xml:space="preserve"> </w:t>
      </w:r>
      <w:r w:rsidRPr="003E2267">
        <w:rPr>
          <w:rFonts w:ascii="Times New Roman" w:hAnsi="Times New Roman" w:cs="Times New Roman"/>
          <w:sz w:val="28"/>
          <w:szCs w:val="28"/>
        </w:rPr>
        <w:t>та розпорядчих</w:t>
      </w:r>
      <w:r w:rsidRPr="003E2267">
        <w:rPr>
          <w:rFonts w:ascii="Times New Roman" w:hAnsi="Times New Roman" w:cs="Times New Roman"/>
          <w:spacing w:val="40"/>
          <w:sz w:val="28"/>
          <w:szCs w:val="28"/>
        </w:rPr>
        <w:t xml:space="preserve"> </w:t>
      </w:r>
      <w:r w:rsidRPr="003E2267">
        <w:rPr>
          <w:rFonts w:ascii="Times New Roman" w:hAnsi="Times New Roman" w:cs="Times New Roman"/>
          <w:sz w:val="28"/>
          <w:szCs w:val="28"/>
        </w:rPr>
        <w:t>документів всіх рівнів, забезпечено електронний документообігу звернень громадян, адресованих міському голові, заступникам міського голови, опрацьовані звернення громадян та надано їх для розгляду міському голові, заступникам міського голови, відповідно до розподілу обов’язків.</w:t>
      </w:r>
    </w:p>
    <w:p w14:paraId="7FD5D482" w14:textId="47EAB97F" w:rsidR="003F2B98" w:rsidRPr="00095DA1" w:rsidRDefault="00095DA1" w:rsidP="000D5C2A">
      <w:pPr>
        <w:tabs>
          <w:tab w:val="left" w:pos="742"/>
        </w:tabs>
        <w:spacing w:after="0" w:line="360" w:lineRule="auto"/>
        <w:ind w:right="107"/>
        <w:jc w:val="both"/>
        <w:rPr>
          <w:rFonts w:ascii="Times New Roman" w:hAnsi="Times New Roman" w:cs="Times New Roman"/>
          <w:bCs/>
          <w:iCs/>
          <w:sz w:val="28"/>
          <w:szCs w:val="28"/>
        </w:rPr>
      </w:pPr>
      <w:r w:rsidRPr="00095DA1">
        <w:rPr>
          <w:rFonts w:ascii="Times New Roman" w:hAnsi="Times New Roman" w:cs="Times New Roman"/>
          <w:bCs/>
          <w:iCs/>
          <w:sz w:val="28"/>
          <w:szCs w:val="28"/>
        </w:rPr>
        <w:t>8. Опрацьовано картки особистих прийомів голови та його заступників для зняття з контролю</w:t>
      </w:r>
      <w:r>
        <w:rPr>
          <w:rFonts w:ascii="Times New Roman" w:hAnsi="Times New Roman" w:cs="Times New Roman"/>
          <w:bCs/>
          <w:iCs/>
          <w:sz w:val="28"/>
          <w:szCs w:val="28"/>
        </w:rPr>
        <w:t>.</w:t>
      </w:r>
    </w:p>
    <w:p w14:paraId="70EED510" w14:textId="7EA90126" w:rsidR="00AB28CC" w:rsidRPr="003E2267" w:rsidRDefault="00095DA1" w:rsidP="000D5C2A">
      <w:pPr>
        <w:tabs>
          <w:tab w:val="left" w:pos="742"/>
        </w:tabs>
        <w:spacing w:after="0" w:line="360" w:lineRule="auto"/>
        <w:ind w:right="107"/>
        <w:jc w:val="both"/>
        <w:rPr>
          <w:rFonts w:ascii="Times New Roman" w:hAnsi="Times New Roman" w:cs="Times New Roman"/>
          <w:sz w:val="28"/>
          <w:szCs w:val="28"/>
        </w:rPr>
      </w:pPr>
      <w:r>
        <w:rPr>
          <w:rFonts w:ascii="Times New Roman" w:hAnsi="Times New Roman" w:cs="Times New Roman"/>
          <w:sz w:val="28"/>
          <w:szCs w:val="28"/>
        </w:rPr>
        <w:lastRenderedPageBreak/>
        <w:t>9. Здійснено контроль</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за</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своєчасним</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розглядом</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і</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вирішенням</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звернень,</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які</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направлялися на</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виконання</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у</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виконавчі</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органи</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міської</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ради,</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комунальні</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підприємства,</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організації,</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установи Тернопільської міської ради та надання виконавцями відповідей заявникам згідно строків, передбачених Законом</w:t>
      </w:r>
      <w:r w:rsidR="00AB28CC" w:rsidRPr="003E2267">
        <w:rPr>
          <w:rFonts w:ascii="Times New Roman" w:hAnsi="Times New Roman" w:cs="Times New Roman"/>
          <w:spacing w:val="40"/>
          <w:sz w:val="28"/>
          <w:szCs w:val="28"/>
        </w:rPr>
        <w:t xml:space="preserve"> </w:t>
      </w:r>
      <w:r w:rsidR="00AB28CC" w:rsidRPr="003E2267">
        <w:rPr>
          <w:rFonts w:ascii="Times New Roman" w:hAnsi="Times New Roman" w:cs="Times New Roman"/>
          <w:sz w:val="28"/>
          <w:szCs w:val="28"/>
        </w:rPr>
        <w:t>України «Про звернення громадян».</w:t>
      </w:r>
    </w:p>
    <w:p w14:paraId="1570AD05" w14:textId="762EFFEC" w:rsidR="00AB28CC" w:rsidRPr="003E2267" w:rsidRDefault="00AB28CC" w:rsidP="000D5C2A">
      <w:pPr>
        <w:tabs>
          <w:tab w:val="left" w:pos="742"/>
        </w:tabs>
        <w:spacing w:after="0" w:line="360" w:lineRule="auto"/>
        <w:jc w:val="both"/>
        <w:rPr>
          <w:rFonts w:ascii="Times New Roman" w:hAnsi="Times New Roman" w:cs="Times New Roman"/>
          <w:color w:val="000000"/>
          <w:sz w:val="28"/>
          <w:szCs w:val="28"/>
        </w:rPr>
      </w:pPr>
      <w:r w:rsidRPr="003E2267">
        <w:rPr>
          <w:rFonts w:ascii="Times New Roman" w:hAnsi="Times New Roman" w:cs="Times New Roman"/>
          <w:sz w:val="28"/>
          <w:szCs w:val="28"/>
        </w:rPr>
        <w:t>1</w:t>
      </w:r>
      <w:r w:rsidR="00095DA1">
        <w:rPr>
          <w:rFonts w:ascii="Times New Roman" w:hAnsi="Times New Roman" w:cs="Times New Roman"/>
          <w:sz w:val="28"/>
          <w:szCs w:val="28"/>
        </w:rPr>
        <w:t>0</w:t>
      </w:r>
      <w:r w:rsidRPr="003E2267">
        <w:rPr>
          <w:rFonts w:ascii="Times New Roman" w:hAnsi="Times New Roman" w:cs="Times New Roman"/>
          <w:sz w:val="28"/>
          <w:szCs w:val="28"/>
        </w:rPr>
        <w:t xml:space="preserve">. </w:t>
      </w:r>
      <w:r w:rsidRPr="003E2267">
        <w:rPr>
          <w:rFonts w:ascii="Times New Roman" w:hAnsi="Times New Roman" w:cs="Times New Roman"/>
          <w:spacing w:val="-1"/>
          <w:sz w:val="28"/>
          <w:szCs w:val="28"/>
        </w:rPr>
        <w:t xml:space="preserve">Здійснена реєстрація </w:t>
      </w:r>
      <w:r w:rsidRPr="003E2267">
        <w:rPr>
          <w:rFonts w:ascii="Times New Roman" w:hAnsi="Times New Roman" w:cs="Times New Roman"/>
          <w:color w:val="000000"/>
          <w:sz w:val="28"/>
          <w:szCs w:val="28"/>
        </w:rPr>
        <w:t xml:space="preserve">вихідних ініціативних документів за підписом міського голови, секретаря ради, </w:t>
      </w:r>
      <w:r w:rsidRPr="003E2267">
        <w:rPr>
          <w:rFonts w:ascii="Times New Roman" w:hAnsi="Times New Roman" w:cs="Times New Roman"/>
          <w:sz w:val="28"/>
          <w:szCs w:val="28"/>
        </w:rPr>
        <w:t>заступника міського голови - керуючого справами, заступників міського голови з питань діяльності</w:t>
      </w: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виконавчих</w:t>
      </w: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органів</w:t>
      </w: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 xml:space="preserve">ради - </w:t>
      </w:r>
      <w:r w:rsidRPr="003E2267">
        <w:rPr>
          <w:rFonts w:ascii="Times New Roman" w:hAnsi="Times New Roman" w:cs="Times New Roman"/>
          <w:color w:val="000000"/>
          <w:sz w:val="28"/>
          <w:szCs w:val="28"/>
        </w:rPr>
        <w:t xml:space="preserve"> </w:t>
      </w:r>
      <w:r w:rsidR="00095DA1">
        <w:rPr>
          <w:rFonts w:ascii="Times New Roman" w:hAnsi="Times New Roman" w:cs="Times New Roman"/>
          <w:color w:val="000000"/>
          <w:sz w:val="28"/>
          <w:szCs w:val="28"/>
        </w:rPr>
        <w:t>1</w:t>
      </w:r>
      <w:r w:rsidR="00CC7DC0">
        <w:rPr>
          <w:rFonts w:ascii="Times New Roman" w:hAnsi="Times New Roman" w:cs="Times New Roman"/>
          <w:color w:val="000000"/>
          <w:sz w:val="28"/>
          <w:szCs w:val="28"/>
        </w:rPr>
        <w:t>1</w:t>
      </w:r>
    </w:p>
    <w:p w14:paraId="1EAA4301" w14:textId="7B7D1066" w:rsidR="00AB28CC" w:rsidRPr="003E2267" w:rsidRDefault="00AB28CC" w:rsidP="000D5C2A">
      <w:pPr>
        <w:tabs>
          <w:tab w:val="left" w:pos="742"/>
        </w:tabs>
        <w:spacing w:after="0" w:line="360" w:lineRule="auto"/>
        <w:jc w:val="both"/>
        <w:rPr>
          <w:rFonts w:ascii="Times New Roman" w:hAnsi="Times New Roman" w:cs="Times New Roman"/>
          <w:sz w:val="28"/>
          <w:szCs w:val="28"/>
        </w:rPr>
      </w:pPr>
      <w:r w:rsidRPr="003E2267">
        <w:rPr>
          <w:rFonts w:ascii="Times New Roman" w:hAnsi="Times New Roman" w:cs="Times New Roman"/>
          <w:spacing w:val="-1"/>
          <w:sz w:val="28"/>
          <w:szCs w:val="28"/>
        </w:rPr>
        <w:t>1</w:t>
      </w:r>
      <w:r w:rsidR="00095DA1">
        <w:rPr>
          <w:rFonts w:ascii="Times New Roman" w:hAnsi="Times New Roman" w:cs="Times New Roman"/>
          <w:spacing w:val="-1"/>
          <w:sz w:val="28"/>
          <w:szCs w:val="28"/>
        </w:rPr>
        <w:t>1</w:t>
      </w:r>
      <w:r w:rsidRPr="003E2267">
        <w:rPr>
          <w:rFonts w:ascii="Times New Roman" w:hAnsi="Times New Roman" w:cs="Times New Roman"/>
          <w:spacing w:val="-1"/>
          <w:sz w:val="28"/>
          <w:szCs w:val="28"/>
        </w:rPr>
        <w:t xml:space="preserve">. </w:t>
      </w:r>
      <w:r w:rsidRPr="003E2267">
        <w:rPr>
          <w:rFonts w:ascii="Times New Roman" w:hAnsi="Times New Roman" w:cs="Times New Roman"/>
          <w:sz w:val="28"/>
          <w:szCs w:val="28"/>
        </w:rPr>
        <w:t xml:space="preserve">Опрацьована поштова кореспонденція  </w:t>
      </w:r>
      <w:r w:rsidR="00A45499" w:rsidRPr="003E2267">
        <w:rPr>
          <w:rFonts w:ascii="Times New Roman" w:hAnsi="Times New Roman" w:cs="Times New Roman"/>
          <w:sz w:val="28"/>
          <w:szCs w:val="28"/>
        </w:rPr>
        <w:t xml:space="preserve">- </w:t>
      </w:r>
      <w:r w:rsidR="00CC7DC0">
        <w:rPr>
          <w:rFonts w:ascii="Times New Roman" w:hAnsi="Times New Roman" w:cs="Times New Roman"/>
          <w:sz w:val="28"/>
          <w:szCs w:val="28"/>
        </w:rPr>
        <w:t>21</w:t>
      </w:r>
      <w:r w:rsidRPr="003E2267">
        <w:rPr>
          <w:rFonts w:ascii="Times New Roman" w:hAnsi="Times New Roman" w:cs="Times New Roman"/>
          <w:sz w:val="28"/>
          <w:szCs w:val="28"/>
        </w:rPr>
        <w:t xml:space="preserve">   </w:t>
      </w:r>
    </w:p>
    <w:p w14:paraId="04D93AF5" w14:textId="17641C10" w:rsidR="00AB28CC" w:rsidRPr="003E2267" w:rsidRDefault="00095DA1" w:rsidP="000D5C2A">
      <w:pPr>
        <w:tabs>
          <w:tab w:val="left" w:pos="742"/>
        </w:tabs>
        <w:spacing w:after="0" w:line="360" w:lineRule="auto"/>
        <w:ind w:right="107"/>
        <w:jc w:val="both"/>
        <w:rPr>
          <w:rFonts w:ascii="Times New Roman" w:hAnsi="Times New Roman" w:cs="Times New Roman"/>
          <w:sz w:val="28"/>
          <w:szCs w:val="28"/>
        </w:rPr>
      </w:pPr>
      <w:r>
        <w:rPr>
          <w:rFonts w:ascii="Times New Roman" w:hAnsi="Times New Roman" w:cs="Times New Roman"/>
          <w:sz w:val="28"/>
          <w:szCs w:val="28"/>
        </w:rPr>
        <w:t>12</w:t>
      </w:r>
      <w:r w:rsidR="00AB28CC" w:rsidRPr="003E2267">
        <w:rPr>
          <w:rFonts w:ascii="Times New Roman" w:hAnsi="Times New Roman" w:cs="Times New Roman"/>
          <w:sz w:val="28"/>
          <w:szCs w:val="28"/>
        </w:rPr>
        <w:t xml:space="preserve">. Знято з контролю фізичної та юридичної документації –  </w:t>
      </w:r>
      <w:r w:rsidR="00CC7DC0">
        <w:rPr>
          <w:rFonts w:ascii="Times New Roman" w:hAnsi="Times New Roman" w:cs="Times New Roman"/>
          <w:sz w:val="28"/>
          <w:szCs w:val="28"/>
        </w:rPr>
        <w:t>274</w:t>
      </w:r>
    </w:p>
    <w:p w14:paraId="1CB78852" w14:textId="6F659DAB" w:rsidR="00AB28CC" w:rsidRPr="003E2267" w:rsidRDefault="00AB28CC" w:rsidP="000D5C2A">
      <w:pPr>
        <w:tabs>
          <w:tab w:val="left" w:pos="74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1</w:t>
      </w:r>
      <w:r w:rsidR="00095DA1">
        <w:rPr>
          <w:rFonts w:ascii="Times New Roman" w:hAnsi="Times New Roman" w:cs="Times New Roman"/>
          <w:sz w:val="28"/>
          <w:szCs w:val="28"/>
        </w:rPr>
        <w:t>3</w:t>
      </w:r>
      <w:r w:rsidRPr="003E2267">
        <w:rPr>
          <w:rFonts w:ascii="Times New Roman" w:hAnsi="Times New Roman" w:cs="Times New Roman"/>
          <w:sz w:val="28"/>
          <w:szCs w:val="28"/>
        </w:rPr>
        <w:t>. Здійснений централізований прийом звернень (скарг, запитів, пропозицій) від фізичних та юридичних осіб і т.д.</w:t>
      </w:r>
    </w:p>
    <w:p w14:paraId="47F577EC" w14:textId="7CBBE8B3" w:rsidR="00AB28CC" w:rsidRPr="003E2267" w:rsidRDefault="00AB28CC" w:rsidP="000D5C2A">
      <w:pPr>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1</w:t>
      </w:r>
      <w:r w:rsidR="00095DA1">
        <w:rPr>
          <w:rFonts w:ascii="Times New Roman" w:hAnsi="Times New Roman" w:cs="Times New Roman"/>
          <w:sz w:val="28"/>
          <w:szCs w:val="28"/>
        </w:rPr>
        <w:t>4</w:t>
      </w:r>
      <w:r w:rsidRPr="003E2267">
        <w:rPr>
          <w:rFonts w:ascii="Times New Roman" w:hAnsi="Times New Roman" w:cs="Times New Roman"/>
          <w:sz w:val="28"/>
          <w:szCs w:val="28"/>
        </w:rPr>
        <w:t>. Надані консультації, методичні роз’яснення громадянам щодо оформлення заяв для отримання АКТу про встановлення факту здійснення особою догляду (постійного догляду). Надійшло та опрацьовано відповідних заяв –</w:t>
      </w:r>
      <w:r w:rsidR="004C16AF">
        <w:rPr>
          <w:rFonts w:ascii="Times New Roman" w:hAnsi="Times New Roman" w:cs="Times New Roman"/>
          <w:sz w:val="28"/>
          <w:szCs w:val="28"/>
        </w:rPr>
        <w:t xml:space="preserve">  </w:t>
      </w:r>
      <w:r w:rsidR="00095DA1">
        <w:rPr>
          <w:rFonts w:ascii="Times New Roman" w:hAnsi="Times New Roman" w:cs="Times New Roman"/>
          <w:sz w:val="28"/>
          <w:szCs w:val="28"/>
        </w:rPr>
        <w:t>4</w:t>
      </w:r>
      <w:r w:rsidR="004C16AF">
        <w:rPr>
          <w:rFonts w:ascii="Times New Roman" w:hAnsi="Times New Roman" w:cs="Times New Roman"/>
          <w:sz w:val="28"/>
          <w:szCs w:val="28"/>
        </w:rPr>
        <w:t xml:space="preserve">     </w:t>
      </w:r>
    </w:p>
    <w:p w14:paraId="2F06732D" w14:textId="3E0C76AA" w:rsidR="00AB28CC" w:rsidRPr="003E2267" w:rsidRDefault="00AB28CC" w:rsidP="000D5C2A">
      <w:pPr>
        <w:tabs>
          <w:tab w:val="left" w:pos="74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1</w:t>
      </w:r>
      <w:r w:rsidR="00095DA1">
        <w:rPr>
          <w:rFonts w:ascii="Times New Roman" w:hAnsi="Times New Roman" w:cs="Times New Roman"/>
          <w:sz w:val="28"/>
          <w:szCs w:val="28"/>
        </w:rPr>
        <w:t>5</w:t>
      </w:r>
      <w:r w:rsidRPr="003E2267">
        <w:rPr>
          <w:rFonts w:ascii="Times New Roman" w:hAnsi="Times New Roman" w:cs="Times New Roman"/>
          <w:sz w:val="28"/>
          <w:szCs w:val="28"/>
        </w:rPr>
        <w:t>.Проведена фільтрація (сортування) вхідної документації для структурних підрозділів міської ради.</w:t>
      </w:r>
    </w:p>
    <w:p w14:paraId="257D420B" w14:textId="6FB81615" w:rsidR="00AB28CC" w:rsidRPr="003E2267" w:rsidRDefault="00AB28CC" w:rsidP="000D5C2A">
      <w:pPr>
        <w:tabs>
          <w:tab w:val="left" w:pos="74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1</w:t>
      </w:r>
      <w:r w:rsidR="00095DA1">
        <w:rPr>
          <w:rFonts w:ascii="Times New Roman" w:hAnsi="Times New Roman" w:cs="Times New Roman"/>
          <w:sz w:val="28"/>
          <w:szCs w:val="28"/>
        </w:rPr>
        <w:t>6</w:t>
      </w:r>
      <w:r w:rsidRPr="003E2267">
        <w:rPr>
          <w:rFonts w:ascii="Times New Roman" w:hAnsi="Times New Roman" w:cs="Times New Roman"/>
          <w:sz w:val="28"/>
          <w:szCs w:val="28"/>
        </w:rPr>
        <w:t>. За відповідний період контролюється звернення громадян через «е-Тернопіль. Портал мешканця».</w:t>
      </w:r>
    </w:p>
    <w:p w14:paraId="3597B8AA" w14:textId="0A0D0FDE" w:rsidR="00AB28CC" w:rsidRPr="003E2267" w:rsidRDefault="00095DA1" w:rsidP="000D5C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00AB28CC" w:rsidRPr="003E2267">
        <w:rPr>
          <w:rFonts w:ascii="Times New Roman" w:hAnsi="Times New Roman" w:cs="Times New Roman"/>
          <w:sz w:val="28"/>
          <w:szCs w:val="28"/>
        </w:rPr>
        <w:t>. Підготовлена та надана на розгляд міському голові контрольна довідка про стан виконання контрольних документів.</w:t>
      </w:r>
    </w:p>
    <w:sectPr w:rsidR="00AB28CC" w:rsidRPr="003E2267" w:rsidSect="00A81A51">
      <w:pgSz w:w="11906" w:h="16838"/>
      <w:pgMar w:top="1418" w:right="1133"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ECD09" w14:textId="77777777" w:rsidR="00685A13" w:rsidRDefault="00685A13" w:rsidP="00FD306C">
      <w:pPr>
        <w:spacing w:after="0" w:line="240" w:lineRule="auto"/>
      </w:pPr>
      <w:r>
        <w:separator/>
      </w:r>
    </w:p>
  </w:endnote>
  <w:endnote w:type="continuationSeparator" w:id="0">
    <w:p w14:paraId="071DAB4E" w14:textId="77777777" w:rsidR="00685A13" w:rsidRDefault="00685A13" w:rsidP="00FD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F7A83" w14:textId="77777777" w:rsidR="00685A13" w:rsidRDefault="00685A13" w:rsidP="00FD306C">
      <w:pPr>
        <w:spacing w:after="0" w:line="240" w:lineRule="auto"/>
      </w:pPr>
      <w:r>
        <w:separator/>
      </w:r>
    </w:p>
  </w:footnote>
  <w:footnote w:type="continuationSeparator" w:id="0">
    <w:p w14:paraId="1C492C32" w14:textId="77777777" w:rsidR="00685A13" w:rsidRDefault="00685A13" w:rsidP="00FD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E46"/>
    <w:multiLevelType w:val="hybridMultilevel"/>
    <w:tmpl w:val="5B0AF3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9D30EA"/>
    <w:multiLevelType w:val="hybridMultilevel"/>
    <w:tmpl w:val="659A44C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3D46C6E"/>
    <w:multiLevelType w:val="hybridMultilevel"/>
    <w:tmpl w:val="159671A4"/>
    <w:lvl w:ilvl="0" w:tplc="50D6910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E055E30"/>
    <w:multiLevelType w:val="hybridMultilevel"/>
    <w:tmpl w:val="4650D9D4"/>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0122E8"/>
    <w:multiLevelType w:val="hybridMultilevel"/>
    <w:tmpl w:val="C2FCDEC6"/>
    <w:lvl w:ilvl="0" w:tplc="0AB8ABEA">
      <w:start w:val="1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1E442AA"/>
    <w:multiLevelType w:val="hybridMultilevel"/>
    <w:tmpl w:val="4D7CDB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0D26EFD"/>
    <w:multiLevelType w:val="hybridMultilevel"/>
    <w:tmpl w:val="5C8016B6"/>
    <w:lvl w:ilvl="0" w:tplc="0AB8ABEA">
      <w:start w:val="1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5128E0"/>
    <w:multiLevelType w:val="hybridMultilevel"/>
    <w:tmpl w:val="874CE31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
  </w:num>
  <w:num w:numId="4">
    <w:abstractNumId w:val="4"/>
  </w:num>
  <w:num w:numId="5">
    <w:abstractNumId w:val="1"/>
  </w:num>
  <w:num w:numId="6">
    <w:abstractNumId w:val="0"/>
  </w:num>
  <w:num w:numId="7">
    <w:abstractNumId w:val="6"/>
  </w:num>
  <w:num w:numId="8">
    <w:abstractNumId w:val="3"/>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0F"/>
    <w:rsid w:val="00007958"/>
    <w:rsid w:val="00013891"/>
    <w:rsid w:val="000176E9"/>
    <w:rsid w:val="00021881"/>
    <w:rsid w:val="00022279"/>
    <w:rsid w:val="00030042"/>
    <w:rsid w:val="0003014D"/>
    <w:rsid w:val="00035D8B"/>
    <w:rsid w:val="000365BF"/>
    <w:rsid w:val="000403B0"/>
    <w:rsid w:val="00047B0D"/>
    <w:rsid w:val="00047C32"/>
    <w:rsid w:val="000522E8"/>
    <w:rsid w:val="00057B71"/>
    <w:rsid w:val="00067D3A"/>
    <w:rsid w:val="00090D79"/>
    <w:rsid w:val="000935AF"/>
    <w:rsid w:val="000937EF"/>
    <w:rsid w:val="00095DA1"/>
    <w:rsid w:val="000A3834"/>
    <w:rsid w:val="000B1F67"/>
    <w:rsid w:val="000C3402"/>
    <w:rsid w:val="000D3109"/>
    <w:rsid w:val="000D42A2"/>
    <w:rsid w:val="000D5702"/>
    <w:rsid w:val="000D5C2A"/>
    <w:rsid w:val="000E26D4"/>
    <w:rsid w:val="000E5363"/>
    <w:rsid w:val="000F20AA"/>
    <w:rsid w:val="000F5983"/>
    <w:rsid w:val="00102D98"/>
    <w:rsid w:val="001104EC"/>
    <w:rsid w:val="00111234"/>
    <w:rsid w:val="0011164A"/>
    <w:rsid w:val="00122BDA"/>
    <w:rsid w:val="00122DF6"/>
    <w:rsid w:val="00126B78"/>
    <w:rsid w:val="001304C9"/>
    <w:rsid w:val="00136A9C"/>
    <w:rsid w:val="00146665"/>
    <w:rsid w:val="00147425"/>
    <w:rsid w:val="001577D0"/>
    <w:rsid w:val="00157A64"/>
    <w:rsid w:val="001607EE"/>
    <w:rsid w:val="0016360E"/>
    <w:rsid w:val="00165D30"/>
    <w:rsid w:val="00181614"/>
    <w:rsid w:val="00196815"/>
    <w:rsid w:val="001A1084"/>
    <w:rsid w:val="001A19A6"/>
    <w:rsid w:val="001D035D"/>
    <w:rsid w:val="001D3E1F"/>
    <w:rsid w:val="001D4855"/>
    <w:rsid w:val="001E331E"/>
    <w:rsid w:val="001E368D"/>
    <w:rsid w:val="001E54AD"/>
    <w:rsid w:val="001E7F6B"/>
    <w:rsid w:val="001F47D7"/>
    <w:rsid w:val="00213CE7"/>
    <w:rsid w:val="00222F54"/>
    <w:rsid w:val="00224465"/>
    <w:rsid w:val="002278C2"/>
    <w:rsid w:val="002406D1"/>
    <w:rsid w:val="00247DF8"/>
    <w:rsid w:val="00257DC9"/>
    <w:rsid w:val="00266F0F"/>
    <w:rsid w:val="002750AD"/>
    <w:rsid w:val="00281688"/>
    <w:rsid w:val="00282F1F"/>
    <w:rsid w:val="00285C17"/>
    <w:rsid w:val="00294B7B"/>
    <w:rsid w:val="002B0885"/>
    <w:rsid w:val="002C3A96"/>
    <w:rsid w:val="002F287F"/>
    <w:rsid w:val="002F36B5"/>
    <w:rsid w:val="00312414"/>
    <w:rsid w:val="00320F34"/>
    <w:rsid w:val="00321E10"/>
    <w:rsid w:val="003259B3"/>
    <w:rsid w:val="0032790B"/>
    <w:rsid w:val="00327E3D"/>
    <w:rsid w:val="003307AD"/>
    <w:rsid w:val="0035044E"/>
    <w:rsid w:val="003638FE"/>
    <w:rsid w:val="00363C9B"/>
    <w:rsid w:val="00370BEC"/>
    <w:rsid w:val="00377A75"/>
    <w:rsid w:val="00380F34"/>
    <w:rsid w:val="00382D88"/>
    <w:rsid w:val="00391568"/>
    <w:rsid w:val="003A2AA8"/>
    <w:rsid w:val="003A406C"/>
    <w:rsid w:val="003A420C"/>
    <w:rsid w:val="003A5B96"/>
    <w:rsid w:val="003B3A5F"/>
    <w:rsid w:val="003B61DD"/>
    <w:rsid w:val="003B7AF2"/>
    <w:rsid w:val="003C5CB1"/>
    <w:rsid w:val="003C6477"/>
    <w:rsid w:val="003C71BA"/>
    <w:rsid w:val="003D138C"/>
    <w:rsid w:val="003D1A1F"/>
    <w:rsid w:val="003D7681"/>
    <w:rsid w:val="003D7D73"/>
    <w:rsid w:val="003E2267"/>
    <w:rsid w:val="003E3C45"/>
    <w:rsid w:val="003F2B98"/>
    <w:rsid w:val="003F510A"/>
    <w:rsid w:val="003F65D9"/>
    <w:rsid w:val="00401D6B"/>
    <w:rsid w:val="00423851"/>
    <w:rsid w:val="004372EE"/>
    <w:rsid w:val="00444635"/>
    <w:rsid w:val="0044546D"/>
    <w:rsid w:val="004634F3"/>
    <w:rsid w:val="004714A5"/>
    <w:rsid w:val="00473A21"/>
    <w:rsid w:val="00480AA0"/>
    <w:rsid w:val="00484578"/>
    <w:rsid w:val="004851B1"/>
    <w:rsid w:val="004971BC"/>
    <w:rsid w:val="004A4DF4"/>
    <w:rsid w:val="004A5D6B"/>
    <w:rsid w:val="004A74D4"/>
    <w:rsid w:val="004B1AA7"/>
    <w:rsid w:val="004B4F42"/>
    <w:rsid w:val="004C16AF"/>
    <w:rsid w:val="004C1E49"/>
    <w:rsid w:val="004C69ED"/>
    <w:rsid w:val="004D34F9"/>
    <w:rsid w:val="004D3E1E"/>
    <w:rsid w:val="004D46A8"/>
    <w:rsid w:val="004D6600"/>
    <w:rsid w:val="004E7646"/>
    <w:rsid w:val="004F1051"/>
    <w:rsid w:val="004F1975"/>
    <w:rsid w:val="004F337D"/>
    <w:rsid w:val="004F6988"/>
    <w:rsid w:val="00512C84"/>
    <w:rsid w:val="005153E0"/>
    <w:rsid w:val="00524FBA"/>
    <w:rsid w:val="0053358A"/>
    <w:rsid w:val="00542CF9"/>
    <w:rsid w:val="00545E6B"/>
    <w:rsid w:val="005721FF"/>
    <w:rsid w:val="005776E5"/>
    <w:rsid w:val="0058468F"/>
    <w:rsid w:val="00584817"/>
    <w:rsid w:val="005A1E67"/>
    <w:rsid w:val="005A2EF4"/>
    <w:rsid w:val="005B4A77"/>
    <w:rsid w:val="005C3C4F"/>
    <w:rsid w:val="005D330A"/>
    <w:rsid w:val="005D5024"/>
    <w:rsid w:val="005F43D9"/>
    <w:rsid w:val="00607ACA"/>
    <w:rsid w:val="006240D8"/>
    <w:rsid w:val="00631F76"/>
    <w:rsid w:val="0063648D"/>
    <w:rsid w:val="00642D20"/>
    <w:rsid w:val="006553F2"/>
    <w:rsid w:val="006630D8"/>
    <w:rsid w:val="006639D7"/>
    <w:rsid w:val="0067088D"/>
    <w:rsid w:val="0068153E"/>
    <w:rsid w:val="00685A13"/>
    <w:rsid w:val="00695350"/>
    <w:rsid w:val="006D400E"/>
    <w:rsid w:val="006D65B0"/>
    <w:rsid w:val="006E321A"/>
    <w:rsid w:val="006F2CD0"/>
    <w:rsid w:val="006F3FAB"/>
    <w:rsid w:val="006F5009"/>
    <w:rsid w:val="006F6D77"/>
    <w:rsid w:val="007042C4"/>
    <w:rsid w:val="007255D1"/>
    <w:rsid w:val="0073071F"/>
    <w:rsid w:val="00733E75"/>
    <w:rsid w:val="00737B7D"/>
    <w:rsid w:val="0074065A"/>
    <w:rsid w:val="0074546F"/>
    <w:rsid w:val="0077161D"/>
    <w:rsid w:val="00771F37"/>
    <w:rsid w:val="00775E4E"/>
    <w:rsid w:val="00776E06"/>
    <w:rsid w:val="00781D6B"/>
    <w:rsid w:val="0078299C"/>
    <w:rsid w:val="00791243"/>
    <w:rsid w:val="00795BBF"/>
    <w:rsid w:val="007B4E73"/>
    <w:rsid w:val="007B71AE"/>
    <w:rsid w:val="007B7834"/>
    <w:rsid w:val="007D01A0"/>
    <w:rsid w:val="007D1AAA"/>
    <w:rsid w:val="007D344B"/>
    <w:rsid w:val="007D7765"/>
    <w:rsid w:val="007E0826"/>
    <w:rsid w:val="007E325C"/>
    <w:rsid w:val="007E36D6"/>
    <w:rsid w:val="007E6508"/>
    <w:rsid w:val="007F65D5"/>
    <w:rsid w:val="00802603"/>
    <w:rsid w:val="00804B90"/>
    <w:rsid w:val="008066B0"/>
    <w:rsid w:val="008233A0"/>
    <w:rsid w:val="008233C0"/>
    <w:rsid w:val="00836723"/>
    <w:rsid w:val="008571DA"/>
    <w:rsid w:val="008710C2"/>
    <w:rsid w:val="008716C6"/>
    <w:rsid w:val="008721AA"/>
    <w:rsid w:val="008729A6"/>
    <w:rsid w:val="00881D2D"/>
    <w:rsid w:val="00890213"/>
    <w:rsid w:val="00895CC9"/>
    <w:rsid w:val="008C6E6D"/>
    <w:rsid w:val="008D5910"/>
    <w:rsid w:val="008E0273"/>
    <w:rsid w:val="008E3BCF"/>
    <w:rsid w:val="008E50AA"/>
    <w:rsid w:val="008E6CD3"/>
    <w:rsid w:val="00901005"/>
    <w:rsid w:val="00905A5C"/>
    <w:rsid w:val="009127F5"/>
    <w:rsid w:val="00921873"/>
    <w:rsid w:val="00922E44"/>
    <w:rsid w:val="009258C0"/>
    <w:rsid w:val="00934E1F"/>
    <w:rsid w:val="00940CA4"/>
    <w:rsid w:val="009410B5"/>
    <w:rsid w:val="00943A3C"/>
    <w:rsid w:val="00954C0E"/>
    <w:rsid w:val="00955F8C"/>
    <w:rsid w:val="00957C16"/>
    <w:rsid w:val="0097131B"/>
    <w:rsid w:val="00973659"/>
    <w:rsid w:val="0097697F"/>
    <w:rsid w:val="00991A78"/>
    <w:rsid w:val="009933D7"/>
    <w:rsid w:val="00993A51"/>
    <w:rsid w:val="009A3E25"/>
    <w:rsid w:val="009C0D10"/>
    <w:rsid w:val="009C6367"/>
    <w:rsid w:val="009C7739"/>
    <w:rsid w:val="009E5B02"/>
    <w:rsid w:val="009F6DFF"/>
    <w:rsid w:val="00A36EEB"/>
    <w:rsid w:val="00A45499"/>
    <w:rsid w:val="00A4717B"/>
    <w:rsid w:val="00A52C98"/>
    <w:rsid w:val="00A604B5"/>
    <w:rsid w:val="00A60F89"/>
    <w:rsid w:val="00A638E2"/>
    <w:rsid w:val="00A661E2"/>
    <w:rsid w:val="00A77240"/>
    <w:rsid w:val="00A81A51"/>
    <w:rsid w:val="00A94B5D"/>
    <w:rsid w:val="00A97F67"/>
    <w:rsid w:val="00AA5030"/>
    <w:rsid w:val="00AB1DEF"/>
    <w:rsid w:val="00AB28CC"/>
    <w:rsid w:val="00AE6E5A"/>
    <w:rsid w:val="00B13F01"/>
    <w:rsid w:val="00B2636B"/>
    <w:rsid w:val="00B30BCA"/>
    <w:rsid w:val="00B31230"/>
    <w:rsid w:val="00B344C0"/>
    <w:rsid w:val="00B3650B"/>
    <w:rsid w:val="00B3794F"/>
    <w:rsid w:val="00B41460"/>
    <w:rsid w:val="00B56C6F"/>
    <w:rsid w:val="00B674EC"/>
    <w:rsid w:val="00B6766D"/>
    <w:rsid w:val="00B67D41"/>
    <w:rsid w:val="00B85A6F"/>
    <w:rsid w:val="00B86D85"/>
    <w:rsid w:val="00BA1F17"/>
    <w:rsid w:val="00BA78AF"/>
    <w:rsid w:val="00BB0088"/>
    <w:rsid w:val="00BB4B1D"/>
    <w:rsid w:val="00BB6029"/>
    <w:rsid w:val="00BC7EE7"/>
    <w:rsid w:val="00BE5333"/>
    <w:rsid w:val="00C13528"/>
    <w:rsid w:val="00C136B1"/>
    <w:rsid w:val="00C14DE9"/>
    <w:rsid w:val="00C1558F"/>
    <w:rsid w:val="00C302A9"/>
    <w:rsid w:val="00C30553"/>
    <w:rsid w:val="00C415B7"/>
    <w:rsid w:val="00C422DC"/>
    <w:rsid w:val="00C45770"/>
    <w:rsid w:val="00C5016D"/>
    <w:rsid w:val="00C50241"/>
    <w:rsid w:val="00C50A7F"/>
    <w:rsid w:val="00C52AF8"/>
    <w:rsid w:val="00C53D55"/>
    <w:rsid w:val="00C6011F"/>
    <w:rsid w:val="00C61034"/>
    <w:rsid w:val="00C636E3"/>
    <w:rsid w:val="00C66FD2"/>
    <w:rsid w:val="00C67823"/>
    <w:rsid w:val="00C76D8D"/>
    <w:rsid w:val="00C8016F"/>
    <w:rsid w:val="00C8341B"/>
    <w:rsid w:val="00C852DF"/>
    <w:rsid w:val="00C855C7"/>
    <w:rsid w:val="00C8679D"/>
    <w:rsid w:val="00C923C5"/>
    <w:rsid w:val="00CA0414"/>
    <w:rsid w:val="00CA34C5"/>
    <w:rsid w:val="00CA5E74"/>
    <w:rsid w:val="00CB0820"/>
    <w:rsid w:val="00CC33C3"/>
    <w:rsid w:val="00CC435C"/>
    <w:rsid w:val="00CC49F4"/>
    <w:rsid w:val="00CC7DC0"/>
    <w:rsid w:val="00CD11C0"/>
    <w:rsid w:val="00CD1C90"/>
    <w:rsid w:val="00CD31D0"/>
    <w:rsid w:val="00CD36F2"/>
    <w:rsid w:val="00CD7319"/>
    <w:rsid w:val="00CE1C3E"/>
    <w:rsid w:val="00CE745A"/>
    <w:rsid w:val="00CF18C0"/>
    <w:rsid w:val="00CF4AC0"/>
    <w:rsid w:val="00D00627"/>
    <w:rsid w:val="00D06032"/>
    <w:rsid w:val="00D3052F"/>
    <w:rsid w:val="00D31A30"/>
    <w:rsid w:val="00D3530C"/>
    <w:rsid w:val="00D4612B"/>
    <w:rsid w:val="00D4649B"/>
    <w:rsid w:val="00D55DB0"/>
    <w:rsid w:val="00D74E92"/>
    <w:rsid w:val="00D764C4"/>
    <w:rsid w:val="00D77D4D"/>
    <w:rsid w:val="00D84006"/>
    <w:rsid w:val="00D94AD1"/>
    <w:rsid w:val="00DA1B4A"/>
    <w:rsid w:val="00DA2499"/>
    <w:rsid w:val="00DA6ABA"/>
    <w:rsid w:val="00DB4BBF"/>
    <w:rsid w:val="00DC58B7"/>
    <w:rsid w:val="00DC698C"/>
    <w:rsid w:val="00DC74FB"/>
    <w:rsid w:val="00DF6F96"/>
    <w:rsid w:val="00E06768"/>
    <w:rsid w:val="00E11DEE"/>
    <w:rsid w:val="00E26793"/>
    <w:rsid w:val="00E34570"/>
    <w:rsid w:val="00E35BE9"/>
    <w:rsid w:val="00E411F1"/>
    <w:rsid w:val="00E63DD3"/>
    <w:rsid w:val="00E64A79"/>
    <w:rsid w:val="00E73F2F"/>
    <w:rsid w:val="00E80034"/>
    <w:rsid w:val="00E80D88"/>
    <w:rsid w:val="00E83A52"/>
    <w:rsid w:val="00E87080"/>
    <w:rsid w:val="00EA7437"/>
    <w:rsid w:val="00EB5F35"/>
    <w:rsid w:val="00EB618D"/>
    <w:rsid w:val="00EC0803"/>
    <w:rsid w:val="00EC4AD7"/>
    <w:rsid w:val="00EE5582"/>
    <w:rsid w:val="00EF3FEB"/>
    <w:rsid w:val="00EF4065"/>
    <w:rsid w:val="00EF7884"/>
    <w:rsid w:val="00F057B7"/>
    <w:rsid w:val="00F204F7"/>
    <w:rsid w:val="00F24ABF"/>
    <w:rsid w:val="00F2605C"/>
    <w:rsid w:val="00F27A25"/>
    <w:rsid w:val="00F30843"/>
    <w:rsid w:val="00F5062C"/>
    <w:rsid w:val="00F67617"/>
    <w:rsid w:val="00F852E5"/>
    <w:rsid w:val="00F97EDE"/>
    <w:rsid w:val="00FA061A"/>
    <w:rsid w:val="00FA2EC0"/>
    <w:rsid w:val="00FA3CBE"/>
    <w:rsid w:val="00FA6126"/>
    <w:rsid w:val="00FA705C"/>
    <w:rsid w:val="00FB179E"/>
    <w:rsid w:val="00FC211A"/>
    <w:rsid w:val="00FD306C"/>
    <w:rsid w:val="00FD30F3"/>
    <w:rsid w:val="00FE3152"/>
    <w:rsid w:val="00FF4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81CA"/>
  <w15:chartTrackingRefBased/>
  <w15:docId w15:val="{86A6DE3C-8E3F-456B-B743-334C3E7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7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370B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C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2CD0"/>
    <w:rPr>
      <w:rFonts w:ascii="Segoe UI" w:hAnsi="Segoe UI" w:cs="Segoe UI"/>
      <w:sz w:val="18"/>
      <w:szCs w:val="18"/>
    </w:rPr>
  </w:style>
  <w:style w:type="paragraph" w:styleId="a5">
    <w:name w:val="List Paragraph"/>
    <w:basedOn w:val="a"/>
    <w:uiPriority w:val="34"/>
    <w:qFormat/>
    <w:rsid w:val="00473A21"/>
    <w:pPr>
      <w:spacing w:after="200" w:line="276" w:lineRule="auto"/>
      <w:ind w:left="720"/>
      <w:contextualSpacing/>
    </w:pPr>
  </w:style>
  <w:style w:type="character" w:customStyle="1" w:styleId="10">
    <w:name w:val="Заголовок 1 Знак"/>
    <w:basedOn w:val="a0"/>
    <w:link w:val="1"/>
    <w:uiPriority w:val="9"/>
    <w:rsid w:val="00EF7884"/>
    <w:rPr>
      <w:rFonts w:ascii="Times New Roman" w:eastAsia="Times New Roman" w:hAnsi="Times New Roman" w:cs="Times New Roman"/>
      <w:b/>
      <w:bCs/>
      <w:kern w:val="36"/>
      <w:sz w:val="48"/>
      <w:szCs w:val="48"/>
      <w:lang w:eastAsia="uk-UA"/>
    </w:rPr>
  </w:style>
  <w:style w:type="paragraph" w:styleId="a6">
    <w:name w:val="Body Text"/>
    <w:basedOn w:val="a"/>
    <w:link w:val="a7"/>
    <w:semiHidden/>
    <w:unhideWhenUsed/>
    <w:qFormat/>
    <w:rsid w:val="00EF7884"/>
    <w:pPr>
      <w:widowControl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EF7884"/>
    <w:rPr>
      <w:rFonts w:ascii="Times New Roman" w:eastAsia="Times New Roman" w:hAnsi="Times New Roman" w:cs="Times New Roman"/>
      <w:sz w:val="24"/>
      <w:szCs w:val="24"/>
    </w:rPr>
  </w:style>
  <w:style w:type="paragraph" w:customStyle="1" w:styleId="2">
    <w:name w:val="Обычный2"/>
    <w:qFormat/>
    <w:rsid w:val="00EF7884"/>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EF7884"/>
    <w:rPr>
      <w:sz w:val="22"/>
    </w:rPr>
  </w:style>
  <w:style w:type="paragraph" w:styleId="a8">
    <w:name w:val="header"/>
    <w:basedOn w:val="a"/>
    <w:link w:val="a9"/>
    <w:uiPriority w:val="99"/>
    <w:unhideWhenUsed/>
    <w:rsid w:val="00FD306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FD306C"/>
  </w:style>
  <w:style w:type="paragraph" w:styleId="aa">
    <w:name w:val="footer"/>
    <w:basedOn w:val="a"/>
    <w:link w:val="ab"/>
    <w:uiPriority w:val="99"/>
    <w:unhideWhenUsed/>
    <w:rsid w:val="00FD306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FD306C"/>
  </w:style>
  <w:style w:type="character" w:styleId="ac">
    <w:name w:val="Strong"/>
    <w:basedOn w:val="a0"/>
    <w:uiPriority w:val="22"/>
    <w:qFormat/>
    <w:rsid w:val="004634F3"/>
    <w:rPr>
      <w:b/>
      <w:bCs/>
    </w:rPr>
  </w:style>
  <w:style w:type="paragraph" w:styleId="ad">
    <w:name w:val="Normal (Web)"/>
    <w:basedOn w:val="a"/>
    <w:uiPriority w:val="99"/>
    <w:semiHidden/>
    <w:unhideWhenUsed/>
    <w:rsid w:val="00370B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370BEC"/>
    <w:rPr>
      <w:rFonts w:asciiTheme="majorHAnsi" w:eastAsiaTheme="majorEastAsia" w:hAnsiTheme="majorHAnsi" w:cstheme="majorBidi"/>
      <w:color w:val="1F4D78" w:themeColor="accent1" w:themeShade="7F"/>
      <w:sz w:val="24"/>
      <w:szCs w:val="24"/>
    </w:rPr>
  </w:style>
  <w:style w:type="paragraph" w:customStyle="1" w:styleId="11">
    <w:name w:val="Обычный1"/>
    <w:qFormat/>
    <w:rsid w:val="003F510A"/>
    <w:pPr>
      <w:spacing w:after="0" w:line="240" w:lineRule="auto"/>
    </w:pPr>
    <w:rPr>
      <w:rFonts w:ascii="Times New Roman" w:eastAsia="Times New Roman" w:hAnsi="Times New Roman" w:cs="Times New Roman"/>
      <w:sz w:val="20"/>
      <w:szCs w:val="20"/>
      <w:lang w:eastAsia="uk-UA"/>
    </w:rPr>
  </w:style>
  <w:style w:type="paragraph" w:customStyle="1" w:styleId="7">
    <w:name w:val="Обычный7"/>
    <w:qFormat/>
    <w:rsid w:val="003F510A"/>
    <w:pPr>
      <w:spacing w:after="0" w:line="240" w:lineRule="auto"/>
    </w:pPr>
    <w:rPr>
      <w:rFonts w:ascii="Times New Roman" w:eastAsia="Times New Roman" w:hAnsi="Times New Roman"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340">
      <w:bodyDiv w:val="1"/>
      <w:marLeft w:val="0"/>
      <w:marRight w:val="0"/>
      <w:marTop w:val="0"/>
      <w:marBottom w:val="0"/>
      <w:divBdr>
        <w:top w:val="none" w:sz="0" w:space="0" w:color="auto"/>
        <w:left w:val="none" w:sz="0" w:space="0" w:color="auto"/>
        <w:bottom w:val="none" w:sz="0" w:space="0" w:color="auto"/>
        <w:right w:val="none" w:sz="0" w:space="0" w:color="auto"/>
      </w:divBdr>
    </w:div>
    <w:div w:id="148836762">
      <w:bodyDiv w:val="1"/>
      <w:marLeft w:val="0"/>
      <w:marRight w:val="0"/>
      <w:marTop w:val="0"/>
      <w:marBottom w:val="0"/>
      <w:divBdr>
        <w:top w:val="none" w:sz="0" w:space="0" w:color="auto"/>
        <w:left w:val="none" w:sz="0" w:space="0" w:color="auto"/>
        <w:bottom w:val="none" w:sz="0" w:space="0" w:color="auto"/>
        <w:right w:val="none" w:sz="0" w:space="0" w:color="auto"/>
      </w:divBdr>
    </w:div>
    <w:div w:id="165485316">
      <w:bodyDiv w:val="1"/>
      <w:marLeft w:val="0"/>
      <w:marRight w:val="0"/>
      <w:marTop w:val="0"/>
      <w:marBottom w:val="0"/>
      <w:divBdr>
        <w:top w:val="none" w:sz="0" w:space="0" w:color="auto"/>
        <w:left w:val="none" w:sz="0" w:space="0" w:color="auto"/>
        <w:bottom w:val="none" w:sz="0" w:space="0" w:color="auto"/>
        <w:right w:val="none" w:sz="0" w:space="0" w:color="auto"/>
      </w:divBdr>
    </w:div>
    <w:div w:id="226696226">
      <w:bodyDiv w:val="1"/>
      <w:marLeft w:val="0"/>
      <w:marRight w:val="0"/>
      <w:marTop w:val="0"/>
      <w:marBottom w:val="0"/>
      <w:divBdr>
        <w:top w:val="none" w:sz="0" w:space="0" w:color="auto"/>
        <w:left w:val="none" w:sz="0" w:space="0" w:color="auto"/>
        <w:bottom w:val="none" w:sz="0" w:space="0" w:color="auto"/>
        <w:right w:val="none" w:sz="0" w:space="0" w:color="auto"/>
      </w:divBdr>
    </w:div>
    <w:div w:id="292180423">
      <w:bodyDiv w:val="1"/>
      <w:marLeft w:val="0"/>
      <w:marRight w:val="0"/>
      <w:marTop w:val="0"/>
      <w:marBottom w:val="0"/>
      <w:divBdr>
        <w:top w:val="none" w:sz="0" w:space="0" w:color="auto"/>
        <w:left w:val="none" w:sz="0" w:space="0" w:color="auto"/>
        <w:bottom w:val="none" w:sz="0" w:space="0" w:color="auto"/>
        <w:right w:val="none" w:sz="0" w:space="0" w:color="auto"/>
      </w:divBdr>
      <w:divsChild>
        <w:div w:id="894972618">
          <w:marLeft w:val="0"/>
          <w:marRight w:val="0"/>
          <w:marTop w:val="0"/>
          <w:marBottom w:val="0"/>
          <w:divBdr>
            <w:top w:val="none" w:sz="0" w:space="0" w:color="auto"/>
            <w:left w:val="none" w:sz="0" w:space="0" w:color="auto"/>
            <w:bottom w:val="none" w:sz="0" w:space="0" w:color="auto"/>
            <w:right w:val="none" w:sz="0" w:space="0" w:color="auto"/>
          </w:divBdr>
        </w:div>
        <w:div w:id="248317887">
          <w:marLeft w:val="0"/>
          <w:marRight w:val="0"/>
          <w:marTop w:val="0"/>
          <w:marBottom w:val="0"/>
          <w:divBdr>
            <w:top w:val="none" w:sz="0" w:space="0" w:color="auto"/>
            <w:left w:val="none" w:sz="0" w:space="0" w:color="auto"/>
            <w:bottom w:val="none" w:sz="0" w:space="0" w:color="auto"/>
            <w:right w:val="none" w:sz="0" w:space="0" w:color="auto"/>
          </w:divBdr>
        </w:div>
        <w:div w:id="901331076">
          <w:marLeft w:val="0"/>
          <w:marRight w:val="0"/>
          <w:marTop w:val="0"/>
          <w:marBottom w:val="0"/>
          <w:divBdr>
            <w:top w:val="none" w:sz="0" w:space="0" w:color="auto"/>
            <w:left w:val="none" w:sz="0" w:space="0" w:color="auto"/>
            <w:bottom w:val="none" w:sz="0" w:space="0" w:color="auto"/>
            <w:right w:val="none" w:sz="0" w:space="0" w:color="auto"/>
          </w:divBdr>
        </w:div>
        <w:div w:id="639655582">
          <w:marLeft w:val="0"/>
          <w:marRight w:val="0"/>
          <w:marTop w:val="0"/>
          <w:marBottom w:val="0"/>
          <w:divBdr>
            <w:top w:val="none" w:sz="0" w:space="0" w:color="auto"/>
            <w:left w:val="none" w:sz="0" w:space="0" w:color="auto"/>
            <w:bottom w:val="none" w:sz="0" w:space="0" w:color="auto"/>
            <w:right w:val="none" w:sz="0" w:space="0" w:color="auto"/>
          </w:divBdr>
        </w:div>
        <w:div w:id="137264529">
          <w:marLeft w:val="0"/>
          <w:marRight w:val="0"/>
          <w:marTop w:val="0"/>
          <w:marBottom w:val="0"/>
          <w:divBdr>
            <w:top w:val="none" w:sz="0" w:space="0" w:color="auto"/>
            <w:left w:val="none" w:sz="0" w:space="0" w:color="auto"/>
            <w:bottom w:val="none" w:sz="0" w:space="0" w:color="auto"/>
            <w:right w:val="none" w:sz="0" w:space="0" w:color="auto"/>
          </w:divBdr>
        </w:div>
        <w:div w:id="1535390388">
          <w:marLeft w:val="0"/>
          <w:marRight w:val="0"/>
          <w:marTop w:val="0"/>
          <w:marBottom w:val="0"/>
          <w:divBdr>
            <w:top w:val="none" w:sz="0" w:space="0" w:color="auto"/>
            <w:left w:val="none" w:sz="0" w:space="0" w:color="auto"/>
            <w:bottom w:val="none" w:sz="0" w:space="0" w:color="auto"/>
            <w:right w:val="none" w:sz="0" w:space="0" w:color="auto"/>
          </w:divBdr>
        </w:div>
        <w:div w:id="1122729064">
          <w:marLeft w:val="0"/>
          <w:marRight w:val="0"/>
          <w:marTop w:val="0"/>
          <w:marBottom w:val="0"/>
          <w:divBdr>
            <w:top w:val="none" w:sz="0" w:space="0" w:color="auto"/>
            <w:left w:val="none" w:sz="0" w:space="0" w:color="auto"/>
            <w:bottom w:val="none" w:sz="0" w:space="0" w:color="auto"/>
            <w:right w:val="none" w:sz="0" w:space="0" w:color="auto"/>
          </w:divBdr>
        </w:div>
        <w:div w:id="1399203524">
          <w:marLeft w:val="0"/>
          <w:marRight w:val="0"/>
          <w:marTop w:val="0"/>
          <w:marBottom w:val="0"/>
          <w:divBdr>
            <w:top w:val="none" w:sz="0" w:space="0" w:color="auto"/>
            <w:left w:val="none" w:sz="0" w:space="0" w:color="auto"/>
            <w:bottom w:val="none" w:sz="0" w:space="0" w:color="auto"/>
            <w:right w:val="none" w:sz="0" w:space="0" w:color="auto"/>
          </w:divBdr>
        </w:div>
        <w:div w:id="1320579738">
          <w:marLeft w:val="0"/>
          <w:marRight w:val="0"/>
          <w:marTop w:val="0"/>
          <w:marBottom w:val="0"/>
          <w:divBdr>
            <w:top w:val="none" w:sz="0" w:space="0" w:color="auto"/>
            <w:left w:val="none" w:sz="0" w:space="0" w:color="auto"/>
            <w:bottom w:val="none" w:sz="0" w:space="0" w:color="auto"/>
            <w:right w:val="none" w:sz="0" w:space="0" w:color="auto"/>
          </w:divBdr>
        </w:div>
        <w:div w:id="737048421">
          <w:marLeft w:val="0"/>
          <w:marRight w:val="0"/>
          <w:marTop w:val="0"/>
          <w:marBottom w:val="0"/>
          <w:divBdr>
            <w:top w:val="none" w:sz="0" w:space="0" w:color="auto"/>
            <w:left w:val="none" w:sz="0" w:space="0" w:color="auto"/>
            <w:bottom w:val="none" w:sz="0" w:space="0" w:color="auto"/>
            <w:right w:val="none" w:sz="0" w:space="0" w:color="auto"/>
          </w:divBdr>
        </w:div>
        <w:div w:id="32074717">
          <w:marLeft w:val="0"/>
          <w:marRight w:val="0"/>
          <w:marTop w:val="0"/>
          <w:marBottom w:val="0"/>
          <w:divBdr>
            <w:top w:val="none" w:sz="0" w:space="0" w:color="auto"/>
            <w:left w:val="none" w:sz="0" w:space="0" w:color="auto"/>
            <w:bottom w:val="none" w:sz="0" w:space="0" w:color="auto"/>
            <w:right w:val="none" w:sz="0" w:space="0" w:color="auto"/>
          </w:divBdr>
        </w:div>
        <w:div w:id="675307550">
          <w:marLeft w:val="0"/>
          <w:marRight w:val="0"/>
          <w:marTop w:val="0"/>
          <w:marBottom w:val="0"/>
          <w:divBdr>
            <w:top w:val="none" w:sz="0" w:space="0" w:color="auto"/>
            <w:left w:val="none" w:sz="0" w:space="0" w:color="auto"/>
            <w:bottom w:val="none" w:sz="0" w:space="0" w:color="auto"/>
            <w:right w:val="none" w:sz="0" w:space="0" w:color="auto"/>
          </w:divBdr>
        </w:div>
        <w:div w:id="1995527530">
          <w:marLeft w:val="0"/>
          <w:marRight w:val="0"/>
          <w:marTop w:val="0"/>
          <w:marBottom w:val="0"/>
          <w:divBdr>
            <w:top w:val="none" w:sz="0" w:space="0" w:color="auto"/>
            <w:left w:val="none" w:sz="0" w:space="0" w:color="auto"/>
            <w:bottom w:val="none" w:sz="0" w:space="0" w:color="auto"/>
            <w:right w:val="none" w:sz="0" w:space="0" w:color="auto"/>
          </w:divBdr>
        </w:div>
        <w:div w:id="1379356588">
          <w:marLeft w:val="0"/>
          <w:marRight w:val="0"/>
          <w:marTop w:val="0"/>
          <w:marBottom w:val="0"/>
          <w:divBdr>
            <w:top w:val="none" w:sz="0" w:space="0" w:color="auto"/>
            <w:left w:val="none" w:sz="0" w:space="0" w:color="auto"/>
            <w:bottom w:val="none" w:sz="0" w:space="0" w:color="auto"/>
            <w:right w:val="none" w:sz="0" w:space="0" w:color="auto"/>
          </w:divBdr>
        </w:div>
        <w:div w:id="505170813">
          <w:marLeft w:val="0"/>
          <w:marRight w:val="0"/>
          <w:marTop w:val="0"/>
          <w:marBottom w:val="0"/>
          <w:divBdr>
            <w:top w:val="none" w:sz="0" w:space="0" w:color="auto"/>
            <w:left w:val="none" w:sz="0" w:space="0" w:color="auto"/>
            <w:bottom w:val="none" w:sz="0" w:space="0" w:color="auto"/>
            <w:right w:val="none" w:sz="0" w:space="0" w:color="auto"/>
          </w:divBdr>
        </w:div>
        <w:div w:id="589510330">
          <w:marLeft w:val="0"/>
          <w:marRight w:val="0"/>
          <w:marTop w:val="0"/>
          <w:marBottom w:val="0"/>
          <w:divBdr>
            <w:top w:val="none" w:sz="0" w:space="0" w:color="auto"/>
            <w:left w:val="none" w:sz="0" w:space="0" w:color="auto"/>
            <w:bottom w:val="none" w:sz="0" w:space="0" w:color="auto"/>
            <w:right w:val="none" w:sz="0" w:space="0" w:color="auto"/>
          </w:divBdr>
        </w:div>
        <w:div w:id="538783131">
          <w:marLeft w:val="0"/>
          <w:marRight w:val="0"/>
          <w:marTop w:val="0"/>
          <w:marBottom w:val="0"/>
          <w:divBdr>
            <w:top w:val="none" w:sz="0" w:space="0" w:color="auto"/>
            <w:left w:val="none" w:sz="0" w:space="0" w:color="auto"/>
            <w:bottom w:val="none" w:sz="0" w:space="0" w:color="auto"/>
            <w:right w:val="none" w:sz="0" w:space="0" w:color="auto"/>
          </w:divBdr>
        </w:div>
        <w:div w:id="606081394">
          <w:marLeft w:val="0"/>
          <w:marRight w:val="0"/>
          <w:marTop w:val="0"/>
          <w:marBottom w:val="0"/>
          <w:divBdr>
            <w:top w:val="none" w:sz="0" w:space="0" w:color="auto"/>
            <w:left w:val="none" w:sz="0" w:space="0" w:color="auto"/>
            <w:bottom w:val="none" w:sz="0" w:space="0" w:color="auto"/>
            <w:right w:val="none" w:sz="0" w:space="0" w:color="auto"/>
          </w:divBdr>
        </w:div>
        <w:div w:id="1050768216">
          <w:marLeft w:val="0"/>
          <w:marRight w:val="0"/>
          <w:marTop w:val="0"/>
          <w:marBottom w:val="0"/>
          <w:divBdr>
            <w:top w:val="none" w:sz="0" w:space="0" w:color="auto"/>
            <w:left w:val="none" w:sz="0" w:space="0" w:color="auto"/>
            <w:bottom w:val="none" w:sz="0" w:space="0" w:color="auto"/>
            <w:right w:val="none" w:sz="0" w:space="0" w:color="auto"/>
          </w:divBdr>
        </w:div>
        <w:div w:id="707146690">
          <w:marLeft w:val="0"/>
          <w:marRight w:val="0"/>
          <w:marTop w:val="0"/>
          <w:marBottom w:val="0"/>
          <w:divBdr>
            <w:top w:val="none" w:sz="0" w:space="0" w:color="auto"/>
            <w:left w:val="none" w:sz="0" w:space="0" w:color="auto"/>
            <w:bottom w:val="none" w:sz="0" w:space="0" w:color="auto"/>
            <w:right w:val="none" w:sz="0" w:space="0" w:color="auto"/>
          </w:divBdr>
        </w:div>
        <w:div w:id="546526948">
          <w:marLeft w:val="0"/>
          <w:marRight w:val="0"/>
          <w:marTop w:val="0"/>
          <w:marBottom w:val="0"/>
          <w:divBdr>
            <w:top w:val="none" w:sz="0" w:space="0" w:color="auto"/>
            <w:left w:val="none" w:sz="0" w:space="0" w:color="auto"/>
            <w:bottom w:val="none" w:sz="0" w:space="0" w:color="auto"/>
            <w:right w:val="none" w:sz="0" w:space="0" w:color="auto"/>
          </w:divBdr>
        </w:div>
        <w:div w:id="195385359">
          <w:marLeft w:val="0"/>
          <w:marRight w:val="0"/>
          <w:marTop w:val="0"/>
          <w:marBottom w:val="0"/>
          <w:divBdr>
            <w:top w:val="none" w:sz="0" w:space="0" w:color="auto"/>
            <w:left w:val="none" w:sz="0" w:space="0" w:color="auto"/>
            <w:bottom w:val="none" w:sz="0" w:space="0" w:color="auto"/>
            <w:right w:val="none" w:sz="0" w:space="0" w:color="auto"/>
          </w:divBdr>
        </w:div>
        <w:div w:id="1400976858">
          <w:marLeft w:val="0"/>
          <w:marRight w:val="0"/>
          <w:marTop w:val="0"/>
          <w:marBottom w:val="0"/>
          <w:divBdr>
            <w:top w:val="none" w:sz="0" w:space="0" w:color="auto"/>
            <w:left w:val="none" w:sz="0" w:space="0" w:color="auto"/>
            <w:bottom w:val="none" w:sz="0" w:space="0" w:color="auto"/>
            <w:right w:val="none" w:sz="0" w:space="0" w:color="auto"/>
          </w:divBdr>
        </w:div>
      </w:divsChild>
    </w:div>
    <w:div w:id="335351506">
      <w:bodyDiv w:val="1"/>
      <w:marLeft w:val="0"/>
      <w:marRight w:val="0"/>
      <w:marTop w:val="0"/>
      <w:marBottom w:val="0"/>
      <w:divBdr>
        <w:top w:val="none" w:sz="0" w:space="0" w:color="auto"/>
        <w:left w:val="none" w:sz="0" w:space="0" w:color="auto"/>
        <w:bottom w:val="none" w:sz="0" w:space="0" w:color="auto"/>
        <w:right w:val="none" w:sz="0" w:space="0" w:color="auto"/>
      </w:divBdr>
    </w:div>
    <w:div w:id="398795782">
      <w:bodyDiv w:val="1"/>
      <w:marLeft w:val="0"/>
      <w:marRight w:val="0"/>
      <w:marTop w:val="0"/>
      <w:marBottom w:val="0"/>
      <w:divBdr>
        <w:top w:val="none" w:sz="0" w:space="0" w:color="auto"/>
        <w:left w:val="none" w:sz="0" w:space="0" w:color="auto"/>
        <w:bottom w:val="none" w:sz="0" w:space="0" w:color="auto"/>
        <w:right w:val="none" w:sz="0" w:space="0" w:color="auto"/>
      </w:divBdr>
    </w:div>
    <w:div w:id="545340174">
      <w:bodyDiv w:val="1"/>
      <w:marLeft w:val="0"/>
      <w:marRight w:val="0"/>
      <w:marTop w:val="0"/>
      <w:marBottom w:val="0"/>
      <w:divBdr>
        <w:top w:val="none" w:sz="0" w:space="0" w:color="auto"/>
        <w:left w:val="none" w:sz="0" w:space="0" w:color="auto"/>
        <w:bottom w:val="none" w:sz="0" w:space="0" w:color="auto"/>
        <w:right w:val="none" w:sz="0" w:space="0" w:color="auto"/>
      </w:divBdr>
    </w:div>
    <w:div w:id="552354614">
      <w:bodyDiv w:val="1"/>
      <w:marLeft w:val="0"/>
      <w:marRight w:val="0"/>
      <w:marTop w:val="0"/>
      <w:marBottom w:val="0"/>
      <w:divBdr>
        <w:top w:val="none" w:sz="0" w:space="0" w:color="auto"/>
        <w:left w:val="none" w:sz="0" w:space="0" w:color="auto"/>
        <w:bottom w:val="none" w:sz="0" w:space="0" w:color="auto"/>
        <w:right w:val="none" w:sz="0" w:space="0" w:color="auto"/>
      </w:divBdr>
    </w:div>
    <w:div w:id="668599488">
      <w:bodyDiv w:val="1"/>
      <w:marLeft w:val="0"/>
      <w:marRight w:val="0"/>
      <w:marTop w:val="0"/>
      <w:marBottom w:val="0"/>
      <w:divBdr>
        <w:top w:val="none" w:sz="0" w:space="0" w:color="auto"/>
        <w:left w:val="none" w:sz="0" w:space="0" w:color="auto"/>
        <w:bottom w:val="none" w:sz="0" w:space="0" w:color="auto"/>
        <w:right w:val="none" w:sz="0" w:space="0" w:color="auto"/>
      </w:divBdr>
    </w:div>
    <w:div w:id="804278827">
      <w:bodyDiv w:val="1"/>
      <w:marLeft w:val="0"/>
      <w:marRight w:val="0"/>
      <w:marTop w:val="0"/>
      <w:marBottom w:val="0"/>
      <w:divBdr>
        <w:top w:val="none" w:sz="0" w:space="0" w:color="auto"/>
        <w:left w:val="none" w:sz="0" w:space="0" w:color="auto"/>
        <w:bottom w:val="none" w:sz="0" w:space="0" w:color="auto"/>
        <w:right w:val="none" w:sz="0" w:space="0" w:color="auto"/>
      </w:divBdr>
    </w:div>
    <w:div w:id="818035320">
      <w:bodyDiv w:val="1"/>
      <w:marLeft w:val="0"/>
      <w:marRight w:val="0"/>
      <w:marTop w:val="0"/>
      <w:marBottom w:val="0"/>
      <w:divBdr>
        <w:top w:val="none" w:sz="0" w:space="0" w:color="auto"/>
        <w:left w:val="none" w:sz="0" w:space="0" w:color="auto"/>
        <w:bottom w:val="none" w:sz="0" w:space="0" w:color="auto"/>
        <w:right w:val="none" w:sz="0" w:space="0" w:color="auto"/>
      </w:divBdr>
    </w:div>
    <w:div w:id="919485962">
      <w:bodyDiv w:val="1"/>
      <w:marLeft w:val="0"/>
      <w:marRight w:val="0"/>
      <w:marTop w:val="0"/>
      <w:marBottom w:val="0"/>
      <w:divBdr>
        <w:top w:val="none" w:sz="0" w:space="0" w:color="auto"/>
        <w:left w:val="none" w:sz="0" w:space="0" w:color="auto"/>
        <w:bottom w:val="none" w:sz="0" w:space="0" w:color="auto"/>
        <w:right w:val="none" w:sz="0" w:space="0" w:color="auto"/>
      </w:divBdr>
    </w:div>
    <w:div w:id="925309872">
      <w:bodyDiv w:val="1"/>
      <w:marLeft w:val="0"/>
      <w:marRight w:val="0"/>
      <w:marTop w:val="0"/>
      <w:marBottom w:val="0"/>
      <w:divBdr>
        <w:top w:val="none" w:sz="0" w:space="0" w:color="auto"/>
        <w:left w:val="none" w:sz="0" w:space="0" w:color="auto"/>
        <w:bottom w:val="none" w:sz="0" w:space="0" w:color="auto"/>
        <w:right w:val="none" w:sz="0" w:space="0" w:color="auto"/>
      </w:divBdr>
    </w:div>
    <w:div w:id="964699081">
      <w:bodyDiv w:val="1"/>
      <w:marLeft w:val="0"/>
      <w:marRight w:val="0"/>
      <w:marTop w:val="0"/>
      <w:marBottom w:val="0"/>
      <w:divBdr>
        <w:top w:val="none" w:sz="0" w:space="0" w:color="auto"/>
        <w:left w:val="none" w:sz="0" w:space="0" w:color="auto"/>
        <w:bottom w:val="none" w:sz="0" w:space="0" w:color="auto"/>
        <w:right w:val="none" w:sz="0" w:space="0" w:color="auto"/>
      </w:divBdr>
    </w:div>
    <w:div w:id="1024599066">
      <w:bodyDiv w:val="1"/>
      <w:marLeft w:val="0"/>
      <w:marRight w:val="0"/>
      <w:marTop w:val="0"/>
      <w:marBottom w:val="0"/>
      <w:divBdr>
        <w:top w:val="none" w:sz="0" w:space="0" w:color="auto"/>
        <w:left w:val="none" w:sz="0" w:space="0" w:color="auto"/>
        <w:bottom w:val="none" w:sz="0" w:space="0" w:color="auto"/>
        <w:right w:val="none" w:sz="0" w:space="0" w:color="auto"/>
      </w:divBdr>
    </w:div>
    <w:div w:id="1094589079">
      <w:bodyDiv w:val="1"/>
      <w:marLeft w:val="0"/>
      <w:marRight w:val="0"/>
      <w:marTop w:val="0"/>
      <w:marBottom w:val="0"/>
      <w:divBdr>
        <w:top w:val="none" w:sz="0" w:space="0" w:color="auto"/>
        <w:left w:val="none" w:sz="0" w:space="0" w:color="auto"/>
        <w:bottom w:val="none" w:sz="0" w:space="0" w:color="auto"/>
        <w:right w:val="none" w:sz="0" w:space="0" w:color="auto"/>
      </w:divBdr>
    </w:div>
    <w:div w:id="1156191129">
      <w:bodyDiv w:val="1"/>
      <w:marLeft w:val="0"/>
      <w:marRight w:val="0"/>
      <w:marTop w:val="0"/>
      <w:marBottom w:val="0"/>
      <w:divBdr>
        <w:top w:val="none" w:sz="0" w:space="0" w:color="auto"/>
        <w:left w:val="none" w:sz="0" w:space="0" w:color="auto"/>
        <w:bottom w:val="none" w:sz="0" w:space="0" w:color="auto"/>
        <w:right w:val="none" w:sz="0" w:space="0" w:color="auto"/>
      </w:divBdr>
    </w:div>
    <w:div w:id="1175414164">
      <w:bodyDiv w:val="1"/>
      <w:marLeft w:val="0"/>
      <w:marRight w:val="0"/>
      <w:marTop w:val="0"/>
      <w:marBottom w:val="0"/>
      <w:divBdr>
        <w:top w:val="none" w:sz="0" w:space="0" w:color="auto"/>
        <w:left w:val="none" w:sz="0" w:space="0" w:color="auto"/>
        <w:bottom w:val="none" w:sz="0" w:space="0" w:color="auto"/>
        <w:right w:val="none" w:sz="0" w:space="0" w:color="auto"/>
      </w:divBdr>
    </w:div>
    <w:div w:id="1260917976">
      <w:bodyDiv w:val="1"/>
      <w:marLeft w:val="0"/>
      <w:marRight w:val="0"/>
      <w:marTop w:val="0"/>
      <w:marBottom w:val="0"/>
      <w:divBdr>
        <w:top w:val="none" w:sz="0" w:space="0" w:color="auto"/>
        <w:left w:val="none" w:sz="0" w:space="0" w:color="auto"/>
        <w:bottom w:val="none" w:sz="0" w:space="0" w:color="auto"/>
        <w:right w:val="none" w:sz="0" w:space="0" w:color="auto"/>
      </w:divBdr>
    </w:div>
    <w:div w:id="1283344111">
      <w:bodyDiv w:val="1"/>
      <w:marLeft w:val="0"/>
      <w:marRight w:val="0"/>
      <w:marTop w:val="0"/>
      <w:marBottom w:val="0"/>
      <w:divBdr>
        <w:top w:val="none" w:sz="0" w:space="0" w:color="auto"/>
        <w:left w:val="none" w:sz="0" w:space="0" w:color="auto"/>
        <w:bottom w:val="none" w:sz="0" w:space="0" w:color="auto"/>
        <w:right w:val="none" w:sz="0" w:space="0" w:color="auto"/>
      </w:divBdr>
    </w:div>
    <w:div w:id="1299650949">
      <w:bodyDiv w:val="1"/>
      <w:marLeft w:val="0"/>
      <w:marRight w:val="0"/>
      <w:marTop w:val="0"/>
      <w:marBottom w:val="0"/>
      <w:divBdr>
        <w:top w:val="none" w:sz="0" w:space="0" w:color="auto"/>
        <w:left w:val="none" w:sz="0" w:space="0" w:color="auto"/>
        <w:bottom w:val="none" w:sz="0" w:space="0" w:color="auto"/>
        <w:right w:val="none" w:sz="0" w:space="0" w:color="auto"/>
      </w:divBdr>
    </w:div>
    <w:div w:id="1341355323">
      <w:bodyDiv w:val="1"/>
      <w:marLeft w:val="0"/>
      <w:marRight w:val="0"/>
      <w:marTop w:val="0"/>
      <w:marBottom w:val="0"/>
      <w:divBdr>
        <w:top w:val="none" w:sz="0" w:space="0" w:color="auto"/>
        <w:left w:val="none" w:sz="0" w:space="0" w:color="auto"/>
        <w:bottom w:val="none" w:sz="0" w:space="0" w:color="auto"/>
        <w:right w:val="none" w:sz="0" w:space="0" w:color="auto"/>
      </w:divBdr>
    </w:div>
    <w:div w:id="1398279467">
      <w:bodyDiv w:val="1"/>
      <w:marLeft w:val="0"/>
      <w:marRight w:val="0"/>
      <w:marTop w:val="0"/>
      <w:marBottom w:val="0"/>
      <w:divBdr>
        <w:top w:val="none" w:sz="0" w:space="0" w:color="auto"/>
        <w:left w:val="none" w:sz="0" w:space="0" w:color="auto"/>
        <w:bottom w:val="none" w:sz="0" w:space="0" w:color="auto"/>
        <w:right w:val="none" w:sz="0" w:space="0" w:color="auto"/>
      </w:divBdr>
    </w:div>
    <w:div w:id="1451975041">
      <w:bodyDiv w:val="1"/>
      <w:marLeft w:val="0"/>
      <w:marRight w:val="0"/>
      <w:marTop w:val="0"/>
      <w:marBottom w:val="0"/>
      <w:divBdr>
        <w:top w:val="none" w:sz="0" w:space="0" w:color="auto"/>
        <w:left w:val="none" w:sz="0" w:space="0" w:color="auto"/>
        <w:bottom w:val="none" w:sz="0" w:space="0" w:color="auto"/>
        <w:right w:val="none" w:sz="0" w:space="0" w:color="auto"/>
      </w:divBdr>
    </w:div>
    <w:div w:id="1502089353">
      <w:bodyDiv w:val="1"/>
      <w:marLeft w:val="0"/>
      <w:marRight w:val="0"/>
      <w:marTop w:val="0"/>
      <w:marBottom w:val="0"/>
      <w:divBdr>
        <w:top w:val="none" w:sz="0" w:space="0" w:color="auto"/>
        <w:left w:val="none" w:sz="0" w:space="0" w:color="auto"/>
        <w:bottom w:val="none" w:sz="0" w:space="0" w:color="auto"/>
        <w:right w:val="none" w:sz="0" w:space="0" w:color="auto"/>
      </w:divBdr>
    </w:div>
    <w:div w:id="1514299666">
      <w:bodyDiv w:val="1"/>
      <w:marLeft w:val="0"/>
      <w:marRight w:val="0"/>
      <w:marTop w:val="0"/>
      <w:marBottom w:val="0"/>
      <w:divBdr>
        <w:top w:val="none" w:sz="0" w:space="0" w:color="auto"/>
        <w:left w:val="none" w:sz="0" w:space="0" w:color="auto"/>
        <w:bottom w:val="none" w:sz="0" w:space="0" w:color="auto"/>
        <w:right w:val="none" w:sz="0" w:space="0" w:color="auto"/>
      </w:divBdr>
    </w:div>
    <w:div w:id="1567953677">
      <w:bodyDiv w:val="1"/>
      <w:marLeft w:val="0"/>
      <w:marRight w:val="0"/>
      <w:marTop w:val="0"/>
      <w:marBottom w:val="0"/>
      <w:divBdr>
        <w:top w:val="none" w:sz="0" w:space="0" w:color="auto"/>
        <w:left w:val="none" w:sz="0" w:space="0" w:color="auto"/>
        <w:bottom w:val="none" w:sz="0" w:space="0" w:color="auto"/>
        <w:right w:val="none" w:sz="0" w:space="0" w:color="auto"/>
      </w:divBdr>
    </w:div>
    <w:div w:id="1591043032">
      <w:bodyDiv w:val="1"/>
      <w:marLeft w:val="0"/>
      <w:marRight w:val="0"/>
      <w:marTop w:val="0"/>
      <w:marBottom w:val="0"/>
      <w:divBdr>
        <w:top w:val="none" w:sz="0" w:space="0" w:color="auto"/>
        <w:left w:val="none" w:sz="0" w:space="0" w:color="auto"/>
        <w:bottom w:val="none" w:sz="0" w:space="0" w:color="auto"/>
        <w:right w:val="none" w:sz="0" w:space="0" w:color="auto"/>
      </w:divBdr>
    </w:div>
    <w:div w:id="1638221788">
      <w:bodyDiv w:val="1"/>
      <w:marLeft w:val="0"/>
      <w:marRight w:val="0"/>
      <w:marTop w:val="0"/>
      <w:marBottom w:val="0"/>
      <w:divBdr>
        <w:top w:val="none" w:sz="0" w:space="0" w:color="auto"/>
        <w:left w:val="none" w:sz="0" w:space="0" w:color="auto"/>
        <w:bottom w:val="none" w:sz="0" w:space="0" w:color="auto"/>
        <w:right w:val="none" w:sz="0" w:space="0" w:color="auto"/>
      </w:divBdr>
    </w:div>
    <w:div w:id="1750232206">
      <w:bodyDiv w:val="1"/>
      <w:marLeft w:val="0"/>
      <w:marRight w:val="0"/>
      <w:marTop w:val="0"/>
      <w:marBottom w:val="0"/>
      <w:divBdr>
        <w:top w:val="none" w:sz="0" w:space="0" w:color="auto"/>
        <w:left w:val="none" w:sz="0" w:space="0" w:color="auto"/>
        <w:bottom w:val="none" w:sz="0" w:space="0" w:color="auto"/>
        <w:right w:val="none" w:sz="0" w:space="0" w:color="auto"/>
      </w:divBdr>
    </w:div>
    <w:div w:id="1832215885">
      <w:bodyDiv w:val="1"/>
      <w:marLeft w:val="0"/>
      <w:marRight w:val="0"/>
      <w:marTop w:val="0"/>
      <w:marBottom w:val="0"/>
      <w:divBdr>
        <w:top w:val="none" w:sz="0" w:space="0" w:color="auto"/>
        <w:left w:val="none" w:sz="0" w:space="0" w:color="auto"/>
        <w:bottom w:val="none" w:sz="0" w:space="0" w:color="auto"/>
        <w:right w:val="none" w:sz="0" w:space="0" w:color="auto"/>
      </w:divBdr>
    </w:div>
    <w:div w:id="1875649249">
      <w:bodyDiv w:val="1"/>
      <w:marLeft w:val="0"/>
      <w:marRight w:val="0"/>
      <w:marTop w:val="0"/>
      <w:marBottom w:val="0"/>
      <w:divBdr>
        <w:top w:val="none" w:sz="0" w:space="0" w:color="auto"/>
        <w:left w:val="none" w:sz="0" w:space="0" w:color="auto"/>
        <w:bottom w:val="none" w:sz="0" w:space="0" w:color="auto"/>
        <w:right w:val="none" w:sz="0" w:space="0" w:color="auto"/>
      </w:divBdr>
    </w:div>
    <w:div w:id="1924333896">
      <w:bodyDiv w:val="1"/>
      <w:marLeft w:val="0"/>
      <w:marRight w:val="0"/>
      <w:marTop w:val="0"/>
      <w:marBottom w:val="0"/>
      <w:divBdr>
        <w:top w:val="none" w:sz="0" w:space="0" w:color="auto"/>
        <w:left w:val="none" w:sz="0" w:space="0" w:color="auto"/>
        <w:bottom w:val="none" w:sz="0" w:space="0" w:color="auto"/>
        <w:right w:val="none" w:sz="0" w:space="0" w:color="auto"/>
      </w:divBdr>
    </w:div>
    <w:div w:id="1941987732">
      <w:bodyDiv w:val="1"/>
      <w:marLeft w:val="0"/>
      <w:marRight w:val="0"/>
      <w:marTop w:val="0"/>
      <w:marBottom w:val="0"/>
      <w:divBdr>
        <w:top w:val="none" w:sz="0" w:space="0" w:color="auto"/>
        <w:left w:val="none" w:sz="0" w:space="0" w:color="auto"/>
        <w:bottom w:val="none" w:sz="0" w:space="0" w:color="auto"/>
        <w:right w:val="none" w:sz="0" w:space="0" w:color="auto"/>
      </w:divBdr>
    </w:div>
    <w:div w:id="1947497141">
      <w:bodyDiv w:val="1"/>
      <w:marLeft w:val="0"/>
      <w:marRight w:val="0"/>
      <w:marTop w:val="0"/>
      <w:marBottom w:val="0"/>
      <w:divBdr>
        <w:top w:val="none" w:sz="0" w:space="0" w:color="auto"/>
        <w:left w:val="none" w:sz="0" w:space="0" w:color="auto"/>
        <w:bottom w:val="none" w:sz="0" w:space="0" w:color="auto"/>
        <w:right w:val="none" w:sz="0" w:space="0" w:color="auto"/>
      </w:divBdr>
    </w:div>
    <w:div w:id="2044017368">
      <w:bodyDiv w:val="1"/>
      <w:marLeft w:val="0"/>
      <w:marRight w:val="0"/>
      <w:marTop w:val="0"/>
      <w:marBottom w:val="0"/>
      <w:divBdr>
        <w:top w:val="none" w:sz="0" w:space="0" w:color="auto"/>
        <w:left w:val="none" w:sz="0" w:space="0" w:color="auto"/>
        <w:bottom w:val="none" w:sz="0" w:space="0" w:color="auto"/>
        <w:right w:val="none" w:sz="0" w:space="0" w:color="auto"/>
      </w:divBdr>
    </w:div>
    <w:div w:id="2055540372">
      <w:bodyDiv w:val="1"/>
      <w:marLeft w:val="0"/>
      <w:marRight w:val="0"/>
      <w:marTop w:val="0"/>
      <w:marBottom w:val="0"/>
      <w:divBdr>
        <w:top w:val="none" w:sz="0" w:space="0" w:color="auto"/>
        <w:left w:val="none" w:sz="0" w:space="0" w:color="auto"/>
        <w:bottom w:val="none" w:sz="0" w:space="0" w:color="auto"/>
        <w:right w:val="none" w:sz="0" w:space="0" w:color="auto"/>
      </w:divBdr>
    </w:div>
    <w:div w:id="20581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E883B-632F-4F12-84E3-BD637154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5416</Words>
  <Characters>3088</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d01-Bjalas</dc:creator>
  <cp:keywords/>
  <dc:description/>
  <cp:lastModifiedBy>d01-Bjalas</cp:lastModifiedBy>
  <cp:revision>8</cp:revision>
  <cp:lastPrinted>2024-10-24T12:04:00Z</cp:lastPrinted>
  <dcterms:created xsi:type="dcterms:W3CDTF">2024-11-22T12:32:00Z</dcterms:created>
  <dcterms:modified xsi:type="dcterms:W3CDTF">2024-11-22T12:53:00Z</dcterms:modified>
</cp:coreProperties>
</file>