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86F27" w14:textId="77777777" w:rsidR="004A139D" w:rsidRPr="0018578A" w:rsidRDefault="004A139D" w:rsidP="004A139D">
      <w:pPr>
        <w:jc w:val="center"/>
        <w:rPr>
          <w:color w:val="000000"/>
          <w:lang w:val="en-US" w:eastAsia="en-GB"/>
        </w:rPr>
      </w:pPr>
      <w:r w:rsidRPr="00E50014">
        <w:rPr>
          <w:noProof/>
          <w:color w:val="2E74B5"/>
          <w:lang w:val="ru-RU" w:eastAsia="ru-RU"/>
        </w:rPr>
        <w:drawing>
          <wp:inline distT="0" distB="0" distL="0" distR="0" wp14:anchorId="4C270420" wp14:editId="0FD61E56">
            <wp:extent cx="436880" cy="642620"/>
            <wp:effectExtent l="0" t="0" r="1270" b="5080"/>
            <wp:docPr id="2" name="Рисунок 2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D133E" w14:textId="77777777" w:rsidR="004A139D" w:rsidRDefault="004A139D" w:rsidP="004A139D">
      <w:pPr>
        <w:rPr>
          <w:color w:val="000000"/>
          <w:sz w:val="16"/>
          <w:szCs w:val="16"/>
          <w:lang w:eastAsia="en-GB"/>
        </w:rPr>
      </w:pPr>
    </w:p>
    <w:p w14:paraId="7E9816D3" w14:textId="77777777" w:rsidR="004A139D" w:rsidRDefault="004A139D" w:rsidP="004A139D">
      <w:pPr>
        <w:pStyle w:val="a8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b/>
          <w:bCs/>
          <w:color w:val="233E81"/>
          <w:sz w:val="32"/>
          <w:szCs w:val="32"/>
        </w:rPr>
        <w:t>ТЕРНОПІЛЬСЬКА МІСЬКА РАДА</w:t>
      </w:r>
    </w:p>
    <w:p w14:paraId="2BB08CAC" w14:textId="77777777" w:rsidR="004A139D" w:rsidRDefault="004A139D" w:rsidP="004A139D">
      <w:pPr>
        <w:pStyle w:val="a8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b/>
          <w:bCs/>
          <w:color w:val="233E81"/>
        </w:rPr>
        <w:t>Відділ земельних ресурсів</w:t>
      </w:r>
      <w:r>
        <w:rPr>
          <w:b/>
          <w:bCs/>
          <w:color w:val="233E81"/>
        </w:rPr>
        <w:br/>
      </w:r>
      <w:r>
        <w:rPr>
          <w:color w:val="233E81"/>
          <w:sz w:val="20"/>
          <w:szCs w:val="20"/>
        </w:rPr>
        <w:t xml:space="preserve">вул. Миколая Коперника,1, м. Тернопіль, 46000 тел.: </w:t>
      </w:r>
      <w:r>
        <w:rPr>
          <w:b/>
          <w:bCs/>
          <w:color w:val="233E81"/>
          <w:sz w:val="20"/>
          <w:szCs w:val="20"/>
        </w:rPr>
        <w:t>+38 067 447 37 54</w:t>
      </w:r>
      <w:r>
        <w:rPr>
          <w:color w:val="233E81"/>
          <w:sz w:val="20"/>
          <w:szCs w:val="20"/>
        </w:rPr>
        <w:t xml:space="preserve">, </w:t>
      </w:r>
      <w:r>
        <w:rPr>
          <w:b/>
          <w:bCs/>
          <w:color w:val="233E81"/>
          <w:sz w:val="20"/>
          <w:szCs w:val="20"/>
        </w:rPr>
        <w:t>+38 067 447 31 62</w:t>
      </w:r>
      <w:r>
        <w:rPr>
          <w:color w:val="233E81"/>
          <w:sz w:val="20"/>
          <w:szCs w:val="20"/>
        </w:rPr>
        <w:t xml:space="preserve">, </w:t>
      </w:r>
      <w:r>
        <w:rPr>
          <w:b/>
          <w:bCs/>
          <w:color w:val="233E81"/>
          <w:sz w:val="20"/>
          <w:szCs w:val="20"/>
        </w:rPr>
        <w:t>+38 067 447 31 83</w:t>
      </w:r>
      <w:r>
        <w:rPr>
          <w:color w:val="233E81"/>
          <w:sz w:val="20"/>
          <w:szCs w:val="20"/>
        </w:rPr>
        <w:br/>
        <w:t xml:space="preserve">e-mail: </w:t>
      </w:r>
      <w:r>
        <w:rPr>
          <w:b/>
          <w:bCs/>
          <w:color w:val="233E81"/>
          <w:sz w:val="20"/>
          <w:szCs w:val="20"/>
        </w:rPr>
        <w:t>vzr_tmr_2011@ukr.net</w:t>
      </w:r>
      <w:r>
        <w:rPr>
          <w:color w:val="233E81"/>
          <w:sz w:val="20"/>
          <w:szCs w:val="20"/>
        </w:rPr>
        <w:t xml:space="preserve">, web: </w:t>
      </w:r>
      <w:r>
        <w:rPr>
          <w:b/>
          <w:bCs/>
          <w:color w:val="233E81"/>
          <w:sz w:val="20"/>
          <w:szCs w:val="20"/>
        </w:rPr>
        <w:t>ternopilcity.gov.ua</w:t>
      </w:r>
    </w:p>
    <w:p w14:paraId="2F116B3E" w14:textId="77777777" w:rsidR="004A139D" w:rsidRDefault="004A139D" w:rsidP="004A139D">
      <w:pPr>
        <w:spacing w:line="360" w:lineRule="auto"/>
        <w:jc w:val="center"/>
      </w:pPr>
      <w:r>
        <w:rPr>
          <w:noProof/>
          <w:color w:val="0000FF"/>
          <w:lang w:val="ru-RU" w:eastAsia="ru-RU"/>
        </w:rPr>
        <mc:AlternateContent>
          <mc:Choice Requires="wps">
            <w:drawing>
              <wp:anchor distT="4294967272" distB="4294967272" distL="114300" distR="114300" simplePos="0" relativeHeight="251659264" behindDoc="0" locked="0" layoutInCell="1" allowOverlap="1" wp14:anchorId="24569380" wp14:editId="28654934">
                <wp:simplePos x="0" y="0"/>
                <wp:positionH relativeFrom="column">
                  <wp:posOffset>21590</wp:posOffset>
                </wp:positionH>
                <wp:positionV relativeFrom="paragraph">
                  <wp:posOffset>377824</wp:posOffset>
                </wp:positionV>
                <wp:extent cx="6054725" cy="0"/>
                <wp:effectExtent l="0" t="19050" r="2222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22F09" id="Прямая соединительная линия 3" o:spid="_x0000_s1026" style="position:absolute;z-index:251659264;visibility:visible;mso-wrap-style:square;mso-width-percent:0;mso-height-percent:0;mso-wrap-distance-left:9pt;mso-wrap-distance-top:-67e-5mm;mso-wrap-distance-right:9pt;mso-wrap-distance-bottom:-67e-5mm;mso-position-horizontal:absolute;mso-position-horizontal-relative:text;mso-position-vertical:absolute;mso-position-vertical-relative:text;mso-width-percent:0;mso-height-percent:0;mso-width-relative:margin;mso-height-relative:margin" from="1.7pt,29.75pt" to="478.4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hkCAIAALgDAAAOAAAAZHJzL2Uyb0RvYy54bWysU81uEzEQviPxDpbvZDcp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RU7PKFEgcUXdl/5Dv+u+d1/7Hek/dj+7u+5bd9/96O77T2g/9J/RDsHu4eDekbPAZGtc&#10;hoAztbCBC7ZRN+Zas1tHlJ7VoCoeJ1puDZYZhozkSUq4OLNP3pRWBhCkiGzivranffGNJwyd4/T8&#10;5avROSXsGEsgOyYa6/xrriUJRk5FowKVkMH62vlQGrLjk+BW+qoRIspBKNIiHxfDFBXDAFVZCvBo&#10;SoM8eVTK7bLGfRMQFYqeeRuBnRZNEUACnLPVaiYsWUMQXjpKx1FrWPTJs9DBHFy9fxdDkRbIhAow&#10;PEr40PAjPcFa6WK7sEcOUR5xpIOUg/5+v0emHz/c9BcAAAD//wMAUEsDBBQABgAIAAAAIQBMDq9u&#10;3QAAAAcBAAAPAAAAZHJzL2Rvd25yZXYueG1sTI7NSsNAFIX3gu8wXMGN2IltE5qYSbGCgtBNax9g&#10;mrkmoZl7Y2aSpj69Iy50eX4458vXk23FiL1rmBQ8zCIQSCWbhioFh/eX+xUI5zUZ3TKhggs6WBfX&#10;V7nODJ9ph+PeVyKMkMu0gtr7LpPSlTVa7WbcIYXsg3urfZB9JU2vz2HctnIeRYm0uqHwUOsOn2ss&#10;T/vBKhiWcvvZ7RbJ63javPFmPly++E6p25vp6RGEx8n/leEHP6BDEZiOPJBxolWwWIaigjiNQYQ4&#10;jZMUxPHXkEUu//MX3wAAAP//AwBQSwECLQAUAAYACAAAACEAtoM4kv4AAADhAQAAEwAAAAAAAAAA&#10;AAAAAAAAAAAAW0NvbnRlbnRfVHlwZXNdLnhtbFBLAQItABQABgAIAAAAIQA4/SH/1gAAAJQBAAAL&#10;AAAAAAAAAAAAAAAAAC8BAABfcmVscy8ucmVsc1BLAQItABQABgAIAAAAIQC3fDhkCAIAALgDAAAO&#10;AAAAAAAAAAAAAAAAAC4CAABkcnMvZTJvRG9jLnhtbFBLAQItABQABgAIAAAAIQBMDq9u3QAAAAcB&#10;AAAPAAAAAAAAAAAAAAAAAGIEAABkcnMvZG93bnJldi54bWxQSwUGAAAAAAQABADzAAAAbAUAAAAA&#10;" strokecolor="#002060" strokeweight="3pt">
                <v:stroke linestyle="thickThin"/>
              </v:line>
            </w:pict>
          </mc:Fallback>
        </mc:AlternateContent>
      </w:r>
      <w:r>
        <w:t xml:space="preserve">     </w:t>
      </w:r>
    </w:p>
    <w:p w14:paraId="4A4BEB4F" w14:textId="77777777" w:rsidR="004A139D" w:rsidRDefault="004A139D" w:rsidP="004A139D">
      <w:pPr>
        <w:rPr>
          <w:sz w:val="28"/>
          <w:szCs w:val="28"/>
        </w:rPr>
      </w:pPr>
    </w:p>
    <w:p w14:paraId="5D8F21F8" w14:textId="77777777" w:rsidR="00E37F92" w:rsidRPr="008431D1" w:rsidRDefault="00E37F92" w:rsidP="00E37F92">
      <w:pPr>
        <w:rPr>
          <w:sz w:val="28"/>
          <w:szCs w:val="28"/>
        </w:rPr>
      </w:pPr>
    </w:p>
    <w:p w14:paraId="005ECC7C" w14:textId="77777777" w:rsidR="00476C73" w:rsidRDefault="00476C73" w:rsidP="00476C73">
      <w:pPr>
        <w:tabs>
          <w:tab w:val="left" w:pos="851"/>
        </w:tabs>
        <w:ind w:firstLine="567"/>
        <w:jc w:val="both"/>
      </w:pPr>
    </w:p>
    <w:p w14:paraId="4FD75802" w14:textId="77777777" w:rsidR="00476C73" w:rsidRDefault="00476C73" w:rsidP="00476C73">
      <w:pPr>
        <w:tabs>
          <w:tab w:val="left" w:pos="851"/>
        </w:tabs>
        <w:ind w:firstLine="567"/>
        <w:jc w:val="both"/>
      </w:pPr>
    </w:p>
    <w:tbl>
      <w:tblPr>
        <w:tblStyle w:val="a5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2"/>
        <w:gridCol w:w="1103"/>
        <w:gridCol w:w="1417"/>
        <w:gridCol w:w="1134"/>
        <w:gridCol w:w="1418"/>
        <w:gridCol w:w="1275"/>
        <w:gridCol w:w="1276"/>
        <w:gridCol w:w="1276"/>
        <w:gridCol w:w="1140"/>
      </w:tblGrid>
      <w:tr w:rsidR="0065406A" w14:paraId="3D240108" w14:textId="77777777" w:rsidTr="0065406A">
        <w:tc>
          <w:tcPr>
            <w:tcW w:w="452" w:type="dxa"/>
          </w:tcPr>
          <w:p w14:paraId="13582FF4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№</w:t>
            </w:r>
          </w:p>
        </w:tc>
        <w:tc>
          <w:tcPr>
            <w:tcW w:w="1103" w:type="dxa"/>
          </w:tcPr>
          <w:p w14:paraId="393462BB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Період</w:t>
            </w:r>
          </w:p>
        </w:tc>
        <w:tc>
          <w:tcPr>
            <w:tcW w:w="1417" w:type="dxa"/>
          </w:tcPr>
          <w:p w14:paraId="29BC7787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Надійшло звернень, щодо надання адміністративних/неадміністративних послуг</w:t>
            </w:r>
          </w:p>
        </w:tc>
        <w:tc>
          <w:tcPr>
            <w:tcW w:w="1134" w:type="dxa"/>
          </w:tcPr>
          <w:p w14:paraId="3E42367B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Підготовлено проєктів рішень</w:t>
            </w:r>
          </w:p>
        </w:tc>
        <w:tc>
          <w:tcPr>
            <w:tcW w:w="1418" w:type="dxa"/>
          </w:tcPr>
          <w:p w14:paraId="0D30EE9E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Надійшло звернень, запитів від фізичних та юридичних осіб</w:t>
            </w:r>
          </w:p>
        </w:tc>
        <w:tc>
          <w:tcPr>
            <w:tcW w:w="1275" w:type="dxa"/>
          </w:tcPr>
          <w:p w14:paraId="293EE663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Зареєстровано договорів оренди з/д</w:t>
            </w:r>
          </w:p>
        </w:tc>
        <w:tc>
          <w:tcPr>
            <w:tcW w:w="1276" w:type="dxa"/>
          </w:tcPr>
          <w:p w14:paraId="6D192646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Зареєстровано додаткових угод до договорів оре</w:t>
            </w:r>
            <w:r w:rsidR="00491EA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 з/д</w:t>
            </w:r>
          </w:p>
        </w:tc>
        <w:tc>
          <w:tcPr>
            <w:tcW w:w="1276" w:type="dxa"/>
          </w:tcPr>
          <w:p w14:paraId="78DE421D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Зареєстровано договорів сервітутів</w:t>
            </w:r>
          </w:p>
        </w:tc>
        <w:tc>
          <w:tcPr>
            <w:tcW w:w="1140" w:type="dxa"/>
          </w:tcPr>
          <w:p w14:paraId="019B47F4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Зареєстровано додаткових угод до договорів сервітутів</w:t>
            </w:r>
          </w:p>
        </w:tc>
      </w:tr>
      <w:tr w:rsidR="0065406A" w14:paraId="5C66FD84" w14:textId="77777777" w:rsidTr="0065406A">
        <w:tc>
          <w:tcPr>
            <w:tcW w:w="452" w:type="dxa"/>
          </w:tcPr>
          <w:p w14:paraId="29485BE3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1.</w:t>
            </w:r>
          </w:p>
        </w:tc>
        <w:tc>
          <w:tcPr>
            <w:tcW w:w="1103" w:type="dxa"/>
          </w:tcPr>
          <w:p w14:paraId="57F9D972" w14:textId="77777777" w:rsidR="0065406A" w:rsidRPr="0065406A" w:rsidRDefault="006C6449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65406A" w:rsidRPr="0065406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65406A" w:rsidRPr="0065406A">
              <w:rPr>
                <w:sz w:val="20"/>
                <w:szCs w:val="20"/>
              </w:rPr>
              <w:t>.24-</w:t>
            </w:r>
            <w:r>
              <w:rPr>
                <w:sz w:val="20"/>
                <w:szCs w:val="20"/>
              </w:rPr>
              <w:t>24</w:t>
            </w:r>
            <w:r w:rsidR="0065406A" w:rsidRPr="0065406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65406A" w:rsidRPr="0065406A">
              <w:rPr>
                <w:sz w:val="20"/>
                <w:szCs w:val="20"/>
              </w:rPr>
              <w:t>.24</w:t>
            </w:r>
          </w:p>
        </w:tc>
        <w:tc>
          <w:tcPr>
            <w:tcW w:w="1417" w:type="dxa"/>
          </w:tcPr>
          <w:p w14:paraId="2717DD48" w14:textId="77777777" w:rsidR="0065406A" w:rsidRPr="00E953C6" w:rsidRDefault="006C6449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0661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5990D817" w14:textId="77777777" w:rsidR="0065406A" w:rsidRPr="00E953C6" w:rsidRDefault="006C6449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14:paraId="24BEC864" w14:textId="77777777" w:rsidR="0065406A" w:rsidRPr="00E953C6" w:rsidRDefault="00840661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C6449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461A7C98" w14:textId="77777777" w:rsidR="0065406A" w:rsidRPr="00E953C6" w:rsidRDefault="00840661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12AAC03" w14:textId="77777777" w:rsidR="0065406A" w:rsidRPr="00E953C6" w:rsidRDefault="006C6449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5D15ABEE" w14:textId="77777777" w:rsidR="0065406A" w:rsidRPr="004A7B9B" w:rsidRDefault="00840661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14:paraId="2371B62F" w14:textId="77777777" w:rsidR="0065406A" w:rsidRPr="00E953C6" w:rsidRDefault="006C6449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7618A5FD" w14:textId="77777777" w:rsidR="00742568" w:rsidRDefault="00742568" w:rsidP="00133DE3">
      <w:pPr>
        <w:tabs>
          <w:tab w:val="left" w:pos="851"/>
        </w:tabs>
        <w:ind w:firstLine="567"/>
        <w:jc w:val="both"/>
      </w:pPr>
    </w:p>
    <w:p w14:paraId="2AA4D079" w14:textId="77777777" w:rsidR="00133DE3" w:rsidRDefault="00133DE3" w:rsidP="00E37F92">
      <w:pPr>
        <w:tabs>
          <w:tab w:val="left" w:pos="851"/>
        </w:tabs>
        <w:jc w:val="both"/>
      </w:pPr>
    </w:p>
    <w:p w14:paraId="0FDE8BA6" w14:textId="77777777" w:rsidR="00133DE3" w:rsidRPr="008431D1" w:rsidRDefault="00133DE3" w:rsidP="00E37F92">
      <w:pPr>
        <w:tabs>
          <w:tab w:val="left" w:pos="851"/>
        </w:tabs>
        <w:jc w:val="both"/>
        <w:rPr>
          <w:sz w:val="28"/>
          <w:szCs w:val="28"/>
        </w:rPr>
      </w:pPr>
    </w:p>
    <w:p w14:paraId="67A0230A" w14:textId="77777777" w:rsidR="00E37F92" w:rsidRPr="00B5096D" w:rsidRDefault="00E37F92" w:rsidP="00E37F92">
      <w:pPr>
        <w:jc w:val="both"/>
      </w:pPr>
      <w:r>
        <w:t>Н</w:t>
      </w:r>
      <w:r w:rsidRPr="00B5096D">
        <w:t>ачальник відділу</w:t>
      </w:r>
    </w:p>
    <w:p w14:paraId="056D1845" w14:textId="77777777" w:rsidR="00E37F92" w:rsidRPr="00B5096D" w:rsidRDefault="00E37F92" w:rsidP="00E37F92">
      <w:pPr>
        <w:jc w:val="both"/>
      </w:pPr>
      <w:r w:rsidRPr="00B5096D">
        <w:t xml:space="preserve">земельних ресурсів                                                                               </w:t>
      </w:r>
      <w:r>
        <w:t xml:space="preserve">                     Віктор КІБЛЯР</w:t>
      </w:r>
    </w:p>
    <w:p w14:paraId="4548B62E" w14:textId="77777777" w:rsidR="00E37F92" w:rsidRPr="008431D1" w:rsidRDefault="00E37F92" w:rsidP="00E37F92">
      <w:pPr>
        <w:jc w:val="both"/>
        <w:rPr>
          <w:sz w:val="28"/>
          <w:szCs w:val="28"/>
        </w:rPr>
      </w:pPr>
    </w:p>
    <w:p w14:paraId="1181D583" w14:textId="77777777" w:rsidR="00E37F92" w:rsidRDefault="00E37F92" w:rsidP="00E37F92">
      <w:pPr>
        <w:jc w:val="both"/>
        <w:rPr>
          <w:sz w:val="20"/>
          <w:szCs w:val="20"/>
        </w:rPr>
      </w:pPr>
    </w:p>
    <w:p w14:paraId="3CE8AB0D" w14:textId="77777777" w:rsidR="00E37F92" w:rsidRDefault="00E37F92" w:rsidP="00E37F92">
      <w:pPr>
        <w:jc w:val="both"/>
        <w:rPr>
          <w:sz w:val="20"/>
          <w:szCs w:val="20"/>
        </w:rPr>
      </w:pPr>
    </w:p>
    <w:p w14:paraId="44F6EEDC" w14:textId="77777777" w:rsidR="00652840" w:rsidRPr="00E214FA" w:rsidRDefault="00652840" w:rsidP="00652840">
      <w:pPr>
        <w:jc w:val="both"/>
        <w:rPr>
          <w:sz w:val="20"/>
          <w:szCs w:val="20"/>
        </w:rPr>
      </w:pPr>
      <w:r>
        <w:rPr>
          <w:sz w:val="20"/>
          <w:szCs w:val="20"/>
        </w:rPr>
        <w:t>Оксана Догляд-Кіндрат 0674473183</w:t>
      </w:r>
    </w:p>
    <w:p w14:paraId="50363F4B" w14:textId="77777777" w:rsidR="007F44BB" w:rsidRPr="00E37F92" w:rsidRDefault="007F44BB" w:rsidP="00AD090B">
      <w:pPr>
        <w:jc w:val="both"/>
        <w:rPr>
          <w:sz w:val="20"/>
          <w:szCs w:val="20"/>
        </w:rPr>
      </w:pPr>
    </w:p>
    <w:sectPr w:rsidR="007F44BB" w:rsidRPr="00E37F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2038E0"/>
    <w:multiLevelType w:val="hybridMultilevel"/>
    <w:tmpl w:val="63CE43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416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3CD"/>
    <w:rsid w:val="00004046"/>
    <w:rsid w:val="000305E6"/>
    <w:rsid w:val="000C1F4F"/>
    <w:rsid w:val="000C5EEA"/>
    <w:rsid w:val="001242D9"/>
    <w:rsid w:val="00133039"/>
    <w:rsid w:val="00133DE3"/>
    <w:rsid w:val="00151101"/>
    <w:rsid w:val="00153E2D"/>
    <w:rsid w:val="001615FF"/>
    <w:rsid w:val="00180D4D"/>
    <w:rsid w:val="001C3DF1"/>
    <w:rsid w:val="001E7666"/>
    <w:rsid w:val="002528C3"/>
    <w:rsid w:val="002B14FB"/>
    <w:rsid w:val="002F55CE"/>
    <w:rsid w:val="002F5807"/>
    <w:rsid w:val="00334B08"/>
    <w:rsid w:val="003A7F61"/>
    <w:rsid w:val="0041734A"/>
    <w:rsid w:val="004616FC"/>
    <w:rsid w:val="00470E73"/>
    <w:rsid w:val="00471495"/>
    <w:rsid w:val="00476C73"/>
    <w:rsid w:val="0048294D"/>
    <w:rsid w:val="00491EA7"/>
    <w:rsid w:val="004A0474"/>
    <w:rsid w:val="004A139D"/>
    <w:rsid w:val="004A7B9B"/>
    <w:rsid w:val="004B2A06"/>
    <w:rsid w:val="004E1F55"/>
    <w:rsid w:val="00561820"/>
    <w:rsid w:val="005B2797"/>
    <w:rsid w:val="005C04AE"/>
    <w:rsid w:val="005E1DC9"/>
    <w:rsid w:val="006014CD"/>
    <w:rsid w:val="0061695B"/>
    <w:rsid w:val="00652840"/>
    <w:rsid w:val="0065406A"/>
    <w:rsid w:val="00665084"/>
    <w:rsid w:val="006C6449"/>
    <w:rsid w:val="006D4141"/>
    <w:rsid w:val="00733CE0"/>
    <w:rsid w:val="00742568"/>
    <w:rsid w:val="00796218"/>
    <w:rsid w:val="007A3229"/>
    <w:rsid w:val="007F44BB"/>
    <w:rsid w:val="008071B1"/>
    <w:rsid w:val="00840661"/>
    <w:rsid w:val="008A417B"/>
    <w:rsid w:val="008B385B"/>
    <w:rsid w:val="008D7F61"/>
    <w:rsid w:val="00925210"/>
    <w:rsid w:val="00930321"/>
    <w:rsid w:val="00975457"/>
    <w:rsid w:val="00996203"/>
    <w:rsid w:val="009B07D6"/>
    <w:rsid w:val="009D37FA"/>
    <w:rsid w:val="00A371CA"/>
    <w:rsid w:val="00AB14CA"/>
    <w:rsid w:val="00AC3719"/>
    <w:rsid w:val="00AC3B54"/>
    <w:rsid w:val="00AD090B"/>
    <w:rsid w:val="00B001BD"/>
    <w:rsid w:val="00B722F4"/>
    <w:rsid w:val="00B72FDF"/>
    <w:rsid w:val="00BA0D51"/>
    <w:rsid w:val="00BB6776"/>
    <w:rsid w:val="00BE7C18"/>
    <w:rsid w:val="00BF596C"/>
    <w:rsid w:val="00C03CD0"/>
    <w:rsid w:val="00C517FA"/>
    <w:rsid w:val="00C65D8B"/>
    <w:rsid w:val="00C760E1"/>
    <w:rsid w:val="00CB5CED"/>
    <w:rsid w:val="00CC57AD"/>
    <w:rsid w:val="00CD757A"/>
    <w:rsid w:val="00D4134F"/>
    <w:rsid w:val="00D508B7"/>
    <w:rsid w:val="00D765BD"/>
    <w:rsid w:val="00E37F92"/>
    <w:rsid w:val="00E558BC"/>
    <w:rsid w:val="00E723CD"/>
    <w:rsid w:val="00E953C6"/>
    <w:rsid w:val="00E97AA6"/>
    <w:rsid w:val="00EC453C"/>
    <w:rsid w:val="00F26D85"/>
    <w:rsid w:val="00FD6A58"/>
    <w:rsid w:val="00FE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A8D5"/>
  <w15:docId w15:val="{1C31AD95-5667-41B2-843F-E3B66B62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C517FA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F61"/>
    <w:pPr>
      <w:ind w:left="720"/>
      <w:contextualSpacing/>
    </w:pPr>
  </w:style>
  <w:style w:type="character" w:styleId="a4">
    <w:name w:val="Hyperlink"/>
    <w:uiPriority w:val="99"/>
    <w:unhideWhenUsed/>
    <w:rsid w:val="00E37F92"/>
    <w:rPr>
      <w:color w:val="0000FF"/>
      <w:u w:val="single"/>
    </w:rPr>
  </w:style>
  <w:style w:type="table" w:styleId="a5">
    <w:name w:val="Table Grid"/>
    <w:basedOn w:val="a1"/>
    <w:uiPriority w:val="59"/>
    <w:rsid w:val="002B1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42D9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242D9"/>
    <w:rPr>
      <w:rFonts w:ascii="Segoe UI" w:eastAsia="Times New Roman" w:hAnsi="Segoe UI" w:cs="Segoe UI"/>
      <w:sz w:val="18"/>
      <w:szCs w:val="18"/>
      <w:lang w:eastAsia="uk-UA"/>
    </w:rPr>
  </w:style>
  <w:style w:type="paragraph" w:styleId="a8">
    <w:name w:val="Normal (Web)"/>
    <w:basedOn w:val="a"/>
    <w:uiPriority w:val="99"/>
    <w:semiHidden/>
    <w:unhideWhenUsed/>
    <w:rsid w:val="004A139D"/>
    <w:pPr>
      <w:spacing w:before="100" w:beforeAutospacing="1" w:after="100" w:afterAutospacing="1"/>
    </w:pPr>
    <w:rPr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517FA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65135-EDF3-433A-B572-915A4D18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d25-Doglyad</dc:creator>
  <cp:lastModifiedBy>Тернопільська міська рада</cp:lastModifiedBy>
  <cp:revision>3</cp:revision>
  <cp:lastPrinted>2020-12-08T13:37:00Z</cp:lastPrinted>
  <dcterms:created xsi:type="dcterms:W3CDTF">2024-10-24T13:53:00Z</dcterms:created>
  <dcterms:modified xsi:type="dcterms:W3CDTF">2024-10-24T14:02:00Z</dcterms:modified>
</cp:coreProperties>
</file>