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93F1" w14:textId="77777777" w:rsidR="00B8753A" w:rsidRPr="00495A84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495A84">
        <w:rPr>
          <w:noProof/>
          <w:lang w:val="ru-RU"/>
        </w:rPr>
        <w:drawing>
          <wp:inline distT="0" distB="0" distL="0" distR="0" wp14:anchorId="60B2371F" wp14:editId="11C69FBB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7731" w14:textId="77777777" w:rsidR="00B8753A" w:rsidRPr="00495A84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10436959" w14:textId="77777777" w:rsidR="00B8753A" w:rsidRPr="00495A84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495A84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052D26F2" w14:textId="77777777" w:rsidR="00B8753A" w:rsidRPr="00495A84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495A84">
        <w:rPr>
          <w:b/>
          <w:position w:val="0"/>
          <w:lang w:eastAsia="en-GB"/>
        </w:rPr>
        <w:t>Управління соціальної політики</w:t>
      </w:r>
      <w:r w:rsidRPr="00495A84">
        <w:rPr>
          <w:b/>
          <w:position w:val="0"/>
          <w:lang w:eastAsia="en-GB"/>
        </w:rPr>
        <w:br/>
      </w:r>
      <w:r w:rsidRPr="00495A84">
        <w:rPr>
          <w:position w:val="0"/>
          <w:sz w:val="20"/>
          <w:szCs w:val="20"/>
          <w:lang w:eastAsia="en-GB"/>
        </w:rPr>
        <w:t xml:space="preserve">м. Тернопіль, вул. Миколи Лисенка, 8, 46002 </w:t>
      </w:r>
      <w:proofErr w:type="spellStart"/>
      <w:r w:rsidRPr="00495A84">
        <w:rPr>
          <w:position w:val="0"/>
          <w:sz w:val="20"/>
          <w:szCs w:val="20"/>
          <w:lang w:eastAsia="en-GB"/>
        </w:rPr>
        <w:t>тел</w:t>
      </w:r>
      <w:proofErr w:type="spellEnd"/>
      <w:r w:rsidRPr="00495A84">
        <w:rPr>
          <w:position w:val="0"/>
          <w:sz w:val="20"/>
          <w:szCs w:val="20"/>
          <w:lang w:eastAsia="en-GB"/>
        </w:rPr>
        <w:t xml:space="preserve">.: </w:t>
      </w:r>
      <w:r w:rsidRPr="00495A84">
        <w:rPr>
          <w:b/>
          <w:bCs/>
          <w:position w:val="0"/>
          <w:sz w:val="20"/>
          <w:szCs w:val="20"/>
          <w:lang w:eastAsia="en-GB"/>
        </w:rPr>
        <w:t>(0352) 23 56 70</w:t>
      </w:r>
      <w:r w:rsidRPr="00495A84">
        <w:rPr>
          <w:position w:val="0"/>
          <w:sz w:val="20"/>
          <w:szCs w:val="20"/>
          <w:lang w:eastAsia="en-GB"/>
        </w:rPr>
        <w:t>, e-</w:t>
      </w:r>
      <w:proofErr w:type="spellStart"/>
      <w:r w:rsidRPr="00495A84">
        <w:rPr>
          <w:position w:val="0"/>
          <w:sz w:val="20"/>
          <w:szCs w:val="20"/>
          <w:lang w:eastAsia="en-GB"/>
        </w:rPr>
        <w:t>mail</w:t>
      </w:r>
      <w:proofErr w:type="spellEnd"/>
      <w:r w:rsidRPr="00495A84">
        <w:rPr>
          <w:position w:val="0"/>
          <w:sz w:val="20"/>
          <w:szCs w:val="20"/>
          <w:lang w:eastAsia="en-GB"/>
        </w:rPr>
        <w:t xml:space="preserve">: </w:t>
      </w:r>
      <w:r w:rsidRPr="00495A84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03BBA74" w14:textId="0A375383" w:rsidR="00B8753A" w:rsidRPr="00495A84" w:rsidRDefault="00F16CAE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495A84">
        <w:rPr>
          <w:noProof/>
          <w:lang w:val="ru-RU"/>
        </w:rPr>
        <mc:AlternateContent>
          <mc:Choice Requires="wps">
            <w:drawing>
              <wp:anchor distT="4294967262" distB="4294967262" distL="114300" distR="114300" simplePos="0" relativeHeight="251659264" behindDoc="0" locked="0" layoutInCell="1" allowOverlap="1" wp14:anchorId="15267712" wp14:editId="45EF5908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A969E" id="Пряма сполучна лінія 14" o:spid="_x0000_s1026" style="position:absolute;z-index:25165926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7E6CB1E1" w14:textId="77777777" w:rsidR="00B8753A" w:rsidRPr="00495A84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05A32146" w14:textId="0915F0E0" w:rsidR="007106AB" w:rsidRPr="00495A84" w:rsidRDefault="00B8753A" w:rsidP="007106AB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В управлінні соціальної політики за поточний тиждень</w:t>
      </w:r>
      <w:r w:rsidR="008C1D90" w:rsidRPr="00495A84">
        <w:rPr>
          <w:sz w:val="28"/>
          <w:szCs w:val="28"/>
        </w:rPr>
        <w:t xml:space="preserve"> </w:t>
      </w:r>
      <w:r w:rsidRPr="00495A84">
        <w:rPr>
          <w:sz w:val="28"/>
          <w:szCs w:val="28"/>
        </w:rPr>
        <w:t>проведена наступна робота:</w:t>
      </w:r>
    </w:p>
    <w:p w14:paraId="4CF901F7" w14:textId="77777777" w:rsidR="00495A84" w:rsidRPr="00495A84" w:rsidRDefault="00495A84" w:rsidP="00495A8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5A84">
        <w:rPr>
          <w:sz w:val="28"/>
          <w:szCs w:val="28"/>
          <w:lang w:val="uk-UA"/>
        </w:rPr>
        <w:t>за рахунок коштів місцевого бюджету направлено на санаторно-курортне лікування 3 особи з інвалідністю внаслідок війни;</w:t>
      </w:r>
    </w:p>
    <w:p w14:paraId="07CD4E48" w14:textId="77777777" w:rsidR="00495A84" w:rsidRPr="00495A84" w:rsidRDefault="00495A84" w:rsidP="00495A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5 дітей з інвалідністю були направлені до різних установ для надання їм  реабілітаційних послуг;</w:t>
      </w:r>
    </w:p>
    <w:p w14:paraId="6A40C2B2" w14:textId="77777777" w:rsidR="00495A84" w:rsidRPr="00495A84" w:rsidRDefault="00495A84" w:rsidP="00495A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прийнято документи від 55 осіб на забезпечення  засобами реабілітації;</w:t>
      </w:r>
    </w:p>
    <w:p w14:paraId="517A1CC0" w14:textId="77777777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15 особам з інвалідністю загального захворювання;</w:t>
      </w:r>
    </w:p>
    <w:p w14:paraId="54ADD5C7" w14:textId="77777777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/>
        </w:rPr>
        <w:t>3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495A84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2BEF1FF1" w14:textId="27E13007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495A84">
        <w:rPr>
          <w:rFonts w:ascii="Times New Roman" w:hAnsi="Times New Roman"/>
          <w:sz w:val="28"/>
          <w:szCs w:val="28"/>
        </w:rPr>
        <w:t>ризначено</w:t>
      </w:r>
      <w:proofErr w:type="spellEnd"/>
      <w:r w:rsidRPr="00495A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</w:rPr>
        <w:t>одноразову</w:t>
      </w:r>
      <w:proofErr w:type="spellEnd"/>
      <w:r w:rsidRPr="00495A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</w:rPr>
        <w:t>грошову</w:t>
      </w:r>
      <w:proofErr w:type="spellEnd"/>
      <w:r w:rsidRPr="00495A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495A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A84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495A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A84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495A8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5A84">
        <w:rPr>
          <w:rFonts w:ascii="Times New Roman" w:hAnsi="Times New Roman"/>
          <w:sz w:val="28"/>
          <w:szCs w:val="28"/>
        </w:rPr>
        <w:t>військовослужбовцям</w:t>
      </w:r>
      <w:proofErr w:type="spellEnd"/>
      <w:r w:rsidRPr="00495A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A84">
        <w:rPr>
          <w:rFonts w:ascii="Times New Roman" w:hAnsi="Times New Roman"/>
          <w:sz w:val="28"/>
          <w:szCs w:val="28"/>
        </w:rPr>
        <w:t>сумі</w:t>
      </w:r>
      <w:proofErr w:type="spellEnd"/>
      <w:r w:rsidRPr="00495A84">
        <w:rPr>
          <w:rFonts w:ascii="Times New Roman" w:hAnsi="Times New Roman"/>
          <w:sz w:val="28"/>
          <w:szCs w:val="28"/>
        </w:rPr>
        <w:t xml:space="preserve"> </w:t>
      </w:r>
      <w:r w:rsidRPr="00495A84">
        <w:rPr>
          <w:rFonts w:ascii="Times New Roman" w:hAnsi="Times New Roman"/>
          <w:sz w:val="28"/>
          <w:szCs w:val="28"/>
          <w:lang w:val="uk-UA"/>
        </w:rPr>
        <w:t xml:space="preserve"> 8</w:t>
      </w:r>
      <w:r w:rsidRPr="00495A84">
        <w:rPr>
          <w:rFonts w:ascii="Times New Roman" w:hAnsi="Times New Roman"/>
          <w:sz w:val="28"/>
          <w:szCs w:val="28"/>
        </w:rPr>
        <w:t>0 000 грн</w:t>
      </w:r>
      <w:r w:rsidRPr="00495A84">
        <w:rPr>
          <w:rFonts w:ascii="Times New Roman" w:hAnsi="Times New Roman"/>
          <w:sz w:val="28"/>
          <w:szCs w:val="28"/>
          <w:lang w:val="uk-UA"/>
        </w:rPr>
        <w:t>.</w:t>
      </w:r>
      <w:r w:rsidRPr="00495A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A84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495A84">
        <w:rPr>
          <w:rFonts w:ascii="Times New Roman" w:hAnsi="Times New Roman"/>
          <w:sz w:val="28"/>
          <w:szCs w:val="28"/>
        </w:rPr>
        <w:t xml:space="preserve"> </w:t>
      </w:r>
      <w:r w:rsidRPr="00495A84"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495A84">
        <w:rPr>
          <w:rFonts w:ascii="Times New Roman" w:hAnsi="Times New Roman"/>
          <w:sz w:val="28"/>
          <w:szCs w:val="28"/>
        </w:rPr>
        <w:t>ос</w:t>
      </w:r>
      <w:proofErr w:type="spellStart"/>
      <w:r w:rsidRPr="00495A84"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 w:rsidRPr="00495A84">
        <w:rPr>
          <w:rFonts w:ascii="Times New Roman" w:hAnsi="Times New Roman"/>
          <w:sz w:val="28"/>
          <w:szCs w:val="28"/>
          <w:lang w:val="uk-UA"/>
        </w:rPr>
        <w:t>;</w:t>
      </w:r>
    </w:p>
    <w:p w14:paraId="0FA92291" w14:textId="77777777" w:rsidR="00495A84" w:rsidRPr="00495A84" w:rsidRDefault="00495A84" w:rsidP="00495A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призначено одноразових та щорічних компенсацій на загальну суму                  1500 грн. 2 особам з числа учасників ліквідації наслідків аварії на Чорнобильській АЕС 1, 2 або 3 категорії;</w:t>
      </w:r>
    </w:p>
    <w:p w14:paraId="30556BB4" w14:textId="77777777" w:rsidR="00E91C1E" w:rsidRPr="00495A84" w:rsidRDefault="00E91C1E" w:rsidP="00E91C1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495A84">
        <w:rPr>
          <w:rFonts w:ascii="Times New Roman" w:hAnsi="Times New Roman"/>
          <w:sz w:val="28"/>
          <w:szCs w:val="28"/>
          <w:lang w:val="uk-UA"/>
        </w:rPr>
        <w:t xml:space="preserve">особам 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ідшкодовано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послуг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санаторно-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курортн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лікування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>на суму 29 544,30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3029F678" w14:textId="795C1BD2" w:rsidR="00E91C1E" w:rsidRPr="00495A84" w:rsidRDefault="00E91C1E" w:rsidP="00E91C1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 w:eastAsia="uk-UA"/>
        </w:rPr>
        <w:t>17</w:t>
      </w:r>
      <w:r w:rsidR="008030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>особам в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иплачено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одноразову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грошову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лікування</w:t>
      </w:r>
      <w:proofErr w:type="spellEnd"/>
      <w:r w:rsidR="00970FC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реабілітацію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військовослужбовцям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отримали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поранення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контузії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на суму </w:t>
      </w:r>
      <w:r w:rsidRPr="00495A84">
        <w:rPr>
          <w:rFonts w:ascii="Times New Roman" w:hAnsi="Times New Roman"/>
          <w:sz w:val="28"/>
          <w:szCs w:val="28"/>
          <w:lang w:eastAsia="uk-UA"/>
        </w:rPr>
        <w:t>170 000,00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1BD8066F" w14:textId="26E07A31" w:rsidR="00E91C1E" w:rsidRPr="00495A84" w:rsidRDefault="00E91C1E" w:rsidP="00E91C1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відшкодовано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послуги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надані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замовлення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по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соціально-психологічній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реабілітації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виконавець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БФ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Карітас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>)</w:t>
      </w:r>
      <w:r w:rsidR="00970FCE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495A84">
        <w:rPr>
          <w:rFonts w:ascii="Times New Roman" w:hAnsi="Times New Roman"/>
          <w:sz w:val="28"/>
          <w:szCs w:val="28"/>
          <w:lang w:eastAsia="uk-UA"/>
        </w:rPr>
        <w:t>48</w:t>
      </w:r>
      <w:r w:rsidR="00803090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eastAsia="uk-UA"/>
        </w:rPr>
        <w:t>059,58</w:t>
      </w:r>
      <w:r w:rsidR="00803090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>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по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послугах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адаптації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виконавець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БФ</w:t>
      </w:r>
      <w:r w:rsidR="00970FCE">
        <w:rPr>
          <w:rFonts w:ascii="Times New Roman" w:hAnsi="Times New Roman"/>
          <w:sz w:val="28"/>
          <w:szCs w:val="28"/>
          <w:lang w:val="uk-UA" w:eastAsia="uk-UA"/>
        </w:rPr>
        <w:t> 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Карітас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>)</w:t>
      </w:r>
      <w:r w:rsidR="00970FCE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495A84">
        <w:rPr>
          <w:rFonts w:ascii="Times New Roman" w:hAnsi="Times New Roman"/>
          <w:sz w:val="28"/>
          <w:szCs w:val="28"/>
          <w:lang w:eastAsia="uk-UA"/>
        </w:rPr>
        <w:t>40</w:t>
      </w:r>
      <w:r w:rsidR="00970FCE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eastAsia="uk-UA"/>
        </w:rPr>
        <w:t>822,33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 xml:space="preserve">; 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по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послугах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денного догляду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після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18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виконавець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ГО ТМОГОРДІ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Дитина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>)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 xml:space="preserve"> – </w:t>
      </w:r>
      <w:r w:rsidRPr="00495A84">
        <w:rPr>
          <w:rFonts w:ascii="Times New Roman" w:hAnsi="Times New Roman"/>
          <w:sz w:val="28"/>
          <w:szCs w:val="28"/>
          <w:lang w:eastAsia="uk-UA"/>
        </w:rPr>
        <w:t>19</w:t>
      </w:r>
      <w:r w:rsidR="00970FCE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eastAsia="uk-UA"/>
        </w:rPr>
        <w:t>520,00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690498B0" w14:textId="4105E59D" w:rsidR="00495A84" w:rsidRPr="00495A84" w:rsidRDefault="00E91C1E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eastAsia="uk-UA"/>
        </w:rPr>
        <w:t xml:space="preserve">1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особі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виплачено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грошову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компенсацію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часткового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відшкодування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суми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початкового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внеску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по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іпотечних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кредитах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військовослужбовцям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(Є</w:t>
      </w:r>
      <w:r w:rsidR="00803090">
        <w:rPr>
          <w:rFonts w:ascii="Times New Roman" w:hAnsi="Times New Roman"/>
          <w:sz w:val="28"/>
          <w:szCs w:val="28"/>
          <w:lang w:val="uk-UA" w:eastAsia="uk-UA"/>
        </w:rPr>
        <w:t>- 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Оселя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>)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>на суму 535 600,00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29499EB4" w14:textId="5968E2DC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иплачен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грошова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компенсація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належні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отримання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жилі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приміщення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визначених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абзацами 5-8 пункту 1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10 Закону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«Про статус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ветеранів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гарантії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»,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І-ІІ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групи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яка настала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поранення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контузії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каліцтва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захворювання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одержаних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під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час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lastRenderedPageBreak/>
        <w:t>безпосередньої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участі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антитерористичній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забезпеченні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здійсненні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заходів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національної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безпеки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і оборони,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відсічі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стримування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збройної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агресії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Російської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Федерації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Донецькій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Луганській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областях,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забезпеченні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здійснення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визначених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пунктами 11-14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частини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другої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7 Закону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«Про статус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ветеранів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гарантії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», та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потребують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поліпшення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житлових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умов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6 особам 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на суму </w:t>
      </w:r>
      <w:r w:rsidRPr="00495A84">
        <w:rPr>
          <w:rFonts w:ascii="Times New Roman" w:hAnsi="Times New Roman"/>
          <w:sz w:val="28"/>
          <w:szCs w:val="28"/>
          <w:lang w:eastAsia="uk-UA"/>
        </w:rPr>
        <w:t>12 465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eastAsia="uk-UA"/>
        </w:rPr>
        <w:t>689,40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76FA0D60" w14:textId="087B6458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виплачена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грошова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компенсація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належні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отримання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жилі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приміщення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учасників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бойових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інших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держав,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визначених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абзаці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першому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пункту 1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10 Закону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«Про статус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ветеранів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гарантії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»,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I-II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групи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числа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учасників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бойових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інших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держав,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інвалідність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яких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настала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поранення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контузії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каліцтва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захворювання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пов’язаних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перебуванням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цих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державах,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визначених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пунктом 7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частини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другої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7 Закону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«Про статус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ветеранів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гарантії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», та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потребують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поліпшення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житлових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умов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8 особам </w:t>
      </w:r>
      <w:r w:rsidRPr="00495A84">
        <w:rPr>
          <w:rFonts w:ascii="Times New Roman" w:hAnsi="Times New Roman"/>
          <w:sz w:val="28"/>
          <w:szCs w:val="28"/>
          <w:lang w:eastAsia="uk-UA"/>
        </w:rPr>
        <w:t>на суму 13 850 496,70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456E8EA7" w14:textId="545ACC5C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5A84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иплачен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щомісячну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допомогу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 в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розмірі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800 грн. членам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загиблих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учасників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бойових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дій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в АТО, ООС (на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виконання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Тернопільської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обласної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ради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28.11.2019 р.№1507 "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Обласна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програма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підтримки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осіб,які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брали участь в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антитерористичній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Об'єднаних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сил,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членів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загиблих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під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час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Об'єднаних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сил,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членів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Героїв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Небесної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сотні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постраждалих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учасників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Революції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Гідності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на 2020-2024 роки"</w:t>
      </w:r>
      <w:r w:rsidR="008030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змінами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>))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56 особам </w:t>
      </w:r>
      <w:r w:rsidRPr="00495A84">
        <w:rPr>
          <w:rFonts w:ascii="Times New Roman" w:hAnsi="Times New Roman"/>
          <w:sz w:val="28"/>
          <w:szCs w:val="28"/>
          <w:lang w:eastAsia="uk-UA"/>
        </w:rPr>
        <w:t>на суму 45 600,00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2FA6EB83" w14:textId="225F58A4" w:rsidR="00495A84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відшкодовано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вартість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пільгового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медичного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обслуговування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придбання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ліків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за рецептами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лікарів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зубопротезування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),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постраждали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внаслідок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Чорнобильської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катастрофи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23 особам на суму </w:t>
      </w:r>
      <w:r w:rsidRPr="00495A84">
        <w:rPr>
          <w:rFonts w:ascii="Times New Roman" w:hAnsi="Times New Roman"/>
          <w:sz w:val="28"/>
          <w:szCs w:val="28"/>
          <w:lang w:eastAsia="uk-UA"/>
        </w:rPr>
        <w:t>66</w:t>
      </w:r>
      <w:r w:rsidR="00803090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495A84">
        <w:rPr>
          <w:rFonts w:ascii="Times New Roman" w:hAnsi="Times New Roman"/>
          <w:sz w:val="28"/>
          <w:szCs w:val="28"/>
          <w:lang w:eastAsia="uk-UA"/>
        </w:rPr>
        <w:t>440,46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6AD96690" w14:textId="3105836F" w:rsidR="00E91C1E" w:rsidRPr="00495A84" w:rsidRDefault="00495A84" w:rsidP="00495A8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перераховано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5A84">
        <w:rPr>
          <w:rFonts w:ascii="Times New Roman" w:hAnsi="Times New Roman"/>
          <w:sz w:val="28"/>
          <w:szCs w:val="28"/>
          <w:lang w:eastAsia="uk-UA"/>
        </w:rPr>
        <w:t xml:space="preserve">за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реабілітаційні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заходи для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495A8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95A84">
        <w:rPr>
          <w:rFonts w:ascii="Times New Roman" w:hAnsi="Times New Roman"/>
          <w:sz w:val="28"/>
          <w:szCs w:val="28"/>
          <w:lang w:eastAsia="uk-UA"/>
        </w:rPr>
        <w:t>інвалідністю</w:t>
      </w:r>
      <w:proofErr w:type="spellEnd"/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4 особам на суму </w:t>
      </w:r>
      <w:r w:rsidRPr="00495A84">
        <w:rPr>
          <w:rFonts w:ascii="Times New Roman" w:hAnsi="Times New Roman"/>
          <w:sz w:val="28"/>
          <w:szCs w:val="28"/>
          <w:lang w:eastAsia="uk-UA"/>
        </w:rPr>
        <w:t>81 936,00</w:t>
      </w:r>
      <w:r w:rsidRPr="00495A84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495A84">
        <w:rPr>
          <w:rFonts w:ascii="Times New Roman" w:hAnsi="Times New Roman"/>
          <w:sz w:val="28"/>
          <w:szCs w:val="28"/>
          <w:lang w:val="en-US" w:eastAsia="uk-UA"/>
        </w:rPr>
        <w:t>;</w:t>
      </w:r>
    </w:p>
    <w:p w14:paraId="44C85069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прийнято 4 рішення про надання/припинення комунальними закладами соціальної сфери соціальних послуг мешканцям громади;</w:t>
      </w:r>
    </w:p>
    <w:p w14:paraId="53C1B651" w14:textId="28313356" w:rsidR="00984B0C" w:rsidRPr="00495A84" w:rsidRDefault="00984B0C" w:rsidP="00984B0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</w:rPr>
        <w:t>подано 2 клопотання до обласної держадміністрації про влаштування осіб до інтернатних закладів</w:t>
      </w:r>
      <w:r w:rsidRPr="00495A84">
        <w:rPr>
          <w:sz w:val="28"/>
          <w:lang w:val="en-US"/>
        </w:rPr>
        <w:t>;</w:t>
      </w:r>
    </w:p>
    <w:p w14:paraId="4B0B8A3D" w14:textId="22F2047F" w:rsidR="00984B0C" w:rsidRPr="00495A84" w:rsidRDefault="00984B0C" w:rsidP="00984B0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опрацьовано 50 заяв військовослужбовців, які звернулись для надання одноразової грошової допомоги на забезпечення спорядженням та надано 28 відповіді</w:t>
      </w:r>
      <w:r w:rsidRPr="00495A84">
        <w:rPr>
          <w:sz w:val="28"/>
          <w:szCs w:val="28"/>
          <w:lang w:val="en-US"/>
        </w:rPr>
        <w:t>;</w:t>
      </w:r>
    </w:p>
    <w:p w14:paraId="14C33163" w14:textId="77777777" w:rsidR="00984B0C" w:rsidRPr="00495A84" w:rsidRDefault="00984B0C" w:rsidP="00984B0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95A84">
        <w:rPr>
          <w:sz w:val="28"/>
          <w:szCs w:val="28"/>
          <w:lang w:val="uk-UA"/>
        </w:rPr>
        <w:t>прийнято 247 заяв від мешканців громади на отримання різних видів державних соціальних допомог та компенсацій;</w:t>
      </w:r>
    </w:p>
    <w:p w14:paraId="1F4A53AC" w14:textId="77777777" w:rsidR="00984B0C" w:rsidRPr="00495A84" w:rsidRDefault="00984B0C" w:rsidP="00984B0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95A84">
        <w:rPr>
          <w:sz w:val="28"/>
          <w:szCs w:val="28"/>
          <w:lang w:val="uk-UA"/>
        </w:rPr>
        <w:t>видано 84 довідок про отримання (неотримання) соціальної допомоги;</w:t>
      </w:r>
    </w:p>
    <w:p w14:paraId="0178A383" w14:textId="0C19C9AE" w:rsidR="00984B0C" w:rsidRPr="00495A84" w:rsidRDefault="00984B0C" w:rsidP="00984B0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95A84">
        <w:rPr>
          <w:sz w:val="28"/>
          <w:szCs w:val="28"/>
          <w:lang w:val="uk-UA"/>
        </w:rPr>
        <w:t>подано</w:t>
      </w:r>
      <w:r w:rsidR="00803090">
        <w:rPr>
          <w:sz w:val="28"/>
          <w:szCs w:val="28"/>
          <w:lang w:val="uk-UA"/>
        </w:rPr>
        <w:t xml:space="preserve"> </w:t>
      </w:r>
      <w:r w:rsidRPr="00495A84">
        <w:rPr>
          <w:sz w:val="28"/>
          <w:szCs w:val="28"/>
          <w:lang w:val="uk-UA"/>
        </w:rPr>
        <w:t>7 запитів на особові справи та інформацію щодо отримання/неотримання відповідної соціальної допомоги;</w:t>
      </w:r>
    </w:p>
    <w:p w14:paraId="0C258AA5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прийнято 72 заяв на продуктові набори;</w:t>
      </w:r>
    </w:p>
    <w:p w14:paraId="17449C4F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lastRenderedPageBreak/>
        <w:t>надано 25 відповідей на звернення;</w:t>
      </w:r>
    </w:p>
    <w:p w14:paraId="3E2D42CD" w14:textId="0DE55992" w:rsidR="00984B0C" w:rsidRPr="00495A84" w:rsidRDefault="00984B0C" w:rsidP="00984B0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видано 23 посвідчення для осіб з інвалідністю</w:t>
      </w:r>
      <w:r w:rsidRPr="00495A84">
        <w:rPr>
          <w:sz w:val="28"/>
          <w:szCs w:val="28"/>
          <w:lang w:val="en-US"/>
        </w:rPr>
        <w:t>;</w:t>
      </w:r>
    </w:p>
    <w:p w14:paraId="75DC2E9B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проведено 87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AF4F529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2 заявникам підготовлено та видано копії документів актів проведення обстеження сім’ї за їх заявою;</w:t>
      </w:r>
    </w:p>
    <w:p w14:paraId="426DDB52" w14:textId="05ABA560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надано 68 відповідей за письмовими зверненнями громадян;</w:t>
      </w:r>
    </w:p>
    <w:p w14:paraId="0B839FD3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надано 22 усних роз’яснення громадянам щодо встановлення факту здійснення догляду (постійного догляду), передбаченого постановою КМУ від 16.05.2024 № 560 «</w:t>
      </w:r>
      <w:r w:rsidRPr="00495A8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495A84">
        <w:rPr>
          <w:sz w:val="28"/>
          <w:szCs w:val="28"/>
        </w:rPr>
        <w:t>»;</w:t>
      </w:r>
    </w:p>
    <w:p w14:paraId="53971C9F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сформовано та надіслано інформацію до Тернопільського ОМТЦК та СП щодо 5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6731D7BA" w14:textId="77777777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сформовано та надіслано запит до Тернопільського ОМТЦК та СП на 30 військовозобов’язаних, які звернулись із заявою на ім’я міського голови щодо складання Акту про встановлення факту здійснення догляду (постійного догляду);</w:t>
      </w:r>
    </w:p>
    <w:p w14:paraId="123DE266" w14:textId="5A29D607" w:rsidR="00984B0C" w:rsidRPr="00495A84" w:rsidRDefault="00984B0C" w:rsidP="00984B0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надіслано 1 звіт до Департаменту соціального захисту населення Тернопільської ОВА щодо стану проведення перевірок по верифікації</w:t>
      </w:r>
      <w:r w:rsidRPr="00495A84">
        <w:rPr>
          <w:sz w:val="28"/>
          <w:szCs w:val="28"/>
          <w:lang w:val="en-US"/>
        </w:rPr>
        <w:t>;</w:t>
      </w:r>
    </w:p>
    <w:p w14:paraId="11288A6A" w14:textId="25FE1BC7" w:rsidR="00984B0C" w:rsidRPr="00495A84" w:rsidRDefault="00984B0C" w:rsidP="00984B0C">
      <w:pPr>
        <w:pStyle w:val="a3"/>
        <w:numPr>
          <w:ilvl w:val="0"/>
          <w:numId w:val="14"/>
        </w:numPr>
        <w:ind w:leftChars="0" w:firstLineChars="0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головними спеціалістами-юрисконсультами управління взято участь у 4 судових засіданнях, подано до суду 10 клопотань та відзивів, опрацьовано 15 судових документів. Надано юридичну консультацію 5 громадянам та юридичним особам.</w:t>
      </w:r>
    </w:p>
    <w:p w14:paraId="3E8ECB93" w14:textId="77777777" w:rsidR="007106AB" w:rsidRPr="00495A84" w:rsidRDefault="007106AB" w:rsidP="00984B0C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24002244" w14:textId="77777777" w:rsidR="007106AB" w:rsidRPr="00495A84" w:rsidRDefault="007106AB" w:rsidP="007106AB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61E30C1A" w14:textId="77777777" w:rsidR="00B8753A" w:rsidRPr="00495A84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E543CED" w14:textId="77777777" w:rsidR="00B8753A" w:rsidRPr="00495A84" w:rsidRDefault="00B8753A" w:rsidP="009507A4">
      <w:pPr>
        <w:ind w:left="1" w:hanging="3"/>
        <w:jc w:val="both"/>
        <w:rPr>
          <w:sz w:val="28"/>
          <w:szCs w:val="28"/>
        </w:rPr>
      </w:pPr>
      <w:r w:rsidRPr="00495A84">
        <w:rPr>
          <w:sz w:val="28"/>
          <w:szCs w:val="28"/>
        </w:rPr>
        <w:t>Начальник управління</w:t>
      </w:r>
      <w:r w:rsidRPr="00495A84">
        <w:rPr>
          <w:sz w:val="28"/>
          <w:szCs w:val="28"/>
        </w:rPr>
        <w:tab/>
      </w:r>
      <w:r w:rsidRPr="00495A84">
        <w:rPr>
          <w:sz w:val="28"/>
          <w:szCs w:val="28"/>
        </w:rPr>
        <w:tab/>
      </w:r>
      <w:r w:rsidRPr="00495A84">
        <w:rPr>
          <w:sz w:val="28"/>
          <w:szCs w:val="28"/>
        </w:rPr>
        <w:tab/>
      </w:r>
      <w:r w:rsidRPr="00495A84">
        <w:rPr>
          <w:sz w:val="28"/>
          <w:szCs w:val="28"/>
        </w:rPr>
        <w:tab/>
        <w:t xml:space="preserve"> Віталій ХОРКАВИЙ</w:t>
      </w:r>
    </w:p>
    <w:sectPr w:rsidR="00B8753A" w:rsidRPr="00495A84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7176">
    <w:abstractNumId w:val="7"/>
  </w:num>
  <w:num w:numId="2" w16cid:durableId="573859271">
    <w:abstractNumId w:val="2"/>
  </w:num>
  <w:num w:numId="3" w16cid:durableId="1533305473">
    <w:abstractNumId w:val="1"/>
  </w:num>
  <w:num w:numId="4" w16cid:durableId="797647617">
    <w:abstractNumId w:val="3"/>
  </w:num>
  <w:num w:numId="5" w16cid:durableId="421608204">
    <w:abstractNumId w:val="5"/>
  </w:num>
  <w:num w:numId="6" w16cid:durableId="640843585">
    <w:abstractNumId w:val="5"/>
  </w:num>
  <w:num w:numId="7" w16cid:durableId="1564023434">
    <w:abstractNumId w:val="6"/>
  </w:num>
  <w:num w:numId="8" w16cid:durableId="1273708388">
    <w:abstractNumId w:val="5"/>
  </w:num>
  <w:num w:numId="9" w16cid:durableId="1068385882">
    <w:abstractNumId w:val="0"/>
  </w:num>
  <w:num w:numId="10" w16cid:durableId="1135567553">
    <w:abstractNumId w:val="5"/>
  </w:num>
  <w:num w:numId="11" w16cid:durableId="1725174259">
    <w:abstractNumId w:val="5"/>
  </w:num>
  <w:num w:numId="12" w16cid:durableId="1145242050">
    <w:abstractNumId w:val="4"/>
  </w:num>
  <w:num w:numId="13" w16cid:durableId="1092240645">
    <w:abstractNumId w:val="6"/>
  </w:num>
  <w:num w:numId="14" w16cid:durableId="855656689">
    <w:abstractNumId w:val="6"/>
  </w:num>
  <w:num w:numId="15" w16cid:durableId="1816415299">
    <w:abstractNumId w:val="5"/>
  </w:num>
  <w:num w:numId="16" w16cid:durableId="1860662390">
    <w:abstractNumId w:val="5"/>
  </w:num>
  <w:num w:numId="17" w16cid:durableId="1802308546">
    <w:abstractNumId w:val="5"/>
  </w:num>
  <w:num w:numId="18" w16cid:durableId="667711912">
    <w:abstractNumId w:val="5"/>
  </w:num>
  <w:num w:numId="19" w16cid:durableId="1833371992">
    <w:abstractNumId w:val="5"/>
  </w:num>
  <w:num w:numId="20" w16cid:durableId="357128065">
    <w:abstractNumId w:val="5"/>
  </w:num>
  <w:num w:numId="21" w16cid:durableId="710954711">
    <w:abstractNumId w:val="5"/>
  </w:num>
  <w:num w:numId="22" w16cid:durableId="1333297045">
    <w:abstractNumId w:val="6"/>
  </w:num>
  <w:num w:numId="23" w16cid:durableId="615062334">
    <w:abstractNumId w:val="5"/>
  </w:num>
  <w:num w:numId="24" w16cid:durableId="1305697157">
    <w:abstractNumId w:val="5"/>
  </w:num>
  <w:num w:numId="25" w16cid:durableId="2102748933">
    <w:abstractNumId w:val="5"/>
  </w:num>
  <w:num w:numId="26" w16cid:durableId="119156612">
    <w:abstractNumId w:val="5"/>
  </w:num>
  <w:num w:numId="27" w16cid:durableId="2084177435">
    <w:abstractNumId w:val="5"/>
  </w:num>
  <w:num w:numId="28" w16cid:durableId="453406533">
    <w:abstractNumId w:val="6"/>
  </w:num>
  <w:num w:numId="29" w16cid:durableId="400056915">
    <w:abstractNumId w:val="5"/>
  </w:num>
  <w:num w:numId="30" w16cid:durableId="2113620530">
    <w:abstractNumId w:val="5"/>
  </w:num>
  <w:num w:numId="31" w16cid:durableId="529759970">
    <w:abstractNumId w:val="6"/>
  </w:num>
  <w:num w:numId="32" w16cid:durableId="56101027">
    <w:abstractNumId w:val="5"/>
  </w:num>
  <w:num w:numId="33" w16cid:durableId="1726030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3A"/>
    <w:rsid w:val="0001096C"/>
    <w:rsid w:val="00014D56"/>
    <w:rsid w:val="00025A72"/>
    <w:rsid w:val="0003557E"/>
    <w:rsid w:val="00035E38"/>
    <w:rsid w:val="00037CF7"/>
    <w:rsid w:val="00047DE5"/>
    <w:rsid w:val="000514DC"/>
    <w:rsid w:val="00082CE2"/>
    <w:rsid w:val="00087069"/>
    <w:rsid w:val="000979EE"/>
    <w:rsid w:val="000B0C33"/>
    <w:rsid w:val="000C317B"/>
    <w:rsid w:val="000D0160"/>
    <w:rsid w:val="000D4C19"/>
    <w:rsid w:val="000E52F4"/>
    <w:rsid w:val="000F677D"/>
    <w:rsid w:val="001160FF"/>
    <w:rsid w:val="00122153"/>
    <w:rsid w:val="00125E28"/>
    <w:rsid w:val="00136598"/>
    <w:rsid w:val="0013789F"/>
    <w:rsid w:val="00140D92"/>
    <w:rsid w:val="00145B33"/>
    <w:rsid w:val="00181ED5"/>
    <w:rsid w:val="001A12CC"/>
    <w:rsid w:val="001A7C6F"/>
    <w:rsid w:val="00203296"/>
    <w:rsid w:val="00224433"/>
    <w:rsid w:val="002445DB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3295"/>
    <w:rsid w:val="00311D33"/>
    <w:rsid w:val="00314B71"/>
    <w:rsid w:val="0033228B"/>
    <w:rsid w:val="003407EA"/>
    <w:rsid w:val="00344926"/>
    <w:rsid w:val="003501E7"/>
    <w:rsid w:val="003521DF"/>
    <w:rsid w:val="00370C30"/>
    <w:rsid w:val="00371EC2"/>
    <w:rsid w:val="00376138"/>
    <w:rsid w:val="0038625C"/>
    <w:rsid w:val="003A005D"/>
    <w:rsid w:val="003D7EFC"/>
    <w:rsid w:val="003F2B81"/>
    <w:rsid w:val="00402A07"/>
    <w:rsid w:val="0040767E"/>
    <w:rsid w:val="004328EE"/>
    <w:rsid w:val="004644EF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58B1"/>
    <w:rsid w:val="004E5335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E61C1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B44F1"/>
    <w:rsid w:val="006E20C0"/>
    <w:rsid w:val="006E24D4"/>
    <w:rsid w:val="006E5CDF"/>
    <w:rsid w:val="007015AE"/>
    <w:rsid w:val="007071DE"/>
    <w:rsid w:val="007106AB"/>
    <w:rsid w:val="007405BF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106CC"/>
    <w:rsid w:val="00811AE3"/>
    <w:rsid w:val="00825DC7"/>
    <w:rsid w:val="008307AA"/>
    <w:rsid w:val="00832AAB"/>
    <w:rsid w:val="00844FFD"/>
    <w:rsid w:val="00845144"/>
    <w:rsid w:val="008465FE"/>
    <w:rsid w:val="00857EC3"/>
    <w:rsid w:val="008601D6"/>
    <w:rsid w:val="00862766"/>
    <w:rsid w:val="008708C6"/>
    <w:rsid w:val="00881F9A"/>
    <w:rsid w:val="00885FA1"/>
    <w:rsid w:val="008C1D90"/>
    <w:rsid w:val="008C26E9"/>
    <w:rsid w:val="008C34D0"/>
    <w:rsid w:val="008D4D2F"/>
    <w:rsid w:val="008E0F9B"/>
    <w:rsid w:val="008F5D83"/>
    <w:rsid w:val="00914799"/>
    <w:rsid w:val="00915A5C"/>
    <w:rsid w:val="00922A88"/>
    <w:rsid w:val="009248C7"/>
    <w:rsid w:val="00947C07"/>
    <w:rsid w:val="009507A4"/>
    <w:rsid w:val="0095716E"/>
    <w:rsid w:val="009625EF"/>
    <w:rsid w:val="00970FCE"/>
    <w:rsid w:val="00973055"/>
    <w:rsid w:val="009823B9"/>
    <w:rsid w:val="00984B0C"/>
    <w:rsid w:val="009856F1"/>
    <w:rsid w:val="00992750"/>
    <w:rsid w:val="00996F3E"/>
    <w:rsid w:val="009A2D95"/>
    <w:rsid w:val="009B098A"/>
    <w:rsid w:val="009D0346"/>
    <w:rsid w:val="009E6AFA"/>
    <w:rsid w:val="009F2141"/>
    <w:rsid w:val="00A405EC"/>
    <w:rsid w:val="00A42E92"/>
    <w:rsid w:val="00A5210E"/>
    <w:rsid w:val="00A5769C"/>
    <w:rsid w:val="00A60A57"/>
    <w:rsid w:val="00A73EB2"/>
    <w:rsid w:val="00A834DB"/>
    <w:rsid w:val="00A849B5"/>
    <w:rsid w:val="00A873FB"/>
    <w:rsid w:val="00A96989"/>
    <w:rsid w:val="00AB1E31"/>
    <w:rsid w:val="00AB1F56"/>
    <w:rsid w:val="00AE2A38"/>
    <w:rsid w:val="00B06BEC"/>
    <w:rsid w:val="00B06E1A"/>
    <w:rsid w:val="00B103A5"/>
    <w:rsid w:val="00B1077A"/>
    <w:rsid w:val="00B232D3"/>
    <w:rsid w:val="00B30449"/>
    <w:rsid w:val="00B318E9"/>
    <w:rsid w:val="00B41FF1"/>
    <w:rsid w:val="00B71D1A"/>
    <w:rsid w:val="00B8753A"/>
    <w:rsid w:val="00B937DE"/>
    <w:rsid w:val="00B9445B"/>
    <w:rsid w:val="00BA7F50"/>
    <w:rsid w:val="00BC19FE"/>
    <w:rsid w:val="00BF6160"/>
    <w:rsid w:val="00C23FD7"/>
    <w:rsid w:val="00C30A46"/>
    <w:rsid w:val="00C31BAB"/>
    <w:rsid w:val="00C41168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45A4"/>
    <w:rsid w:val="00D322AD"/>
    <w:rsid w:val="00D400EA"/>
    <w:rsid w:val="00D44B84"/>
    <w:rsid w:val="00D46548"/>
    <w:rsid w:val="00D52B4E"/>
    <w:rsid w:val="00D74F9D"/>
    <w:rsid w:val="00D82BB1"/>
    <w:rsid w:val="00DB6BE7"/>
    <w:rsid w:val="00DB7C9C"/>
    <w:rsid w:val="00DD45CD"/>
    <w:rsid w:val="00DD57A7"/>
    <w:rsid w:val="00DD7A25"/>
    <w:rsid w:val="00E1339A"/>
    <w:rsid w:val="00E138FE"/>
    <w:rsid w:val="00E31C50"/>
    <w:rsid w:val="00E32819"/>
    <w:rsid w:val="00E47555"/>
    <w:rsid w:val="00E516C0"/>
    <w:rsid w:val="00E53C92"/>
    <w:rsid w:val="00E63963"/>
    <w:rsid w:val="00E63DCC"/>
    <w:rsid w:val="00E755DE"/>
    <w:rsid w:val="00E77115"/>
    <w:rsid w:val="00E91C1E"/>
    <w:rsid w:val="00E97A8B"/>
    <w:rsid w:val="00EB07A1"/>
    <w:rsid w:val="00EB0883"/>
    <w:rsid w:val="00EB4876"/>
    <w:rsid w:val="00EC28E8"/>
    <w:rsid w:val="00ED3302"/>
    <w:rsid w:val="00EE0BD0"/>
    <w:rsid w:val="00EE161A"/>
    <w:rsid w:val="00EE6AF3"/>
    <w:rsid w:val="00EF62DC"/>
    <w:rsid w:val="00F06937"/>
    <w:rsid w:val="00F16CAE"/>
    <w:rsid w:val="00F22B74"/>
    <w:rsid w:val="00F34EC7"/>
    <w:rsid w:val="00F66739"/>
    <w:rsid w:val="00F7169E"/>
    <w:rsid w:val="00F717C6"/>
    <w:rsid w:val="00F82E10"/>
    <w:rsid w:val="00F90468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07CC"/>
  <w15:docId w15:val="{4B54A9D3-1CE5-4CE1-8F3A-D10E5C1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4117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NazarV</cp:lastModifiedBy>
  <cp:revision>12</cp:revision>
  <cp:lastPrinted>2024-04-12T05:10:00Z</cp:lastPrinted>
  <dcterms:created xsi:type="dcterms:W3CDTF">2024-07-18T12:34:00Z</dcterms:created>
  <dcterms:modified xsi:type="dcterms:W3CDTF">2024-08-01T14:24:00Z</dcterms:modified>
</cp:coreProperties>
</file>