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753A" w:rsidRPr="009D0346" w:rsidRDefault="00B8753A" w:rsidP="00B8753A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lang w:eastAsia="en-GB"/>
        </w:rPr>
      </w:pPr>
      <w:r w:rsidRPr="009D0346">
        <w:rPr>
          <w:noProof/>
          <w:lang w:val="ru-RU"/>
        </w:rPr>
        <w:drawing>
          <wp:inline distT="0" distB="0" distL="0" distR="0">
            <wp:extent cx="476250" cy="657225"/>
            <wp:effectExtent l="0" t="0" r="0" b="9525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53A" w:rsidRPr="009D0346" w:rsidRDefault="00B8753A" w:rsidP="00B8753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  <w:lang w:eastAsia="en-GB"/>
        </w:rPr>
      </w:pPr>
    </w:p>
    <w:p w:rsidR="00B8753A" w:rsidRPr="009D0346" w:rsidRDefault="00B8753A" w:rsidP="00B8753A">
      <w:pPr>
        <w:keepNext/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position w:val="0"/>
          <w:sz w:val="32"/>
          <w:szCs w:val="32"/>
          <w:lang w:eastAsia="en-GB"/>
        </w:rPr>
      </w:pPr>
      <w:r w:rsidRPr="009D0346">
        <w:rPr>
          <w:b/>
          <w:position w:val="0"/>
          <w:sz w:val="32"/>
          <w:szCs w:val="32"/>
          <w:lang w:eastAsia="en-GB"/>
        </w:rPr>
        <w:t>ТЕРНОПІЛЬСЬКА МІСЬКА РАДА</w:t>
      </w:r>
    </w:p>
    <w:p w:rsidR="00B8753A" w:rsidRPr="009D0346" w:rsidRDefault="00B8753A" w:rsidP="00B8753A">
      <w:pPr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0"/>
          <w:szCs w:val="20"/>
          <w:lang w:eastAsia="en-GB"/>
        </w:rPr>
      </w:pPr>
      <w:r w:rsidRPr="009D0346">
        <w:rPr>
          <w:b/>
          <w:position w:val="0"/>
          <w:lang w:eastAsia="en-GB"/>
        </w:rPr>
        <w:t>Управління соціальної політики</w:t>
      </w:r>
      <w:r w:rsidRPr="009D0346">
        <w:rPr>
          <w:b/>
          <w:position w:val="0"/>
          <w:lang w:eastAsia="en-GB"/>
        </w:rPr>
        <w:br/>
      </w:r>
      <w:r w:rsidRPr="009D0346">
        <w:rPr>
          <w:position w:val="0"/>
          <w:sz w:val="20"/>
          <w:szCs w:val="20"/>
          <w:lang w:eastAsia="en-GB"/>
        </w:rPr>
        <w:t xml:space="preserve">м. Тернопіль, вул. Миколи Лисенка, 8, 46002 тел.: </w:t>
      </w:r>
      <w:r w:rsidRPr="009D0346">
        <w:rPr>
          <w:b/>
          <w:bCs/>
          <w:position w:val="0"/>
          <w:sz w:val="20"/>
          <w:szCs w:val="20"/>
          <w:lang w:eastAsia="en-GB"/>
        </w:rPr>
        <w:t>(0352) 23 56 70</w:t>
      </w:r>
      <w:r w:rsidRPr="009D0346">
        <w:rPr>
          <w:position w:val="0"/>
          <w:sz w:val="20"/>
          <w:szCs w:val="20"/>
          <w:lang w:eastAsia="en-GB"/>
        </w:rPr>
        <w:t>, e-</w:t>
      </w:r>
      <w:proofErr w:type="spellStart"/>
      <w:r w:rsidRPr="009D0346">
        <w:rPr>
          <w:position w:val="0"/>
          <w:sz w:val="20"/>
          <w:szCs w:val="20"/>
          <w:lang w:eastAsia="en-GB"/>
        </w:rPr>
        <w:t>mail</w:t>
      </w:r>
      <w:proofErr w:type="spellEnd"/>
      <w:r w:rsidRPr="009D0346">
        <w:rPr>
          <w:position w:val="0"/>
          <w:sz w:val="20"/>
          <w:szCs w:val="20"/>
          <w:lang w:eastAsia="en-GB"/>
        </w:rPr>
        <w:t xml:space="preserve">: </w:t>
      </w:r>
      <w:r w:rsidRPr="009D0346">
        <w:rPr>
          <w:b/>
          <w:bCs/>
          <w:position w:val="0"/>
          <w:sz w:val="20"/>
          <w:szCs w:val="20"/>
          <w:lang w:eastAsia="en-GB"/>
        </w:rPr>
        <w:t>ternopil@sobes-ter.gov.ua</w:t>
      </w:r>
    </w:p>
    <w:p w:rsidR="00B8753A" w:rsidRPr="009D0346" w:rsidRDefault="004C744D" w:rsidP="00B8753A">
      <w:pPr>
        <w:tabs>
          <w:tab w:val="right" w:pos="9638"/>
        </w:tabs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</w:rPr>
      </w:pPr>
      <w:r>
        <w:rPr>
          <w:noProof/>
        </w:rPr>
        <w:pict>
          <v:line id="Пряма сполучна лінія 14" o:spid="_x0000_s1026" style="position:absolute;z-index:251659264;visibility:visible;mso-wrap-distance-top:-92e-5mm;mso-wrap-distance-bottom:-92e-5mm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" strokecolor="#002060" strokeweight="3pt">
            <v:stroke linestyle="thickThin"/>
          </v:line>
        </w:pict>
      </w:r>
    </w:p>
    <w:p w:rsidR="00B8753A" w:rsidRPr="009D0346" w:rsidRDefault="00B8753A" w:rsidP="00B8753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uk-UA"/>
        </w:rPr>
      </w:pPr>
    </w:p>
    <w:p w:rsidR="00B8753A" w:rsidRPr="009D0346" w:rsidRDefault="00B8753A" w:rsidP="00B8753A">
      <w:pPr>
        <w:spacing w:line="276" w:lineRule="auto"/>
        <w:ind w:leftChars="1" w:left="2" w:firstLineChars="252" w:firstLine="706"/>
        <w:jc w:val="both"/>
        <w:rPr>
          <w:sz w:val="28"/>
          <w:szCs w:val="28"/>
        </w:rPr>
      </w:pPr>
      <w:r w:rsidRPr="009D0346">
        <w:rPr>
          <w:sz w:val="28"/>
          <w:szCs w:val="28"/>
        </w:rPr>
        <w:t>В управлінні соціальної політики за поточний тижденьпроведена наступна робота:</w:t>
      </w:r>
    </w:p>
    <w:p w:rsidR="00F34EC7" w:rsidRPr="004C744D" w:rsidRDefault="00F34EC7" w:rsidP="004C744D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C744D">
        <w:rPr>
          <w:sz w:val="28"/>
          <w:szCs w:val="28"/>
          <w:lang w:val="uk-UA"/>
        </w:rPr>
        <w:t xml:space="preserve">за рахунок коштів місцевого бюджету направлено на санаторно-курортне лікування </w:t>
      </w:r>
      <w:r w:rsidR="0064033E" w:rsidRPr="004C744D">
        <w:rPr>
          <w:sz w:val="28"/>
          <w:szCs w:val="28"/>
          <w:lang w:val="uk-UA"/>
        </w:rPr>
        <w:t>2</w:t>
      </w:r>
      <w:r w:rsidRPr="004C744D">
        <w:rPr>
          <w:sz w:val="28"/>
          <w:szCs w:val="28"/>
          <w:lang w:val="uk-UA"/>
        </w:rPr>
        <w:t xml:space="preserve"> осіб з інвалідністю внаслідок війни;</w:t>
      </w:r>
    </w:p>
    <w:p w:rsidR="00C5725B" w:rsidRPr="004C744D" w:rsidRDefault="0064033E" w:rsidP="004C744D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4C744D">
        <w:rPr>
          <w:sz w:val="28"/>
          <w:szCs w:val="28"/>
        </w:rPr>
        <w:t>9</w:t>
      </w:r>
      <w:r w:rsidR="00C5725B" w:rsidRPr="004C744D">
        <w:rPr>
          <w:sz w:val="28"/>
          <w:szCs w:val="28"/>
        </w:rPr>
        <w:t xml:space="preserve"> дітей з інвалідністю були направлені до різних установ для надання їм  реабілітаційних послуг;</w:t>
      </w:r>
    </w:p>
    <w:p w:rsidR="00C5725B" w:rsidRPr="004C744D" w:rsidRDefault="00C5725B" w:rsidP="004C744D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4C744D">
        <w:rPr>
          <w:sz w:val="28"/>
          <w:szCs w:val="28"/>
        </w:rPr>
        <w:t xml:space="preserve">прийнято документи від </w:t>
      </w:r>
      <w:r w:rsidR="0064033E" w:rsidRPr="004C744D">
        <w:rPr>
          <w:sz w:val="28"/>
          <w:szCs w:val="28"/>
        </w:rPr>
        <w:t>70</w:t>
      </w:r>
      <w:r w:rsidRPr="004C744D">
        <w:rPr>
          <w:sz w:val="28"/>
          <w:szCs w:val="28"/>
        </w:rPr>
        <w:t xml:space="preserve"> осіб на забезпечення  засобами реабілітації;</w:t>
      </w:r>
    </w:p>
    <w:p w:rsidR="00C5725B" w:rsidRPr="004C744D" w:rsidRDefault="00C5725B" w:rsidP="004C744D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C744D">
        <w:rPr>
          <w:rFonts w:ascii="Times New Roman" w:hAnsi="Times New Roman"/>
          <w:sz w:val="28"/>
          <w:szCs w:val="28"/>
          <w:lang w:val="uk-UA"/>
        </w:rPr>
        <w:t xml:space="preserve">призначено </w:t>
      </w:r>
      <w:r w:rsidR="0064033E" w:rsidRPr="004C744D">
        <w:rPr>
          <w:rFonts w:ascii="Times New Roman" w:hAnsi="Times New Roman"/>
          <w:sz w:val="28"/>
          <w:szCs w:val="28"/>
          <w:lang w:val="uk-UA"/>
        </w:rPr>
        <w:t>2</w:t>
      </w:r>
      <w:r w:rsidRPr="004C744D">
        <w:rPr>
          <w:rFonts w:ascii="Times New Roman" w:hAnsi="Times New Roman"/>
          <w:sz w:val="28"/>
          <w:szCs w:val="28"/>
          <w:lang w:val="uk-UA"/>
        </w:rPr>
        <w:t xml:space="preserve"> особам з числа інвалідів війни одноразову грошову допомогу на лікування (реабілітацію) в сумі </w:t>
      </w:r>
      <w:r w:rsidR="0064033E" w:rsidRPr="004C744D">
        <w:rPr>
          <w:rFonts w:ascii="Times New Roman" w:hAnsi="Times New Roman"/>
          <w:sz w:val="28"/>
          <w:szCs w:val="28"/>
          <w:lang w:val="uk-UA"/>
        </w:rPr>
        <w:t>2</w:t>
      </w:r>
      <w:r w:rsidRPr="004C744D">
        <w:rPr>
          <w:rFonts w:ascii="Times New Roman" w:hAnsi="Times New Roman"/>
          <w:sz w:val="28"/>
          <w:szCs w:val="28"/>
          <w:lang w:val="uk-UA"/>
        </w:rPr>
        <w:t>0</w:t>
      </w:r>
      <w:r w:rsidR="0064033E" w:rsidRPr="004C744D">
        <w:rPr>
          <w:rFonts w:ascii="Times New Roman" w:hAnsi="Times New Roman"/>
          <w:sz w:val="28"/>
          <w:szCs w:val="28"/>
          <w:lang w:val="uk-UA"/>
        </w:rPr>
        <w:t> </w:t>
      </w:r>
      <w:r w:rsidRPr="004C744D">
        <w:rPr>
          <w:rFonts w:ascii="Times New Roman" w:hAnsi="Times New Roman"/>
          <w:sz w:val="28"/>
          <w:szCs w:val="28"/>
          <w:lang w:val="uk-UA"/>
        </w:rPr>
        <w:t>000</w:t>
      </w:r>
      <w:r w:rsidR="0064033E" w:rsidRPr="004C744D">
        <w:rPr>
          <w:rFonts w:ascii="Times New Roman" w:hAnsi="Times New Roman"/>
          <w:sz w:val="28"/>
          <w:szCs w:val="28"/>
          <w:lang w:val="uk-UA"/>
        </w:rPr>
        <w:t xml:space="preserve">,00 </w:t>
      </w:r>
      <w:r w:rsidRPr="004C744D">
        <w:rPr>
          <w:rFonts w:ascii="Times New Roman" w:hAnsi="Times New Roman"/>
          <w:sz w:val="28"/>
          <w:szCs w:val="28"/>
          <w:lang w:val="uk-UA"/>
        </w:rPr>
        <w:t>грн.;</w:t>
      </w:r>
    </w:p>
    <w:p w:rsidR="00C5725B" w:rsidRPr="004C744D" w:rsidRDefault="00C5725B" w:rsidP="004C744D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4C744D">
        <w:rPr>
          <w:sz w:val="28"/>
          <w:szCs w:val="28"/>
        </w:rPr>
        <w:t xml:space="preserve">призначено одноразових та щорічних компенсацій на загальну суму                  </w:t>
      </w:r>
      <w:r w:rsidR="0064033E" w:rsidRPr="004C744D">
        <w:rPr>
          <w:sz w:val="28"/>
          <w:szCs w:val="28"/>
        </w:rPr>
        <w:t>9</w:t>
      </w:r>
      <w:r w:rsidR="00F34EC7" w:rsidRPr="004C744D">
        <w:rPr>
          <w:sz w:val="28"/>
          <w:szCs w:val="28"/>
        </w:rPr>
        <w:t> </w:t>
      </w:r>
      <w:r w:rsidR="0064033E" w:rsidRPr="004C744D">
        <w:rPr>
          <w:sz w:val="28"/>
          <w:szCs w:val="28"/>
        </w:rPr>
        <w:t>0</w:t>
      </w:r>
      <w:r w:rsidRPr="004C744D">
        <w:rPr>
          <w:sz w:val="28"/>
          <w:szCs w:val="28"/>
        </w:rPr>
        <w:t>00</w:t>
      </w:r>
      <w:r w:rsidR="00F34EC7" w:rsidRPr="004C744D">
        <w:rPr>
          <w:sz w:val="28"/>
          <w:szCs w:val="28"/>
        </w:rPr>
        <w:t>,00</w:t>
      </w:r>
      <w:r w:rsidRPr="004C744D">
        <w:rPr>
          <w:sz w:val="28"/>
          <w:szCs w:val="28"/>
        </w:rPr>
        <w:t xml:space="preserve"> грн. </w:t>
      </w:r>
      <w:r w:rsidR="0064033E" w:rsidRPr="004C744D">
        <w:rPr>
          <w:sz w:val="28"/>
          <w:szCs w:val="28"/>
        </w:rPr>
        <w:t>9</w:t>
      </w:r>
      <w:r w:rsidRPr="004C744D">
        <w:rPr>
          <w:sz w:val="28"/>
          <w:szCs w:val="28"/>
        </w:rPr>
        <w:t xml:space="preserve"> особам з числа учасників ліквідації наслідків аварії на Чорнобильській АЕС 1, 2 або 3 категорії;</w:t>
      </w:r>
    </w:p>
    <w:p w:rsidR="00C5725B" w:rsidRPr="004C744D" w:rsidRDefault="00C5725B" w:rsidP="004C744D">
      <w:pPr>
        <w:pStyle w:val="a5"/>
        <w:numPr>
          <w:ilvl w:val="0"/>
          <w:numId w:val="7"/>
        </w:numPr>
        <w:jc w:val="both"/>
        <w:rPr>
          <w:rFonts w:ascii="Times New Roman" w:hAnsi="Times New Roman"/>
          <w:lang w:val="uk-UA" w:eastAsia="uk-UA"/>
        </w:rPr>
      </w:pPr>
      <w:r w:rsidRPr="004C744D">
        <w:rPr>
          <w:rFonts w:ascii="Times New Roman" w:hAnsi="Times New Roman"/>
          <w:sz w:val="28"/>
          <w:szCs w:val="28"/>
          <w:lang w:val="uk-UA"/>
        </w:rPr>
        <w:t xml:space="preserve">надано консультативних послуг щодо санаторно-курортного оздоровлення </w:t>
      </w:r>
      <w:r w:rsidR="0064033E" w:rsidRPr="004C744D">
        <w:rPr>
          <w:rFonts w:ascii="Times New Roman" w:hAnsi="Times New Roman"/>
          <w:sz w:val="28"/>
          <w:szCs w:val="28"/>
          <w:lang w:val="uk-UA"/>
        </w:rPr>
        <w:t>9</w:t>
      </w:r>
      <w:r w:rsidRPr="004C744D">
        <w:rPr>
          <w:rFonts w:ascii="Times New Roman" w:hAnsi="Times New Roman"/>
          <w:sz w:val="28"/>
          <w:szCs w:val="28"/>
          <w:lang w:val="uk-UA"/>
        </w:rPr>
        <w:t xml:space="preserve"> особам з інвалідністю загального захворювання;</w:t>
      </w:r>
    </w:p>
    <w:p w:rsidR="00C5725B" w:rsidRPr="004C744D" w:rsidRDefault="00C5725B" w:rsidP="004C744D">
      <w:pPr>
        <w:pStyle w:val="a5"/>
        <w:numPr>
          <w:ilvl w:val="0"/>
          <w:numId w:val="7"/>
        </w:numPr>
        <w:jc w:val="both"/>
        <w:rPr>
          <w:rFonts w:ascii="Times New Roman" w:hAnsi="Times New Roman"/>
          <w:lang w:val="uk-UA" w:eastAsia="uk-UA"/>
        </w:rPr>
      </w:pPr>
      <w:r w:rsidRPr="004C744D">
        <w:rPr>
          <w:rFonts w:ascii="Times New Roman" w:hAnsi="Times New Roman"/>
          <w:sz w:val="28"/>
          <w:szCs w:val="28"/>
          <w:lang w:val="uk-UA"/>
        </w:rPr>
        <w:t xml:space="preserve">надано </w:t>
      </w:r>
      <w:r w:rsidR="0064033E" w:rsidRPr="004C744D">
        <w:rPr>
          <w:rFonts w:ascii="Times New Roman" w:hAnsi="Times New Roman"/>
          <w:sz w:val="28"/>
          <w:szCs w:val="28"/>
          <w:lang w:val="uk-UA"/>
        </w:rPr>
        <w:t>3</w:t>
      </w:r>
      <w:r w:rsidRPr="004C744D">
        <w:rPr>
          <w:rFonts w:ascii="Times New Roman" w:hAnsi="Times New Roman"/>
          <w:sz w:val="28"/>
          <w:szCs w:val="28"/>
          <w:lang w:val="uk-UA"/>
        </w:rPr>
        <w:t xml:space="preserve"> особам з числа військовослужбовців роз’яснень щодо грошової компенсації для часткового відшкодування  суми початкового внеску по є-Оселі;</w:t>
      </w:r>
    </w:p>
    <w:p w:rsidR="00675D28" w:rsidRPr="004C744D" w:rsidRDefault="00675D28" w:rsidP="004C744D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C744D">
        <w:rPr>
          <w:rFonts w:ascii="Times New Roman" w:hAnsi="Times New Roman"/>
          <w:sz w:val="28"/>
          <w:szCs w:val="28"/>
          <w:lang w:val="uk-UA" w:eastAsia="uk-UA"/>
        </w:rPr>
        <w:t>9 особам виплачено щомісячної доплати до пенсії, на яких поширюється  статус ветеранів ОУН-УПА у розмірі по 3000 грн</w:t>
      </w:r>
      <w:r w:rsidRPr="004C744D">
        <w:rPr>
          <w:rFonts w:ascii="Times New Roman" w:hAnsi="Times New Roman"/>
          <w:sz w:val="28"/>
          <w:szCs w:val="28"/>
          <w:lang w:eastAsia="uk-UA"/>
        </w:rPr>
        <w:t>.;</w:t>
      </w:r>
    </w:p>
    <w:p w:rsidR="009F2141" w:rsidRPr="004C744D" w:rsidRDefault="009F2141" w:rsidP="004C744D">
      <w:pPr>
        <w:pStyle w:val="a3"/>
        <w:numPr>
          <w:ilvl w:val="0"/>
          <w:numId w:val="7"/>
        </w:numPr>
        <w:suppressAutoHyphens w:val="0"/>
        <w:spacing w:line="240" w:lineRule="auto"/>
        <w:ind w:leftChars="0" w:firstLineChars="0"/>
        <w:jc w:val="both"/>
        <w:outlineLvl w:val="9"/>
        <w:rPr>
          <w:position w:val="0"/>
          <w:sz w:val="28"/>
          <w:szCs w:val="28"/>
          <w:lang w:eastAsia="uk-UA"/>
        </w:rPr>
      </w:pPr>
      <w:r w:rsidRPr="004C744D">
        <w:rPr>
          <w:position w:val="0"/>
          <w:sz w:val="28"/>
          <w:szCs w:val="28"/>
          <w:lang w:eastAsia="uk-UA"/>
        </w:rPr>
        <w:t>відшкодовано 1 особі послуги, надані шляхом соціального замовлення по послугах з денного догляду осіб з інвалідністю після 18 років на суму 19 520,00 грн. (виконавець ГО ТМОГОРДІ Дитина);</w:t>
      </w:r>
    </w:p>
    <w:p w:rsidR="00525F71" w:rsidRPr="004C744D" w:rsidRDefault="00525F71" w:rsidP="004C744D">
      <w:pPr>
        <w:pStyle w:val="a3"/>
        <w:numPr>
          <w:ilvl w:val="0"/>
          <w:numId w:val="7"/>
        </w:numPr>
        <w:suppressAutoHyphens w:val="0"/>
        <w:spacing w:line="240" w:lineRule="auto"/>
        <w:ind w:leftChars="0" w:firstLineChars="0"/>
        <w:jc w:val="both"/>
        <w:outlineLvl w:val="9"/>
        <w:rPr>
          <w:position w:val="0"/>
          <w:sz w:val="28"/>
          <w:szCs w:val="28"/>
          <w:lang w:eastAsia="uk-UA"/>
        </w:rPr>
      </w:pPr>
      <w:r w:rsidRPr="004C744D">
        <w:rPr>
          <w:position w:val="0"/>
          <w:sz w:val="28"/>
          <w:szCs w:val="28"/>
          <w:lang w:eastAsia="uk-UA"/>
        </w:rPr>
        <w:t>відшкодовано 1 особі послуги з жестової мови (виконавець ТОО ВГОІ УТОГ) на суму 11 985,00 грн.</w:t>
      </w:r>
      <w:r w:rsidRPr="004C744D">
        <w:rPr>
          <w:position w:val="0"/>
          <w:sz w:val="28"/>
          <w:szCs w:val="28"/>
          <w:lang w:val="ru-RU" w:eastAsia="uk-UA"/>
        </w:rPr>
        <w:t>;</w:t>
      </w:r>
    </w:p>
    <w:p w:rsidR="00C53CE8" w:rsidRPr="004C744D" w:rsidRDefault="00D46548" w:rsidP="004C744D">
      <w:pPr>
        <w:pStyle w:val="a3"/>
        <w:numPr>
          <w:ilvl w:val="0"/>
          <w:numId w:val="7"/>
        </w:numPr>
        <w:suppressAutoHyphens w:val="0"/>
        <w:spacing w:line="240" w:lineRule="auto"/>
        <w:ind w:leftChars="0" w:firstLineChars="0"/>
        <w:jc w:val="both"/>
        <w:outlineLvl w:val="9"/>
        <w:rPr>
          <w:position w:val="0"/>
          <w:sz w:val="28"/>
          <w:szCs w:val="28"/>
          <w:lang w:eastAsia="uk-UA"/>
        </w:rPr>
      </w:pPr>
      <w:r w:rsidRPr="004C744D">
        <w:rPr>
          <w:position w:val="0"/>
          <w:sz w:val="28"/>
          <w:szCs w:val="28"/>
          <w:lang w:eastAsia="uk-UA"/>
        </w:rPr>
        <w:t>в</w:t>
      </w:r>
      <w:r w:rsidR="00C53CE8" w:rsidRPr="004C744D">
        <w:rPr>
          <w:position w:val="0"/>
          <w:sz w:val="28"/>
          <w:szCs w:val="28"/>
          <w:lang w:eastAsia="uk-UA"/>
        </w:rPr>
        <w:t>иплачено 9 особам грошову компенсацію за належні для отримання жилих приміщень для сімей осіб, визначених абзацами 5-8 пункту 1 статті 10 Закону України «Про статус ветеранів війни, гарантії їх соціального захисту», для осіб з інвалідністю І-ІІ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визначених пунктами 11-14 частини другої статті 7 Закону України «Про статус ветеранів війни, гарантії їх соціального захисту», та які потребують поліпшення житлових умов на суму 21 600,00 грн.;</w:t>
      </w:r>
    </w:p>
    <w:p w:rsidR="002A34F6" w:rsidRPr="004C744D" w:rsidRDefault="00122153" w:rsidP="004C744D">
      <w:pPr>
        <w:pStyle w:val="a3"/>
        <w:numPr>
          <w:ilvl w:val="0"/>
          <w:numId w:val="7"/>
        </w:numPr>
        <w:suppressAutoHyphens w:val="0"/>
        <w:spacing w:line="240" w:lineRule="auto"/>
        <w:ind w:leftChars="0" w:firstLineChars="0"/>
        <w:jc w:val="both"/>
        <w:outlineLvl w:val="9"/>
        <w:rPr>
          <w:position w:val="0"/>
          <w:sz w:val="28"/>
          <w:szCs w:val="28"/>
          <w:lang w:eastAsia="uk-UA"/>
        </w:rPr>
      </w:pPr>
      <w:r w:rsidRPr="004C744D">
        <w:rPr>
          <w:position w:val="0"/>
          <w:sz w:val="28"/>
          <w:szCs w:val="28"/>
          <w:lang w:eastAsia="uk-UA"/>
        </w:rPr>
        <w:lastRenderedPageBreak/>
        <w:t>2 особам перер</w:t>
      </w:r>
      <w:r w:rsidR="00630131" w:rsidRPr="004C744D">
        <w:rPr>
          <w:position w:val="0"/>
          <w:sz w:val="28"/>
          <w:szCs w:val="28"/>
          <w:lang w:eastAsia="uk-UA"/>
        </w:rPr>
        <w:t>аховано кошти</w:t>
      </w:r>
      <w:r w:rsidR="0033228B" w:rsidRPr="004C744D">
        <w:rPr>
          <w:position w:val="0"/>
          <w:sz w:val="28"/>
          <w:szCs w:val="28"/>
          <w:lang w:eastAsia="uk-UA"/>
        </w:rPr>
        <w:t xml:space="preserve"> на суму 41 000,00</w:t>
      </w:r>
      <w:r w:rsidRPr="004C744D">
        <w:rPr>
          <w:position w:val="0"/>
          <w:sz w:val="28"/>
          <w:szCs w:val="28"/>
          <w:lang w:eastAsia="uk-UA"/>
        </w:rPr>
        <w:t xml:space="preserve"> грн. </w:t>
      </w:r>
      <w:r w:rsidR="002A34F6" w:rsidRPr="004C744D">
        <w:rPr>
          <w:position w:val="0"/>
          <w:sz w:val="28"/>
          <w:szCs w:val="28"/>
          <w:lang w:eastAsia="uk-UA"/>
        </w:rPr>
        <w:t>за реабілітаційні заходи для осіб з інвалідністю;</w:t>
      </w:r>
    </w:p>
    <w:p w:rsidR="00A5210E" w:rsidRPr="004C744D" w:rsidRDefault="00A5210E" w:rsidP="004C744D">
      <w:pPr>
        <w:pStyle w:val="a3"/>
        <w:numPr>
          <w:ilvl w:val="0"/>
          <w:numId w:val="7"/>
        </w:numPr>
        <w:suppressAutoHyphens w:val="0"/>
        <w:spacing w:line="240" w:lineRule="auto"/>
        <w:ind w:leftChars="0" w:firstLineChars="0"/>
        <w:jc w:val="both"/>
        <w:outlineLvl w:val="9"/>
        <w:rPr>
          <w:position w:val="0"/>
          <w:sz w:val="28"/>
          <w:szCs w:val="28"/>
          <w:lang w:eastAsia="uk-UA"/>
        </w:rPr>
      </w:pPr>
      <w:r w:rsidRPr="004C744D">
        <w:rPr>
          <w:position w:val="0"/>
          <w:sz w:val="28"/>
          <w:szCs w:val="28"/>
          <w:lang w:eastAsia="uk-UA"/>
        </w:rPr>
        <w:t>2 особам перераховано одноразову  допомогу за особливі заслуги перед Батьківщиною (членам сім'ї  Героя України) на суму 134 200,00 грн,;</w:t>
      </w:r>
    </w:p>
    <w:p w:rsidR="00293CAB" w:rsidRPr="004C744D" w:rsidRDefault="00293CAB" w:rsidP="004C744D">
      <w:pPr>
        <w:pStyle w:val="a3"/>
        <w:numPr>
          <w:ilvl w:val="0"/>
          <w:numId w:val="5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4C744D">
        <w:rPr>
          <w:sz w:val="28"/>
          <w:szCs w:val="28"/>
        </w:rPr>
        <w:t xml:space="preserve">відділом контролю за призначенням соціальних допомог і пенсій проведено </w:t>
      </w:r>
      <w:r w:rsidR="0064033E" w:rsidRPr="004C744D">
        <w:rPr>
          <w:sz w:val="28"/>
          <w:szCs w:val="28"/>
        </w:rPr>
        <w:t>110</w:t>
      </w:r>
      <w:r w:rsidRPr="004C744D">
        <w:rPr>
          <w:sz w:val="28"/>
          <w:szCs w:val="28"/>
        </w:rPr>
        <w:t xml:space="preserve"> обстежен</w:t>
      </w:r>
      <w:r w:rsidR="00D400EA" w:rsidRPr="004C744D">
        <w:rPr>
          <w:sz w:val="28"/>
          <w:szCs w:val="28"/>
        </w:rPr>
        <w:t>ь</w:t>
      </w:r>
      <w:r w:rsidRPr="004C744D">
        <w:rPr>
          <w:sz w:val="28"/>
          <w:szCs w:val="28"/>
        </w:rPr>
        <w:t xml:space="preserve"> та складено відповідні акти у заявників, які звернулись за призначенням соціальних допомог та інших питань;</w:t>
      </w:r>
    </w:p>
    <w:p w:rsidR="00293CAB" w:rsidRPr="004C744D" w:rsidRDefault="0064033E" w:rsidP="004C744D">
      <w:pPr>
        <w:pStyle w:val="a3"/>
        <w:numPr>
          <w:ilvl w:val="0"/>
          <w:numId w:val="5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4C744D">
        <w:rPr>
          <w:sz w:val="28"/>
          <w:szCs w:val="28"/>
        </w:rPr>
        <w:t>16</w:t>
      </w:r>
      <w:r w:rsidR="00E63963" w:rsidRPr="004C744D">
        <w:rPr>
          <w:sz w:val="28"/>
          <w:szCs w:val="28"/>
        </w:rPr>
        <w:t xml:space="preserve"> заявникам </w:t>
      </w:r>
      <w:r w:rsidR="00293CAB" w:rsidRPr="004C744D">
        <w:rPr>
          <w:sz w:val="28"/>
          <w:szCs w:val="28"/>
        </w:rPr>
        <w:t>підготовлено та видано копії документів актів проведення обстеження сім’їза їх</w:t>
      </w:r>
      <w:r w:rsidR="00D400EA" w:rsidRPr="004C744D">
        <w:rPr>
          <w:sz w:val="28"/>
          <w:szCs w:val="28"/>
        </w:rPr>
        <w:t>ньою</w:t>
      </w:r>
      <w:r w:rsidR="00293CAB" w:rsidRPr="004C744D">
        <w:rPr>
          <w:sz w:val="28"/>
          <w:szCs w:val="28"/>
        </w:rPr>
        <w:t xml:space="preserve"> заявою;</w:t>
      </w:r>
    </w:p>
    <w:p w:rsidR="00E63963" w:rsidRPr="004C744D" w:rsidRDefault="00CD65EA" w:rsidP="004C744D">
      <w:pPr>
        <w:pStyle w:val="a3"/>
        <w:numPr>
          <w:ilvl w:val="0"/>
          <w:numId w:val="5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4C744D">
        <w:rPr>
          <w:sz w:val="28"/>
          <w:szCs w:val="28"/>
        </w:rPr>
        <w:t xml:space="preserve">надано </w:t>
      </w:r>
      <w:r w:rsidR="00FD532C" w:rsidRPr="004C744D">
        <w:rPr>
          <w:sz w:val="28"/>
          <w:szCs w:val="28"/>
        </w:rPr>
        <w:t>22</w:t>
      </w:r>
      <w:r w:rsidRPr="004C744D">
        <w:rPr>
          <w:sz w:val="28"/>
          <w:szCs w:val="28"/>
        </w:rPr>
        <w:t xml:space="preserve"> відповід</w:t>
      </w:r>
      <w:r w:rsidR="00FD532C" w:rsidRPr="004C744D">
        <w:rPr>
          <w:sz w:val="28"/>
          <w:szCs w:val="28"/>
        </w:rPr>
        <w:t xml:space="preserve">і </w:t>
      </w:r>
      <w:r w:rsidR="0062357F" w:rsidRPr="004C744D">
        <w:rPr>
          <w:sz w:val="28"/>
          <w:szCs w:val="28"/>
        </w:rPr>
        <w:t xml:space="preserve">на </w:t>
      </w:r>
      <w:r w:rsidRPr="004C744D">
        <w:rPr>
          <w:sz w:val="28"/>
          <w:szCs w:val="28"/>
        </w:rPr>
        <w:t>письмо</w:t>
      </w:r>
      <w:r w:rsidR="0062357F" w:rsidRPr="004C744D">
        <w:rPr>
          <w:sz w:val="28"/>
          <w:szCs w:val="28"/>
        </w:rPr>
        <w:t xml:space="preserve">ві </w:t>
      </w:r>
      <w:r w:rsidRPr="004C744D">
        <w:rPr>
          <w:sz w:val="28"/>
          <w:szCs w:val="28"/>
        </w:rPr>
        <w:t>звернення</w:t>
      </w:r>
      <w:r w:rsidR="00FD532C" w:rsidRPr="004C744D">
        <w:rPr>
          <w:sz w:val="28"/>
          <w:szCs w:val="28"/>
        </w:rPr>
        <w:t xml:space="preserve"> </w:t>
      </w:r>
      <w:r w:rsidRPr="004C744D">
        <w:rPr>
          <w:sz w:val="28"/>
          <w:szCs w:val="28"/>
        </w:rPr>
        <w:t>громадян,</w:t>
      </w:r>
      <w:r w:rsidR="0062357F" w:rsidRPr="004C744D">
        <w:rPr>
          <w:sz w:val="28"/>
          <w:szCs w:val="28"/>
        </w:rPr>
        <w:t xml:space="preserve"> установ та </w:t>
      </w:r>
      <w:r w:rsidRPr="004C744D">
        <w:rPr>
          <w:sz w:val="28"/>
          <w:szCs w:val="28"/>
        </w:rPr>
        <w:t xml:space="preserve"> організацій</w:t>
      </w:r>
      <w:r w:rsidR="00CE5561" w:rsidRPr="004C744D">
        <w:rPr>
          <w:sz w:val="28"/>
          <w:szCs w:val="28"/>
        </w:rPr>
        <w:t>;</w:t>
      </w:r>
    </w:p>
    <w:p w:rsidR="0064033E" w:rsidRPr="004C744D" w:rsidRDefault="00E47555" w:rsidP="004C744D">
      <w:pPr>
        <w:pStyle w:val="a3"/>
        <w:numPr>
          <w:ilvl w:val="0"/>
          <w:numId w:val="5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4C744D">
        <w:rPr>
          <w:sz w:val="28"/>
          <w:szCs w:val="28"/>
        </w:rPr>
        <w:t xml:space="preserve">сформовано та надіслано інформацію до Тернопільського ОМТЦК та СП </w:t>
      </w:r>
      <w:r w:rsidR="002B0F6E" w:rsidRPr="004C744D">
        <w:rPr>
          <w:sz w:val="28"/>
          <w:szCs w:val="28"/>
        </w:rPr>
        <w:t xml:space="preserve">щодо </w:t>
      </w:r>
      <w:r w:rsidR="0064033E" w:rsidRPr="004C744D">
        <w:rPr>
          <w:sz w:val="28"/>
          <w:szCs w:val="28"/>
        </w:rPr>
        <w:t>7</w:t>
      </w:r>
      <w:r w:rsidR="00FD532C" w:rsidRPr="004C744D">
        <w:rPr>
          <w:sz w:val="28"/>
          <w:szCs w:val="28"/>
        </w:rPr>
        <w:t xml:space="preserve"> </w:t>
      </w:r>
      <w:r w:rsidRPr="004C744D">
        <w:rPr>
          <w:sz w:val="28"/>
          <w:szCs w:val="28"/>
        </w:rPr>
        <w:t>громадян України чоловічої статі віком від 18 до 60 років з числа тих, хто звернувся із заявою про взяття на облік як внутрішньо переміщена особа</w:t>
      </w:r>
      <w:r w:rsidR="00181ED5" w:rsidRPr="004C744D">
        <w:rPr>
          <w:sz w:val="28"/>
          <w:szCs w:val="28"/>
        </w:rPr>
        <w:t>;</w:t>
      </w:r>
      <w:bookmarkStart w:id="0" w:name="_Hlk166163002"/>
    </w:p>
    <w:p w:rsidR="0064033E" w:rsidRPr="004C744D" w:rsidRDefault="0064033E" w:rsidP="004C744D">
      <w:pPr>
        <w:pStyle w:val="a3"/>
        <w:numPr>
          <w:ilvl w:val="0"/>
          <w:numId w:val="5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4C744D">
        <w:rPr>
          <w:sz w:val="28"/>
          <w:szCs w:val="28"/>
        </w:rPr>
        <w:t>надіслано 1 звіт до Департаменту соціального захисту населення Тернопільської ОВА щодо стану перевірок цільового використання коштів та випадків і причин припинення виплати допомоги при народженні дитини</w:t>
      </w:r>
      <w:bookmarkEnd w:id="0"/>
      <w:r w:rsidRPr="004C744D">
        <w:rPr>
          <w:sz w:val="28"/>
          <w:szCs w:val="28"/>
        </w:rPr>
        <w:t>, а також 1 звіт щодо перевірок правильності призначення і виплати пенсій;</w:t>
      </w:r>
    </w:p>
    <w:p w:rsidR="00B103A5" w:rsidRPr="004C744D" w:rsidRDefault="00B103A5" w:rsidP="004C744D">
      <w:pPr>
        <w:pStyle w:val="a3"/>
        <w:numPr>
          <w:ilvl w:val="0"/>
          <w:numId w:val="5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4C744D">
        <w:rPr>
          <w:sz w:val="28"/>
          <w:szCs w:val="28"/>
        </w:rPr>
        <w:t>надано 1</w:t>
      </w:r>
      <w:r w:rsidR="00FD532C" w:rsidRPr="004C744D">
        <w:rPr>
          <w:sz w:val="28"/>
          <w:szCs w:val="28"/>
        </w:rPr>
        <w:t>65</w:t>
      </w:r>
      <w:r w:rsidRPr="004C744D">
        <w:rPr>
          <w:sz w:val="28"/>
          <w:szCs w:val="28"/>
        </w:rPr>
        <w:t xml:space="preserve"> відповідей військовослужбовцям, які звернулись для надання одноразової грошової допомоги на забезпечення спорядженням (перевірка документів, які є підставою для виплати, а також перевірка в реєстрі громади);</w:t>
      </w:r>
      <w:bookmarkStart w:id="1" w:name="_GoBack"/>
      <w:bookmarkEnd w:id="1"/>
    </w:p>
    <w:p w:rsidR="002608D0" w:rsidRPr="004C744D" w:rsidRDefault="002608D0" w:rsidP="004C744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C744D">
        <w:rPr>
          <w:sz w:val="28"/>
          <w:szCs w:val="28"/>
          <w:lang w:val="uk-UA"/>
        </w:rPr>
        <w:t xml:space="preserve">прийнято </w:t>
      </w:r>
      <w:r w:rsidR="00FD532C" w:rsidRPr="004C744D">
        <w:rPr>
          <w:sz w:val="28"/>
          <w:szCs w:val="28"/>
          <w:lang w:val="uk-UA"/>
        </w:rPr>
        <w:t>337</w:t>
      </w:r>
      <w:r w:rsidRPr="004C744D">
        <w:rPr>
          <w:sz w:val="28"/>
          <w:szCs w:val="28"/>
          <w:lang w:val="uk-UA"/>
        </w:rPr>
        <w:t xml:space="preserve"> заяв</w:t>
      </w:r>
      <w:r w:rsidR="00371EC2" w:rsidRPr="004C744D">
        <w:rPr>
          <w:sz w:val="28"/>
          <w:szCs w:val="28"/>
          <w:lang w:val="uk-UA"/>
        </w:rPr>
        <w:t xml:space="preserve"> від мешканців громади</w:t>
      </w:r>
      <w:r w:rsidRPr="004C744D">
        <w:rPr>
          <w:sz w:val="28"/>
          <w:szCs w:val="28"/>
          <w:lang w:val="uk-UA"/>
        </w:rPr>
        <w:t xml:space="preserve"> на </w:t>
      </w:r>
      <w:r w:rsidR="00371EC2" w:rsidRPr="004C744D">
        <w:rPr>
          <w:sz w:val="28"/>
          <w:szCs w:val="28"/>
          <w:lang w:val="uk-UA"/>
        </w:rPr>
        <w:t xml:space="preserve">отримання </w:t>
      </w:r>
      <w:r w:rsidRPr="004C744D">
        <w:rPr>
          <w:sz w:val="28"/>
          <w:szCs w:val="28"/>
          <w:lang w:val="uk-UA"/>
        </w:rPr>
        <w:t>різн</w:t>
      </w:r>
      <w:r w:rsidR="00371EC2" w:rsidRPr="004C744D">
        <w:rPr>
          <w:sz w:val="28"/>
          <w:szCs w:val="28"/>
          <w:lang w:val="uk-UA"/>
        </w:rPr>
        <w:t>их</w:t>
      </w:r>
      <w:r w:rsidRPr="004C744D">
        <w:rPr>
          <w:sz w:val="28"/>
          <w:szCs w:val="28"/>
          <w:lang w:val="uk-UA"/>
        </w:rPr>
        <w:t xml:space="preserve"> вид</w:t>
      </w:r>
      <w:r w:rsidR="00371EC2" w:rsidRPr="004C744D">
        <w:rPr>
          <w:sz w:val="28"/>
          <w:szCs w:val="28"/>
          <w:lang w:val="uk-UA"/>
        </w:rPr>
        <w:t>ів</w:t>
      </w:r>
      <w:r w:rsidRPr="004C744D">
        <w:rPr>
          <w:sz w:val="28"/>
          <w:szCs w:val="28"/>
          <w:lang w:val="uk-UA"/>
        </w:rPr>
        <w:t xml:space="preserve"> державних соціальних допомог та компенсацій;</w:t>
      </w:r>
    </w:p>
    <w:p w:rsidR="002608D0" w:rsidRPr="004C744D" w:rsidRDefault="002608D0" w:rsidP="004C744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C744D">
        <w:rPr>
          <w:sz w:val="28"/>
          <w:szCs w:val="28"/>
          <w:lang w:val="uk-UA"/>
        </w:rPr>
        <w:t xml:space="preserve">видано </w:t>
      </w:r>
      <w:r w:rsidR="00FD532C" w:rsidRPr="004C744D">
        <w:rPr>
          <w:sz w:val="28"/>
          <w:szCs w:val="28"/>
          <w:lang w:val="uk-UA"/>
        </w:rPr>
        <w:t>78</w:t>
      </w:r>
      <w:r w:rsidRPr="004C744D">
        <w:rPr>
          <w:sz w:val="28"/>
          <w:szCs w:val="28"/>
          <w:lang w:val="uk-UA"/>
        </w:rPr>
        <w:t xml:space="preserve"> довід</w:t>
      </w:r>
      <w:r w:rsidR="00FD532C" w:rsidRPr="004C744D">
        <w:rPr>
          <w:sz w:val="28"/>
          <w:szCs w:val="28"/>
          <w:lang w:val="uk-UA"/>
        </w:rPr>
        <w:t>ок</w:t>
      </w:r>
      <w:r w:rsidRPr="004C744D">
        <w:rPr>
          <w:sz w:val="28"/>
          <w:szCs w:val="28"/>
          <w:lang w:val="uk-UA"/>
        </w:rPr>
        <w:t xml:space="preserve"> про отримання (неотримання) </w:t>
      </w:r>
      <w:r w:rsidR="007C4B49" w:rsidRPr="004C744D">
        <w:rPr>
          <w:sz w:val="28"/>
          <w:szCs w:val="28"/>
          <w:lang w:val="uk-UA"/>
        </w:rPr>
        <w:t xml:space="preserve">соціальної </w:t>
      </w:r>
      <w:r w:rsidRPr="004C744D">
        <w:rPr>
          <w:sz w:val="28"/>
          <w:szCs w:val="28"/>
          <w:lang w:val="uk-UA"/>
        </w:rPr>
        <w:t>допомоги;</w:t>
      </w:r>
    </w:p>
    <w:p w:rsidR="00E31C50" w:rsidRPr="004C744D" w:rsidRDefault="00E31C50" w:rsidP="004C744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C744D">
        <w:rPr>
          <w:sz w:val="28"/>
          <w:szCs w:val="28"/>
          <w:lang w:val="uk-UA"/>
        </w:rPr>
        <w:t xml:space="preserve">подано </w:t>
      </w:r>
      <w:r w:rsidR="00FD532C" w:rsidRPr="004C744D">
        <w:rPr>
          <w:sz w:val="28"/>
          <w:szCs w:val="28"/>
          <w:lang w:val="uk-UA"/>
        </w:rPr>
        <w:t>9</w:t>
      </w:r>
      <w:r w:rsidRPr="004C744D">
        <w:rPr>
          <w:sz w:val="28"/>
          <w:szCs w:val="28"/>
          <w:lang w:val="uk-UA"/>
        </w:rPr>
        <w:t xml:space="preserve"> запитів на особові справи та інформацію щодо отримання/неотриманн</w:t>
      </w:r>
      <w:r w:rsidR="007C4B49" w:rsidRPr="004C744D">
        <w:rPr>
          <w:sz w:val="28"/>
          <w:szCs w:val="28"/>
          <w:lang w:val="uk-UA"/>
        </w:rPr>
        <w:t>я</w:t>
      </w:r>
      <w:r w:rsidRPr="004C744D">
        <w:rPr>
          <w:sz w:val="28"/>
          <w:szCs w:val="28"/>
          <w:lang w:val="uk-UA"/>
        </w:rPr>
        <w:t xml:space="preserve"> відповідної соціальної допомоги</w:t>
      </w:r>
      <w:r w:rsidR="00371EC2" w:rsidRPr="004C744D">
        <w:rPr>
          <w:sz w:val="28"/>
          <w:szCs w:val="28"/>
          <w:lang w:val="uk-UA"/>
        </w:rPr>
        <w:t>;</w:t>
      </w:r>
    </w:p>
    <w:p w:rsidR="002608D0" w:rsidRPr="004C744D" w:rsidRDefault="002608D0" w:rsidP="004C744D">
      <w:pPr>
        <w:pStyle w:val="a3"/>
        <w:numPr>
          <w:ilvl w:val="0"/>
          <w:numId w:val="5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4C744D">
        <w:rPr>
          <w:sz w:val="28"/>
          <w:szCs w:val="28"/>
        </w:rPr>
        <w:t xml:space="preserve">прийнято </w:t>
      </w:r>
      <w:r w:rsidR="00FD532C" w:rsidRPr="004C744D">
        <w:rPr>
          <w:sz w:val="28"/>
          <w:szCs w:val="28"/>
        </w:rPr>
        <w:t>700</w:t>
      </w:r>
      <w:r w:rsidRPr="004C744D">
        <w:rPr>
          <w:sz w:val="28"/>
          <w:szCs w:val="28"/>
        </w:rPr>
        <w:t xml:space="preserve"> заяв на продуктові набори</w:t>
      </w:r>
      <w:r w:rsidR="006176A6" w:rsidRPr="004C744D">
        <w:rPr>
          <w:sz w:val="28"/>
          <w:szCs w:val="28"/>
        </w:rPr>
        <w:t>;</w:t>
      </w:r>
    </w:p>
    <w:p w:rsidR="007E58F4" w:rsidRPr="004C744D" w:rsidRDefault="007E58F4" w:rsidP="004C744D">
      <w:pPr>
        <w:pStyle w:val="a3"/>
        <w:numPr>
          <w:ilvl w:val="0"/>
          <w:numId w:val="5"/>
        </w:numPr>
        <w:ind w:leftChars="0" w:firstLineChars="0"/>
        <w:jc w:val="both"/>
        <w:rPr>
          <w:sz w:val="28"/>
          <w:szCs w:val="28"/>
        </w:rPr>
      </w:pPr>
      <w:r w:rsidRPr="004C744D">
        <w:rPr>
          <w:sz w:val="28"/>
          <w:szCs w:val="28"/>
        </w:rPr>
        <w:t>юрисконсультом управління прийнято участь у 8-ми судових засіданнях, подано до суду 16 клопотань та відповідей на звернення в цивільних справах, опрацьовано 36 судових документів, підготовлено 22 заяви на видачу судових рішень. Надано юридичну консультацію 18 громадянам та юридичним особам;</w:t>
      </w:r>
    </w:p>
    <w:p w:rsidR="00ED3302" w:rsidRPr="004C744D" w:rsidRDefault="00ED3302" w:rsidP="004C744D">
      <w:pPr>
        <w:pStyle w:val="a3"/>
        <w:numPr>
          <w:ilvl w:val="0"/>
          <w:numId w:val="5"/>
        </w:numPr>
        <w:spacing w:line="240" w:lineRule="auto"/>
        <w:ind w:leftChars="0" w:left="709" w:firstLineChars="0"/>
        <w:jc w:val="both"/>
        <w:rPr>
          <w:sz w:val="28"/>
          <w:szCs w:val="28"/>
        </w:rPr>
      </w:pPr>
      <w:r w:rsidRPr="004C744D">
        <w:rPr>
          <w:sz w:val="28"/>
          <w:szCs w:val="28"/>
        </w:rPr>
        <w:t xml:space="preserve">прийнято </w:t>
      </w:r>
      <w:r w:rsidR="0064033E" w:rsidRPr="004C744D">
        <w:rPr>
          <w:sz w:val="28"/>
          <w:szCs w:val="28"/>
        </w:rPr>
        <w:t>24</w:t>
      </w:r>
      <w:r w:rsidRPr="004C744D">
        <w:rPr>
          <w:sz w:val="28"/>
          <w:szCs w:val="28"/>
        </w:rPr>
        <w:t xml:space="preserve"> рішен</w:t>
      </w:r>
      <w:r w:rsidR="0064033E" w:rsidRPr="004C744D">
        <w:rPr>
          <w:sz w:val="28"/>
          <w:szCs w:val="28"/>
        </w:rPr>
        <w:t>ня</w:t>
      </w:r>
      <w:r w:rsidRPr="004C744D">
        <w:rPr>
          <w:sz w:val="28"/>
          <w:szCs w:val="28"/>
        </w:rPr>
        <w:t xml:space="preserve"> про надання комунальними закладами соціальної сфери соціальних послуг мешканцям громади</w:t>
      </w:r>
      <w:r w:rsidR="002864F0" w:rsidRPr="004C744D">
        <w:rPr>
          <w:sz w:val="28"/>
          <w:szCs w:val="28"/>
        </w:rPr>
        <w:t>.</w:t>
      </w:r>
    </w:p>
    <w:p w:rsidR="002608D0" w:rsidRPr="0064033E" w:rsidRDefault="002608D0" w:rsidP="00181ED5">
      <w:pPr>
        <w:spacing w:line="240" w:lineRule="auto"/>
        <w:ind w:leftChars="0" w:left="0" w:firstLineChars="0" w:firstLine="0"/>
        <w:rPr>
          <w:color w:val="FF0000"/>
          <w:sz w:val="28"/>
          <w:szCs w:val="28"/>
        </w:rPr>
      </w:pPr>
    </w:p>
    <w:p w:rsidR="00C31BAB" w:rsidRPr="009D0346" w:rsidRDefault="00C31BAB" w:rsidP="002608D0">
      <w:pPr>
        <w:ind w:leftChars="0" w:left="0" w:firstLineChars="0" w:firstLine="0"/>
        <w:rPr>
          <w:sz w:val="28"/>
          <w:szCs w:val="28"/>
        </w:rPr>
      </w:pPr>
    </w:p>
    <w:p w:rsidR="00B8753A" w:rsidRPr="009D0346" w:rsidRDefault="00B8753A" w:rsidP="00576196">
      <w:pPr>
        <w:ind w:leftChars="0" w:left="-2" w:firstLineChars="0" w:firstLine="0"/>
      </w:pPr>
    </w:p>
    <w:p w:rsidR="00B8753A" w:rsidRPr="009D0346" w:rsidRDefault="00B8753A" w:rsidP="00B8753A">
      <w:pPr>
        <w:spacing w:line="276" w:lineRule="auto"/>
        <w:ind w:leftChars="0" w:left="0" w:firstLineChars="0" w:hanging="2"/>
        <w:jc w:val="both"/>
        <w:rPr>
          <w:sz w:val="28"/>
          <w:szCs w:val="28"/>
        </w:rPr>
      </w:pPr>
    </w:p>
    <w:p w:rsidR="00B8753A" w:rsidRPr="009D0346" w:rsidRDefault="00B8753A" w:rsidP="00922A88">
      <w:pPr>
        <w:ind w:left="1" w:hanging="3"/>
        <w:rPr>
          <w:sz w:val="28"/>
          <w:szCs w:val="28"/>
        </w:rPr>
      </w:pPr>
      <w:r w:rsidRPr="009D0346">
        <w:rPr>
          <w:sz w:val="28"/>
          <w:szCs w:val="28"/>
        </w:rPr>
        <w:t>Начальник управління</w:t>
      </w:r>
      <w:r w:rsidRPr="009D0346">
        <w:rPr>
          <w:sz w:val="28"/>
          <w:szCs w:val="28"/>
        </w:rPr>
        <w:tab/>
      </w:r>
      <w:r w:rsidRPr="009D0346">
        <w:rPr>
          <w:sz w:val="28"/>
          <w:szCs w:val="28"/>
        </w:rPr>
        <w:tab/>
      </w:r>
      <w:r w:rsidRPr="009D0346">
        <w:rPr>
          <w:sz w:val="28"/>
          <w:szCs w:val="28"/>
        </w:rPr>
        <w:tab/>
      </w:r>
      <w:r w:rsidRPr="009D0346">
        <w:rPr>
          <w:sz w:val="28"/>
          <w:szCs w:val="28"/>
        </w:rPr>
        <w:tab/>
        <w:t xml:space="preserve">  Віталій ХОРКАВИЙ</w:t>
      </w:r>
    </w:p>
    <w:sectPr w:rsidR="00B8753A" w:rsidRPr="009D0346" w:rsidSect="004076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96578"/>
    <w:multiLevelType w:val="hybridMultilevel"/>
    <w:tmpl w:val="DC402F04"/>
    <w:lvl w:ilvl="0" w:tplc="0422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2235113E"/>
    <w:multiLevelType w:val="hybridMultilevel"/>
    <w:tmpl w:val="6C427C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D29FA"/>
    <w:multiLevelType w:val="hybridMultilevel"/>
    <w:tmpl w:val="3D8EFAB8"/>
    <w:lvl w:ilvl="0" w:tplc="0422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47D15B00"/>
    <w:multiLevelType w:val="hybridMultilevel"/>
    <w:tmpl w:val="A534662A"/>
    <w:lvl w:ilvl="0" w:tplc="0422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49132774"/>
    <w:multiLevelType w:val="hybridMultilevel"/>
    <w:tmpl w:val="6F523F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30FF7"/>
    <w:multiLevelType w:val="hybridMultilevel"/>
    <w:tmpl w:val="B70A9934"/>
    <w:lvl w:ilvl="0" w:tplc="9B50CE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53A"/>
    <w:rsid w:val="0003557E"/>
    <w:rsid w:val="00035E38"/>
    <w:rsid w:val="000514DC"/>
    <w:rsid w:val="00082CE2"/>
    <w:rsid w:val="000B0C33"/>
    <w:rsid w:val="000C317B"/>
    <w:rsid w:val="000E52F4"/>
    <w:rsid w:val="00122153"/>
    <w:rsid w:val="00181ED5"/>
    <w:rsid w:val="001A7C6F"/>
    <w:rsid w:val="002608D0"/>
    <w:rsid w:val="00285571"/>
    <w:rsid w:val="002864F0"/>
    <w:rsid w:val="00293CAB"/>
    <w:rsid w:val="002A34F6"/>
    <w:rsid w:val="002A3EA4"/>
    <w:rsid w:val="002B0F6E"/>
    <w:rsid w:val="002C389E"/>
    <w:rsid w:val="00311D33"/>
    <w:rsid w:val="00314B71"/>
    <w:rsid w:val="0033228B"/>
    <w:rsid w:val="003407EA"/>
    <w:rsid w:val="003501E7"/>
    <w:rsid w:val="003521DF"/>
    <w:rsid w:val="00371EC2"/>
    <w:rsid w:val="003A005D"/>
    <w:rsid w:val="003D7EFC"/>
    <w:rsid w:val="0040767E"/>
    <w:rsid w:val="004328EE"/>
    <w:rsid w:val="00477315"/>
    <w:rsid w:val="004B184C"/>
    <w:rsid w:val="004C46E3"/>
    <w:rsid w:val="004C744D"/>
    <w:rsid w:val="00525F71"/>
    <w:rsid w:val="005706AE"/>
    <w:rsid w:val="00576196"/>
    <w:rsid w:val="005768DA"/>
    <w:rsid w:val="00610638"/>
    <w:rsid w:val="006176A6"/>
    <w:rsid w:val="0062357F"/>
    <w:rsid w:val="00630131"/>
    <w:rsid w:val="0063041F"/>
    <w:rsid w:val="0064033E"/>
    <w:rsid w:val="00675D28"/>
    <w:rsid w:val="007015AE"/>
    <w:rsid w:val="007405BF"/>
    <w:rsid w:val="007C4B49"/>
    <w:rsid w:val="007D3675"/>
    <w:rsid w:val="007E58F4"/>
    <w:rsid w:val="007F05EA"/>
    <w:rsid w:val="008106CC"/>
    <w:rsid w:val="00825DC7"/>
    <w:rsid w:val="00862766"/>
    <w:rsid w:val="00881F9A"/>
    <w:rsid w:val="00885FA1"/>
    <w:rsid w:val="008C34D0"/>
    <w:rsid w:val="008F5D83"/>
    <w:rsid w:val="00914799"/>
    <w:rsid w:val="00922A88"/>
    <w:rsid w:val="00947C07"/>
    <w:rsid w:val="00973055"/>
    <w:rsid w:val="009856F1"/>
    <w:rsid w:val="009A2D95"/>
    <w:rsid w:val="009B098A"/>
    <w:rsid w:val="009D0346"/>
    <w:rsid w:val="009F2141"/>
    <w:rsid w:val="00A42E92"/>
    <w:rsid w:val="00A5210E"/>
    <w:rsid w:val="00A5769C"/>
    <w:rsid w:val="00A60A57"/>
    <w:rsid w:val="00A73EB2"/>
    <w:rsid w:val="00A873FB"/>
    <w:rsid w:val="00B06BEC"/>
    <w:rsid w:val="00B103A5"/>
    <w:rsid w:val="00B1077A"/>
    <w:rsid w:val="00B30449"/>
    <w:rsid w:val="00B318E9"/>
    <w:rsid w:val="00B41FF1"/>
    <w:rsid w:val="00B71D1A"/>
    <w:rsid w:val="00B8753A"/>
    <w:rsid w:val="00B9445B"/>
    <w:rsid w:val="00BA7F50"/>
    <w:rsid w:val="00C31BAB"/>
    <w:rsid w:val="00C41168"/>
    <w:rsid w:val="00C53CE8"/>
    <w:rsid w:val="00C5725B"/>
    <w:rsid w:val="00C815E1"/>
    <w:rsid w:val="00CD65EA"/>
    <w:rsid w:val="00CE0E1F"/>
    <w:rsid w:val="00CE5561"/>
    <w:rsid w:val="00CE787A"/>
    <w:rsid w:val="00CF4813"/>
    <w:rsid w:val="00D245A4"/>
    <w:rsid w:val="00D400EA"/>
    <w:rsid w:val="00D46548"/>
    <w:rsid w:val="00D52B4E"/>
    <w:rsid w:val="00D82BB1"/>
    <w:rsid w:val="00DB6BE7"/>
    <w:rsid w:val="00DB7C9C"/>
    <w:rsid w:val="00DD45CD"/>
    <w:rsid w:val="00E31C50"/>
    <w:rsid w:val="00E32819"/>
    <w:rsid w:val="00E47555"/>
    <w:rsid w:val="00E63963"/>
    <w:rsid w:val="00E63DCC"/>
    <w:rsid w:val="00E77115"/>
    <w:rsid w:val="00EB0883"/>
    <w:rsid w:val="00ED3302"/>
    <w:rsid w:val="00EF62DC"/>
    <w:rsid w:val="00F06937"/>
    <w:rsid w:val="00F22B74"/>
    <w:rsid w:val="00F34EC7"/>
    <w:rsid w:val="00F7169E"/>
    <w:rsid w:val="00F82E10"/>
    <w:rsid w:val="00FA22DB"/>
    <w:rsid w:val="00FD0D45"/>
    <w:rsid w:val="00FD5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04DA29"/>
  <w15:docId w15:val="{03D3ADCC-8D2B-470D-991D-7717BEB5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position w:val="-1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8753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53A"/>
    <w:pPr>
      <w:ind w:left="720"/>
      <w:contextualSpacing/>
      <w:textDirection w:val="lrTb"/>
      <w:textAlignment w:val="auto"/>
    </w:pPr>
  </w:style>
  <w:style w:type="paragraph" w:styleId="a4">
    <w:name w:val="Normal (Web)"/>
    <w:basedOn w:val="a"/>
    <w:uiPriority w:val="99"/>
    <w:unhideWhenUsed/>
    <w:rsid w:val="00B3044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ru-RU"/>
    </w:rPr>
  </w:style>
  <w:style w:type="paragraph" w:styleId="a5">
    <w:name w:val="No Spacing"/>
    <w:uiPriority w:val="1"/>
    <w:qFormat/>
    <w:rsid w:val="00B30449"/>
    <w:pPr>
      <w:spacing w:after="0" w:line="240" w:lineRule="auto"/>
    </w:pPr>
    <w:rPr>
      <w:rFonts w:ascii="Calibri" w:eastAsia="Times New Roman" w:hAnsi="Calibri"/>
      <w:position w:val="0"/>
      <w:sz w:val="22"/>
      <w:szCs w:val="22"/>
      <w:lang w:val="ru-RU" w:eastAsia="ru-RU"/>
    </w:rPr>
  </w:style>
  <w:style w:type="paragraph" w:customStyle="1" w:styleId="2">
    <w:name w:val="Обычный2"/>
    <w:qFormat/>
    <w:rsid w:val="00B30449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/>
      <w:position w:val="0"/>
      <w:sz w:val="22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106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06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2819</Words>
  <Characters>1607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2024-04-12T05:10:00Z</cp:lastPrinted>
  <dcterms:created xsi:type="dcterms:W3CDTF">2024-05-16T14:09:00Z</dcterms:created>
  <dcterms:modified xsi:type="dcterms:W3CDTF">2024-05-16T14:30:00Z</dcterms:modified>
</cp:coreProperties>
</file>