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7E6F3" w14:textId="77777777" w:rsidR="00B8753A" w:rsidRPr="000D0160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lang w:eastAsia="en-GB"/>
        </w:rPr>
      </w:pPr>
      <w:r w:rsidRPr="000D0160">
        <w:rPr>
          <w:noProof/>
        </w:rPr>
        <w:drawing>
          <wp:inline distT="0" distB="0" distL="0" distR="0" wp14:anchorId="6FBB4068" wp14:editId="37596D44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3D3FF" w14:textId="77777777" w:rsidR="00B8753A" w:rsidRPr="000D016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  <w:lang w:eastAsia="en-GB"/>
        </w:rPr>
      </w:pPr>
    </w:p>
    <w:p w14:paraId="6E788E56" w14:textId="77777777" w:rsidR="00B8753A" w:rsidRPr="000D0160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2"/>
          <w:szCs w:val="32"/>
          <w:lang w:eastAsia="en-GB"/>
        </w:rPr>
      </w:pPr>
      <w:r w:rsidRPr="000D0160">
        <w:rPr>
          <w:b/>
          <w:position w:val="0"/>
          <w:sz w:val="32"/>
          <w:szCs w:val="32"/>
          <w:lang w:eastAsia="en-GB"/>
        </w:rPr>
        <w:t>ТЕРНОПІЛЬСЬКА МІСЬКА РАДА</w:t>
      </w:r>
    </w:p>
    <w:p w14:paraId="21F97BFF" w14:textId="77777777" w:rsidR="00B8753A" w:rsidRPr="000D0160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0"/>
          <w:lang w:eastAsia="en-GB"/>
        </w:rPr>
      </w:pPr>
      <w:r w:rsidRPr="000D0160">
        <w:rPr>
          <w:b/>
          <w:position w:val="0"/>
          <w:lang w:eastAsia="en-GB"/>
        </w:rPr>
        <w:t>Управління соціальної політики</w:t>
      </w:r>
      <w:r w:rsidRPr="000D0160">
        <w:rPr>
          <w:b/>
          <w:position w:val="0"/>
          <w:lang w:eastAsia="en-GB"/>
        </w:rPr>
        <w:br/>
      </w:r>
      <w:r w:rsidRPr="000D0160">
        <w:rPr>
          <w:position w:val="0"/>
          <w:sz w:val="20"/>
          <w:szCs w:val="20"/>
          <w:lang w:eastAsia="en-GB"/>
        </w:rPr>
        <w:t xml:space="preserve">м. Тернопіль, вул. Миколи Лисенка, 8, 46002 </w:t>
      </w:r>
      <w:proofErr w:type="spellStart"/>
      <w:r w:rsidRPr="000D0160">
        <w:rPr>
          <w:position w:val="0"/>
          <w:sz w:val="20"/>
          <w:szCs w:val="20"/>
          <w:lang w:eastAsia="en-GB"/>
        </w:rPr>
        <w:t>тел</w:t>
      </w:r>
      <w:proofErr w:type="spellEnd"/>
      <w:r w:rsidRPr="000D0160">
        <w:rPr>
          <w:position w:val="0"/>
          <w:sz w:val="20"/>
          <w:szCs w:val="20"/>
          <w:lang w:eastAsia="en-GB"/>
        </w:rPr>
        <w:t xml:space="preserve">.: </w:t>
      </w:r>
      <w:r w:rsidRPr="000D0160">
        <w:rPr>
          <w:b/>
          <w:bCs/>
          <w:position w:val="0"/>
          <w:sz w:val="20"/>
          <w:szCs w:val="20"/>
          <w:lang w:eastAsia="en-GB"/>
        </w:rPr>
        <w:t>(0352) 23 56 70</w:t>
      </w:r>
      <w:r w:rsidRPr="000D0160">
        <w:rPr>
          <w:position w:val="0"/>
          <w:sz w:val="20"/>
          <w:szCs w:val="20"/>
          <w:lang w:eastAsia="en-GB"/>
        </w:rPr>
        <w:t>, e-</w:t>
      </w:r>
      <w:proofErr w:type="spellStart"/>
      <w:r w:rsidRPr="000D0160">
        <w:rPr>
          <w:position w:val="0"/>
          <w:sz w:val="20"/>
          <w:szCs w:val="20"/>
          <w:lang w:eastAsia="en-GB"/>
        </w:rPr>
        <w:t>mail</w:t>
      </w:r>
      <w:proofErr w:type="spellEnd"/>
      <w:r w:rsidRPr="000D0160">
        <w:rPr>
          <w:position w:val="0"/>
          <w:sz w:val="20"/>
          <w:szCs w:val="20"/>
          <w:lang w:eastAsia="en-GB"/>
        </w:rPr>
        <w:t xml:space="preserve">: </w:t>
      </w:r>
      <w:r w:rsidRPr="000D0160">
        <w:rPr>
          <w:b/>
          <w:bCs/>
          <w:position w:val="0"/>
          <w:sz w:val="20"/>
          <w:szCs w:val="20"/>
          <w:lang w:eastAsia="en-GB"/>
        </w:rPr>
        <w:t>ternopil@sobes-ter.gov.ua</w:t>
      </w:r>
    </w:p>
    <w:p w14:paraId="7B1697C3" w14:textId="77777777" w:rsidR="00B8753A" w:rsidRPr="000D0160" w:rsidRDefault="00E755DE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>
        <w:pict w14:anchorId="6BC12D3D">
          <v:line id="Пряма сполучна лінія 14" o:spid="_x0000_s1026" style="position:absolute;z-index:251659264;visibility:visible;mso-wrap-distance-top:-92e-5mm;mso-wrap-distance-bottom:-92e-5mm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<v:stroke linestyle="thickThin"/>
          </v:line>
        </w:pict>
      </w:r>
    </w:p>
    <w:p w14:paraId="2CC90189" w14:textId="77777777" w:rsidR="00B8753A" w:rsidRPr="000D0160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14:paraId="364CBB9D" w14:textId="71B64BCD" w:rsidR="00B8753A" w:rsidRPr="000D0160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В управлінні соціальної політики за поточний тиждень</w:t>
      </w:r>
      <w:r w:rsidR="00CE6B29" w:rsidRPr="000D0160">
        <w:rPr>
          <w:sz w:val="28"/>
          <w:szCs w:val="28"/>
        </w:rPr>
        <w:t xml:space="preserve"> </w:t>
      </w:r>
      <w:r w:rsidRPr="000D0160">
        <w:rPr>
          <w:sz w:val="28"/>
          <w:szCs w:val="28"/>
        </w:rPr>
        <w:t>проведена наступна робота:</w:t>
      </w:r>
    </w:p>
    <w:p w14:paraId="1905435A" w14:textId="77777777" w:rsidR="00CE6B29" w:rsidRPr="000D0160" w:rsidRDefault="00CE6B29" w:rsidP="004A40E9">
      <w:pPr>
        <w:spacing w:line="276" w:lineRule="auto"/>
        <w:ind w:leftChars="0" w:left="0" w:firstLineChars="0" w:firstLine="0"/>
        <w:jc w:val="both"/>
        <w:rPr>
          <w:sz w:val="28"/>
          <w:szCs w:val="28"/>
        </w:rPr>
      </w:pPr>
    </w:p>
    <w:p w14:paraId="442798A1" w14:textId="77777777" w:rsidR="004A40E9" w:rsidRPr="000D0160" w:rsidRDefault="004A40E9" w:rsidP="000D016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/>
        </w:rPr>
        <w:t>за рахунок коштів місцевого бюджету направлено на санаторно-курортне лікування 6 осіб з інвалідністю внаслідок війни;</w:t>
      </w:r>
    </w:p>
    <w:p w14:paraId="3E172A89" w14:textId="77777777" w:rsidR="004A40E9" w:rsidRPr="000D0160" w:rsidRDefault="004A40E9" w:rsidP="000D0160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10 дітей з інвалідністю були направлені до різних установ для надання їм  реабілітаційних послуг;</w:t>
      </w:r>
    </w:p>
    <w:p w14:paraId="19C79FA4" w14:textId="77777777" w:rsidR="004A40E9" w:rsidRPr="000D0160" w:rsidRDefault="004A40E9" w:rsidP="000D0160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прийнято документи від 75 осіб на забезпечення  засобами реабілітації;</w:t>
      </w:r>
    </w:p>
    <w:p w14:paraId="1A441033" w14:textId="77777777" w:rsidR="004A40E9" w:rsidRPr="000D0160" w:rsidRDefault="004A40E9" w:rsidP="000D0160">
      <w:pPr>
        <w:pStyle w:val="a3"/>
        <w:numPr>
          <w:ilvl w:val="0"/>
          <w:numId w:val="14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призначено одноразових та щорічних компенсацій на загальну суму                  3950 грн. 30 особам з числа учасників ліквідації наслідків аварії на Чорнобильській АЕС 1, 2 або 3 категорії;</w:t>
      </w:r>
    </w:p>
    <w:p w14:paraId="4AE1D6C9" w14:textId="77777777" w:rsidR="004A40E9" w:rsidRPr="000D0160" w:rsidRDefault="004A40E9" w:rsidP="000D016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D0160">
        <w:rPr>
          <w:rFonts w:ascii="Times New Roman" w:hAnsi="Times New Roman"/>
          <w:sz w:val="28"/>
          <w:szCs w:val="28"/>
          <w:lang w:val="uk-UA"/>
        </w:rPr>
        <w:t>надано консультативних послуг щодо санаторно-курортного оздоровлення 8 особам з інвалідністю загального захворювання;</w:t>
      </w:r>
    </w:p>
    <w:p w14:paraId="29E886FD" w14:textId="24361C21" w:rsidR="004A40E9" w:rsidRPr="000D0160" w:rsidRDefault="004A40E9" w:rsidP="000D016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D0160">
        <w:rPr>
          <w:rFonts w:ascii="Times New Roman" w:hAnsi="Times New Roman"/>
          <w:sz w:val="28"/>
          <w:szCs w:val="28"/>
          <w:lang w:val="uk-UA"/>
        </w:rPr>
        <w:t xml:space="preserve">надано 3 особам з числа військовослужбовців </w:t>
      </w:r>
      <w:proofErr w:type="spellStart"/>
      <w:r w:rsidRPr="000D0160">
        <w:rPr>
          <w:rFonts w:ascii="Times New Roman" w:hAnsi="Times New Roman"/>
          <w:sz w:val="28"/>
          <w:szCs w:val="28"/>
          <w:lang w:val="uk-UA"/>
        </w:rPr>
        <w:t>роз’ясненя</w:t>
      </w:r>
      <w:proofErr w:type="spellEnd"/>
      <w:r w:rsidRPr="000D0160">
        <w:rPr>
          <w:rFonts w:ascii="Times New Roman" w:hAnsi="Times New Roman"/>
          <w:sz w:val="28"/>
          <w:szCs w:val="28"/>
          <w:lang w:val="uk-UA"/>
        </w:rPr>
        <w:t xml:space="preserve"> щодо грошової компенсації для часткового відшкодування суми початкового внеску по є</w:t>
      </w:r>
      <w:r w:rsidRPr="000D0160">
        <w:rPr>
          <w:rFonts w:ascii="Times New Roman" w:hAnsi="Times New Roman"/>
          <w:sz w:val="28"/>
          <w:szCs w:val="28"/>
          <w:lang w:val="uk-UA"/>
        </w:rPr>
        <w:noBreakHyphen/>
        <w:t>Оселі;</w:t>
      </w:r>
    </w:p>
    <w:p w14:paraId="56810613" w14:textId="20EB0EE1" w:rsidR="00FA7D5D" w:rsidRPr="000D0160" w:rsidRDefault="000F677D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 w:eastAsia="uk-UA"/>
        </w:rPr>
        <w:t>в</w:t>
      </w:r>
      <w:proofErr w:type="spellStart"/>
      <w:r w:rsidRPr="000D0160">
        <w:rPr>
          <w:sz w:val="28"/>
          <w:szCs w:val="28"/>
          <w:lang w:eastAsia="uk-UA"/>
        </w:rPr>
        <w:t>ідшкодовано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послуг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r w:rsidR="00857EC3" w:rsidRPr="000D0160">
        <w:rPr>
          <w:sz w:val="28"/>
          <w:szCs w:val="28"/>
          <w:lang w:val="uk-UA" w:eastAsia="uk-UA"/>
        </w:rPr>
        <w:t>на</w:t>
      </w:r>
      <w:r w:rsidRPr="000D0160">
        <w:rPr>
          <w:sz w:val="28"/>
          <w:szCs w:val="28"/>
          <w:lang w:eastAsia="uk-UA"/>
        </w:rPr>
        <w:t xml:space="preserve"> санаторно-</w:t>
      </w:r>
      <w:proofErr w:type="spellStart"/>
      <w:r w:rsidRPr="000D0160">
        <w:rPr>
          <w:sz w:val="28"/>
          <w:szCs w:val="28"/>
          <w:lang w:eastAsia="uk-UA"/>
        </w:rPr>
        <w:t>курортне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лікування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r w:rsidR="00FA7D5D" w:rsidRPr="000D0160">
        <w:rPr>
          <w:sz w:val="28"/>
          <w:szCs w:val="28"/>
          <w:lang w:val="uk-UA" w:eastAsia="uk-UA"/>
        </w:rPr>
        <w:t>2</w:t>
      </w:r>
      <w:r w:rsidR="000D0160">
        <w:rPr>
          <w:sz w:val="28"/>
          <w:szCs w:val="28"/>
          <w:lang w:val="uk-UA" w:eastAsia="uk-UA"/>
        </w:rPr>
        <w:t xml:space="preserve"> </w:t>
      </w:r>
      <w:r w:rsidR="00FA7D5D" w:rsidRPr="000D0160">
        <w:rPr>
          <w:sz w:val="28"/>
          <w:szCs w:val="28"/>
          <w:lang w:val="uk-UA" w:eastAsia="uk-UA"/>
        </w:rPr>
        <w:t>особам</w:t>
      </w:r>
      <w:r w:rsidR="008E0F9B" w:rsidRPr="000D0160">
        <w:rPr>
          <w:sz w:val="28"/>
          <w:szCs w:val="28"/>
          <w:lang w:val="uk-UA" w:eastAsia="uk-UA"/>
        </w:rPr>
        <w:t xml:space="preserve"> </w:t>
      </w:r>
      <w:r w:rsidRPr="000D0160">
        <w:rPr>
          <w:sz w:val="28"/>
          <w:szCs w:val="28"/>
          <w:lang w:eastAsia="uk-UA"/>
        </w:rPr>
        <w:t xml:space="preserve">з </w:t>
      </w:r>
      <w:proofErr w:type="spellStart"/>
      <w:r w:rsidRPr="000D0160">
        <w:rPr>
          <w:sz w:val="28"/>
          <w:szCs w:val="28"/>
          <w:lang w:eastAsia="uk-UA"/>
        </w:rPr>
        <w:t>інвалідністю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внаслідок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війни</w:t>
      </w:r>
      <w:proofErr w:type="spellEnd"/>
      <w:r w:rsidRPr="000D0160">
        <w:rPr>
          <w:sz w:val="28"/>
          <w:szCs w:val="28"/>
          <w:lang w:val="uk-UA" w:eastAsia="uk-UA"/>
        </w:rPr>
        <w:t xml:space="preserve"> на суму </w:t>
      </w:r>
      <w:r w:rsidRPr="000D0160">
        <w:rPr>
          <w:sz w:val="28"/>
          <w:szCs w:val="28"/>
          <w:lang w:eastAsia="uk-UA"/>
        </w:rPr>
        <w:t>29</w:t>
      </w:r>
      <w:r w:rsidR="007C220E">
        <w:rPr>
          <w:sz w:val="28"/>
          <w:szCs w:val="28"/>
          <w:lang w:val="uk-UA" w:eastAsia="uk-UA"/>
        </w:rPr>
        <w:t xml:space="preserve"> </w:t>
      </w:r>
      <w:r w:rsidRPr="000D0160">
        <w:rPr>
          <w:sz w:val="28"/>
          <w:szCs w:val="28"/>
          <w:lang w:eastAsia="uk-UA"/>
        </w:rPr>
        <w:t>742,30</w:t>
      </w:r>
      <w:r w:rsidR="00857EC3" w:rsidRPr="000D0160">
        <w:rPr>
          <w:sz w:val="28"/>
          <w:szCs w:val="28"/>
          <w:lang w:val="uk-UA" w:eastAsia="uk-UA"/>
        </w:rPr>
        <w:t xml:space="preserve"> грн.</w:t>
      </w:r>
      <w:r w:rsidR="00857EC3" w:rsidRPr="000D0160">
        <w:rPr>
          <w:sz w:val="28"/>
          <w:szCs w:val="28"/>
          <w:lang w:val="en-US" w:eastAsia="uk-UA"/>
        </w:rPr>
        <w:t>;</w:t>
      </w:r>
    </w:p>
    <w:p w14:paraId="02ADCD06" w14:textId="1437B13D" w:rsidR="00FA7D5D" w:rsidRPr="000D0160" w:rsidRDefault="00857EC3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 w:eastAsia="uk-UA"/>
        </w:rPr>
        <w:t>в</w:t>
      </w:r>
      <w:proofErr w:type="spellStart"/>
      <w:r w:rsidRPr="000D0160">
        <w:rPr>
          <w:sz w:val="28"/>
          <w:szCs w:val="28"/>
          <w:lang w:eastAsia="uk-UA"/>
        </w:rPr>
        <w:t>иплачено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щомісячну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допомогу</w:t>
      </w:r>
      <w:proofErr w:type="spellEnd"/>
      <w:r w:rsidRPr="000D0160">
        <w:rPr>
          <w:sz w:val="28"/>
          <w:szCs w:val="28"/>
          <w:lang w:eastAsia="uk-UA"/>
        </w:rPr>
        <w:t xml:space="preserve">  в </w:t>
      </w:r>
      <w:proofErr w:type="spellStart"/>
      <w:r w:rsidRPr="000D0160">
        <w:rPr>
          <w:sz w:val="28"/>
          <w:szCs w:val="28"/>
          <w:lang w:eastAsia="uk-UA"/>
        </w:rPr>
        <w:t>розмірі</w:t>
      </w:r>
      <w:proofErr w:type="spellEnd"/>
      <w:r w:rsidRPr="000D0160">
        <w:rPr>
          <w:sz w:val="28"/>
          <w:szCs w:val="28"/>
          <w:lang w:eastAsia="uk-UA"/>
        </w:rPr>
        <w:t xml:space="preserve"> 1000 грн. членам </w:t>
      </w:r>
      <w:proofErr w:type="spellStart"/>
      <w:r w:rsidRPr="000D0160">
        <w:rPr>
          <w:sz w:val="28"/>
          <w:szCs w:val="28"/>
          <w:lang w:eastAsia="uk-UA"/>
        </w:rPr>
        <w:t>сімей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загиблих</w:t>
      </w:r>
      <w:proofErr w:type="spellEnd"/>
      <w:r w:rsidRPr="000D0160">
        <w:rPr>
          <w:sz w:val="28"/>
          <w:szCs w:val="28"/>
          <w:lang w:eastAsia="uk-UA"/>
        </w:rPr>
        <w:t xml:space="preserve"> (</w:t>
      </w:r>
      <w:proofErr w:type="spellStart"/>
      <w:r w:rsidRPr="000D0160">
        <w:rPr>
          <w:sz w:val="28"/>
          <w:szCs w:val="28"/>
          <w:lang w:eastAsia="uk-UA"/>
        </w:rPr>
        <w:t>померлих</w:t>
      </w:r>
      <w:proofErr w:type="spellEnd"/>
      <w:r w:rsidRPr="000D0160">
        <w:rPr>
          <w:sz w:val="28"/>
          <w:szCs w:val="28"/>
          <w:lang w:eastAsia="uk-UA"/>
        </w:rPr>
        <w:t xml:space="preserve">) та </w:t>
      </w:r>
      <w:proofErr w:type="spellStart"/>
      <w:r w:rsidRPr="000D0160">
        <w:rPr>
          <w:sz w:val="28"/>
          <w:szCs w:val="28"/>
          <w:lang w:eastAsia="uk-UA"/>
        </w:rPr>
        <w:t>пропалих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безвісти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Захисників</w:t>
      </w:r>
      <w:proofErr w:type="spellEnd"/>
      <w:r w:rsidRPr="000D0160">
        <w:rPr>
          <w:sz w:val="28"/>
          <w:szCs w:val="28"/>
          <w:lang w:eastAsia="uk-UA"/>
        </w:rPr>
        <w:t xml:space="preserve"> і </w:t>
      </w:r>
      <w:proofErr w:type="spellStart"/>
      <w:r w:rsidRPr="000D0160">
        <w:rPr>
          <w:sz w:val="28"/>
          <w:szCs w:val="28"/>
          <w:lang w:eastAsia="uk-UA"/>
        </w:rPr>
        <w:t>Захисниць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України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r w:rsidR="008E0F9B" w:rsidRPr="000D0160">
        <w:rPr>
          <w:sz w:val="28"/>
          <w:szCs w:val="28"/>
          <w:lang w:val="uk-UA" w:eastAsia="uk-UA"/>
        </w:rPr>
        <w:t xml:space="preserve">553 особам на суму </w:t>
      </w:r>
      <w:r w:rsidR="00FA7D5D" w:rsidRPr="000D0160">
        <w:rPr>
          <w:sz w:val="28"/>
          <w:szCs w:val="28"/>
          <w:lang w:eastAsia="uk-UA"/>
        </w:rPr>
        <w:t>590 000,00</w:t>
      </w:r>
      <w:r w:rsidR="00FA7D5D" w:rsidRPr="000D0160">
        <w:rPr>
          <w:sz w:val="28"/>
          <w:szCs w:val="28"/>
          <w:lang w:val="uk-UA" w:eastAsia="uk-UA"/>
        </w:rPr>
        <w:t xml:space="preserve"> грн.</w:t>
      </w:r>
      <w:r w:rsidR="00FA7D5D" w:rsidRPr="000D0160">
        <w:rPr>
          <w:sz w:val="28"/>
          <w:szCs w:val="28"/>
          <w:lang w:val="en-US" w:eastAsia="uk-UA"/>
        </w:rPr>
        <w:t>;</w:t>
      </w:r>
    </w:p>
    <w:p w14:paraId="6CCEFE03" w14:textId="55FF0C7C" w:rsidR="00FA7D5D" w:rsidRPr="000D0160" w:rsidRDefault="00FA7D5D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 w:eastAsia="uk-UA"/>
        </w:rPr>
        <w:t>в</w:t>
      </w:r>
      <w:proofErr w:type="spellStart"/>
      <w:r w:rsidRPr="000D0160">
        <w:rPr>
          <w:sz w:val="28"/>
          <w:szCs w:val="28"/>
          <w:lang w:eastAsia="uk-UA"/>
        </w:rPr>
        <w:t>иплачено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щомісячну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допомогу</w:t>
      </w:r>
      <w:proofErr w:type="spellEnd"/>
      <w:r w:rsidRPr="000D0160">
        <w:rPr>
          <w:sz w:val="28"/>
          <w:szCs w:val="28"/>
          <w:lang w:eastAsia="uk-UA"/>
        </w:rPr>
        <w:t xml:space="preserve"> в </w:t>
      </w:r>
      <w:proofErr w:type="spellStart"/>
      <w:r w:rsidRPr="000D0160">
        <w:rPr>
          <w:sz w:val="28"/>
          <w:szCs w:val="28"/>
          <w:lang w:eastAsia="uk-UA"/>
        </w:rPr>
        <w:t>розмірі</w:t>
      </w:r>
      <w:proofErr w:type="spellEnd"/>
      <w:r w:rsidRPr="000D0160">
        <w:rPr>
          <w:sz w:val="28"/>
          <w:szCs w:val="28"/>
          <w:lang w:eastAsia="uk-UA"/>
        </w:rPr>
        <w:t xml:space="preserve"> 3000 грн. </w:t>
      </w:r>
      <w:proofErr w:type="spellStart"/>
      <w:r w:rsidRPr="000D0160">
        <w:rPr>
          <w:sz w:val="28"/>
          <w:szCs w:val="28"/>
          <w:lang w:eastAsia="uk-UA"/>
        </w:rPr>
        <w:t>військовослужбовцям</w:t>
      </w:r>
      <w:proofErr w:type="spellEnd"/>
      <w:r w:rsidRPr="000D0160">
        <w:rPr>
          <w:sz w:val="28"/>
          <w:szCs w:val="28"/>
          <w:lang w:eastAsia="uk-UA"/>
        </w:rPr>
        <w:t xml:space="preserve">, </w:t>
      </w:r>
      <w:proofErr w:type="spellStart"/>
      <w:r w:rsidRPr="000D0160">
        <w:rPr>
          <w:sz w:val="28"/>
          <w:szCs w:val="28"/>
          <w:lang w:eastAsia="uk-UA"/>
        </w:rPr>
        <w:t>які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мають</w:t>
      </w:r>
      <w:proofErr w:type="spellEnd"/>
      <w:r w:rsidRPr="000D0160">
        <w:rPr>
          <w:sz w:val="28"/>
          <w:szCs w:val="28"/>
          <w:lang w:eastAsia="uk-UA"/>
        </w:rPr>
        <w:t xml:space="preserve"> статус особи з </w:t>
      </w:r>
      <w:proofErr w:type="spellStart"/>
      <w:r w:rsidRPr="000D0160">
        <w:rPr>
          <w:sz w:val="28"/>
          <w:szCs w:val="28"/>
          <w:lang w:eastAsia="uk-UA"/>
        </w:rPr>
        <w:t>інвалідністю</w:t>
      </w:r>
      <w:proofErr w:type="spellEnd"/>
      <w:r w:rsidRPr="000D0160">
        <w:rPr>
          <w:sz w:val="28"/>
          <w:szCs w:val="28"/>
          <w:lang w:eastAsia="uk-UA"/>
        </w:rPr>
        <w:t xml:space="preserve"> I </w:t>
      </w:r>
      <w:proofErr w:type="spellStart"/>
      <w:r w:rsidRPr="000D0160">
        <w:rPr>
          <w:sz w:val="28"/>
          <w:szCs w:val="28"/>
          <w:lang w:eastAsia="uk-UA"/>
        </w:rPr>
        <w:t>чи</w:t>
      </w:r>
      <w:proofErr w:type="spellEnd"/>
      <w:r w:rsidRPr="000D0160">
        <w:rPr>
          <w:sz w:val="28"/>
          <w:szCs w:val="28"/>
          <w:lang w:eastAsia="uk-UA"/>
        </w:rPr>
        <w:t xml:space="preserve"> II </w:t>
      </w:r>
      <w:proofErr w:type="spellStart"/>
      <w:r w:rsidRPr="000D0160">
        <w:rPr>
          <w:sz w:val="28"/>
          <w:szCs w:val="28"/>
          <w:lang w:eastAsia="uk-UA"/>
        </w:rPr>
        <w:t>групи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внаслідок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війни</w:t>
      </w:r>
      <w:proofErr w:type="spellEnd"/>
      <w:r w:rsidRPr="000D0160">
        <w:rPr>
          <w:sz w:val="28"/>
          <w:szCs w:val="28"/>
          <w:lang w:eastAsia="uk-UA"/>
        </w:rPr>
        <w:t xml:space="preserve">, </w:t>
      </w:r>
      <w:proofErr w:type="spellStart"/>
      <w:r w:rsidRPr="000D0160">
        <w:rPr>
          <w:sz w:val="28"/>
          <w:szCs w:val="28"/>
          <w:lang w:eastAsia="uk-UA"/>
        </w:rPr>
        <w:t>отриманої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під</w:t>
      </w:r>
      <w:proofErr w:type="spellEnd"/>
      <w:r w:rsidRPr="000D0160">
        <w:rPr>
          <w:sz w:val="28"/>
          <w:szCs w:val="28"/>
          <w:lang w:eastAsia="uk-UA"/>
        </w:rPr>
        <w:t xml:space="preserve"> час </w:t>
      </w:r>
      <w:proofErr w:type="spellStart"/>
      <w:r w:rsidRPr="000D0160">
        <w:rPr>
          <w:sz w:val="28"/>
          <w:szCs w:val="28"/>
          <w:lang w:eastAsia="uk-UA"/>
        </w:rPr>
        <w:t>безпосередньої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участі</w:t>
      </w:r>
      <w:proofErr w:type="spellEnd"/>
      <w:r w:rsidRPr="000D0160">
        <w:rPr>
          <w:sz w:val="28"/>
          <w:szCs w:val="28"/>
          <w:lang w:eastAsia="uk-UA"/>
        </w:rPr>
        <w:t xml:space="preserve"> в </w:t>
      </w:r>
      <w:proofErr w:type="spellStart"/>
      <w:r w:rsidRPr="000D0160">
        <w:rPr>
          <w:sz w:val="28"/>
          <w:szCs w:val="28"/>
          <w:lang w:eastAsia="uk-UA"/>
        </w:rPr>
        <w:t>антитерористичній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операції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чи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військової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агресії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російської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федерації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проти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України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r w:rsidR="008E0F9B" w:rsidRPr="000D0160">
        <w:rPr>
          <w:sz w:val="28"/>
          <w:szCs w:val="28"/>
          <w:lang w:eastAsia="uk-UA"/>
        </w:rPr>
        <w:t>68</w:t>
      </w:r>
      <w:r w:rsidR="008E0F9B" w:rsidRPr="000D0160">
        <w:rPr>
          <w:sz w:val="28"/>
          <w:szCs w:val="28"/>
          <w:lang w:val="uk-UA"/>
        </w:rPr>
        <w:t xml:space="preserve"> особам </w:t>
      </w:r>
      <w:r w:rsidR="008E0F9B" w:rsidRPr="000D0160">
        <w:rPr>
          <w:sz w:val="28"/>
          <w:szCs w:val="28"/>
          <w:lang w:val="uk-UA" w:eastAsia="uk-UA"/>
        </w:rPr>
        <w:t xml:space="preserve">на суму </w:t>
      </w:r>
      <w:r w:rsidRPr="000D0160">
        <w:rPr>
          <w:sz w:val="28"/>
          <w:szCs w:val="28"/>
          <w:lang w:eastAsia="uk-UA"/>
        </w:rPr>
        <w:t xml:space="preserve">219 000,00 </w:t>
      </w:r>
      <w:r w:rsidRPr="000D0160">
        <w:rPr>
          <w:sz w:val="28"/>
          <w:szCs w:val="28"/>
          <w:lang w:val="uk-UA" w:eastAsia="uk-UA"/>
        </w:rPr>
        <w:t>грн.</w:t>
      </w:r>
      <w:r w:rsidRPr="000D0160">
        <w:rPr>
          <w:sz w:val="28"/>
          <w:szCs w:val="28"/>
          <w:lang w:val="en-US" w:eastAsia="uk-UA"/>
        </w:rPr>
        <w:t>;</w:t>
      </w:r>
    </w:p>
    <w:p w14:paraId="1FEC0F5C" w14:textId="615068D8" w:rsidR="00FA7D5D" w:rsidRPr="000D0160" w:rsidRDefault="00FA7D5D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 w:eastAsia="uk-UA"/>
        </w:rPr>
        <w:t>п</w:t>
      </w:r>
      <w:proofErr w:type="spellStart"/>
      <w:r w:rsidRPr="000D0160">
        <w:rPr>
          <w:sz w:val="28"/>
          <w:szCs w:val="28"/>
          <w:lang w:eastAsia="uk-UA"/>
        </w:rPr>
        <w:t>рофінансовано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фінансової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підтримки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громадських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об’єднань</w:t>
      </w:r>
      <w:proofErr w:type="spellEnd"/>
      <w:r w:rsidRPr="000D0160">
        <w:rPr>
          <w:sz w:val="28"/>
          <w:szCs w:val="28"/>
          <w:lang w:val="uk-UA" w:eastAsia="uk-UA"/>
        </w:rPr>
        <w:t xml:space="preserve"> </w:t>
      </w:r>
      <w:r w:rsidR="000D0160" w:rsidRPr="000D0160">
        <w:rPr>
          <w:sz w:val="28"/>
          <w:szCs w:val="28"/>
          <w:lang w:val="uk-UA" w:eastAsia="uk-UA"/>
        </w:rPr>
        <w:t xml:space="preserve">1 особі </w:t>
      </w:r>
      <w:r w:rsidRPr="000D0160">
        <w:rPr>
          <w:sz w:val="28"/>
          <w:szCs w:val="28"/>
          <w:lang w:val="uk-UA" w:eastAsia="uk-UA"/>
        </w:rPr>
        <w:t>на</w:t>
      </w:r>
      <w:r w:rsidR="008E0F9B" w:rsidRPr="000D0160">
        <w:rPr>
          <w:sz w:val="28"/>
          <w:szCs w:val="28"/>
          <w:lang w:val="uk-UA" w:eastAsia="uk-UA"/>
        </w:rPr>
        <w:t xml:space="preserve"> </w:t>
      </w:r>
      <w:r w:rsidRPr="000D0160">
        <w:rPr>
          <w:sz w:val="28"/>
          <w:szCs w:val="28"/>
          <w:lang w:val="uk-UA" w:eastAsia="uk-UA"/>
        </w:rPr>
        <w:t xml:space="preserve">суму </w:t>
      </w:r>
      <w:r w:rsidRPr="000D0160">
        <w:rPr>
          <w:sz w:val="28"/>
          <w:szCs w:val="28"/>
          <w:lang w:eastAsia="uk-UA"/>
        </w:rPr>
        <w:t>3 724,71 грн.</w:t>
      </w:r>
      <w:r w:rsidRPr="000D0160">
        <w:rPr>
          <w:sz w:val="28"/>
          <w:szCs w:val="28"/>
          <w:lang w:val="en-US" w:eastAsia="uk-UA"/>
        </w:rPr>
        <w:t>;</w:t>
      </w:r>
      <w:r w:rsidRPr="000D0160">
        <w:rPr>
          <w:sz w:val="28"/>
          <w:szCs w:val="28"/>
          <w:lang w:val="uk-UA" w:eastAsia="uk-UA"/>
        </w:rPr>
        <w:t xml:space="preserve"> </w:t>
      </w:r>
    </w:p>
    <w:p w14:paraId="550094F2" w14:textId="77777777" w:rsidR="00FA7D5D" w:rsidRPr="000D0160" w:rsidRDefault="00FA7D5D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 w:eastAsia="uk-UA"/>
        </w:rPr>
        <w:t>п</w:t>
      </w:r>
      <w:proofErr w:type="spellStart"/>
      <w:r w:rsidRPr="000D0160">
        <w:rPr>
          <w:sz w:val="28"/>
          <w:szCs w:val="28"/>
          <w:lang w:eastAsia="uk-UA"/>
        </w:rPr>
        <w:t>рофінансовано</w:t>
      </w:r>
      <w:proofErr w:type="spellEnd"/>
      <w:r w:rsidRPr="000D0160">
        <w:rPr>
          <w:sz w:val="28"/>
          <w:szCs w:val="28"/>
          <w:lang w:eastAsia="uk-UA"/>
        </w:rPr>
        <w:t xml:space="preserve"> за </w:t>
      </w:r>
      <w:proofErr w:type="spellStart"/>
      <w:r w:rsidRPr="000D0160">
        <w:rPr>
          <w:sz w:val="28"/>
          <w:szCs w:val="28"/>
          <w:lang w:eastAsia="uk-UA"/>
        </w:rPr>
        <w:t>рахунок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коштів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цільового</w:t>
      </w:r>
      <w:proofErr w:type="spellEnd"/>
      <w:r w:rsidRPr="000D0160">
        <w:rPr>
          <w:sz w:val="28"/>
          <w:szCs w:val="28"/>
          <w:lang w:eastAsia="uk-UA"/>
        </w:rPr>
        <w:t xml:space="preserve"> фонду  </w:t>
      </w:r>
      <w:proofErr w:type="spellStart"/>
      <w:r w:rsidRPr="000D0160">
        <w:rPr>
          <w:sz w:val="28"/>
          <w:szCs w:val="28"/>
          <w:lang w:eastAsia="uk-UA"/>
        </w:rPr>
        <w:t>Комунальний</w:t>
      </w:r>
      <w:proofErr w:type="spellEnd"/>
      <w:r w:rsidRPr="000D0160">
        <w:rPr>
          <w:sz w:val="28"/>
          <w:szCs w:val="28"/>
          <w:lang w:eastAsia="uk-UA"/>
        </w:rPr>
        <w:t xml:space="preserve"> заклад "Центр </w:t>
      </w:r>
      <w:proofErr w:type="spellStart"/>
      <w:r w:rsidRPr="000D0160">
        <w:rPr>
          <w:sz w:val="28"/>
          <w:szCs w:val="28"/>
          <w:lang w:eastAsia="uk-UA"/>
        </w:rPr>
        <w:t>комплексної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proofErr w:type="spellStart"/>
      <w:r w:rsidRPr="000D0160">
        <w:rPr>
          <w:sz w:val="28"/>
          <w:szCs w:val="28"/>
          <w:lang w:eastAsia="uk-UA"/>
        </w:rPr>
        <w:t>реабілітації</w:t>
      </w:r>
      <w:proofErr w:type="spellEnd"/>
      <w:r w:rsidRPr="000D0160">
        <w:rPr>
          <w:sz w:val="28"/>
          <w:szCs w:val="28"/>
          <w:lang w:eastAsia="uk-UA"/>
        </w:rPr>
        <w:t xml:space="preserve"> для </w:t>
      </w:r>
      <w:proofErr w:type="spellStart"/>
      <w:r w:rsidRPr="000D0160">
        <w:rPr>
          <w:sz w:val="28"/>
          <w:szCs w:val="28"/>
          <w:lang w:eastAsia="uk-UA"/>
        </w:rPr>
        <w:t>дітей</w:t>
      </w:r>
      <w:proofErr w:type="spellEnd"/>
      <w:r w:rsidRPr="000D0160">
        <w:rPr>
          <w:sz w:val="28"/>
          <w:szCs w:val="28"/>
          <w:lang w:eastAsia="uk-UA"/>
        </w:rPr>
        <w:t xml:space="preserve"> з </w:t>
      </w:r>
      <w:proofErr w:type="spellStart"/>
      <w:r w:rsidRPr="000D0160">
        <w:rPr>
          <w:sz w:val="28"/>
          <w:szCs w:val="28"/>
          <w:lang w:eastAsia="uk-UA"/>
        </w:rPr>
        <w:t>інвалідністю</w:t>
      </w:r>
      <w:proofErr w:type="spellEnd"/>
      <w:r w:rsidRPr="000D0160">
        <w:rPr>
          <w:sz w:val="28"/>
          <w:szCs w:val="28"/>
          <w:lang w:eastAsia="uk-UA"/>
        </w:rPr>
        <w:t xml:space="preserve"> "Без </w:t>
      </w:r>
      <w:proofErr w:type="spellStart"/>
      <w:r w:rsidRPr="000D0160">
        <w:rPr>
          <w:sz w:val="28"/>
          <w:szCs w:val="28"/>
          <w:lang w:eastAsia="uk-UA"/>
        </w:rPr>
        <w:t>обмежень</w:t>
      </w:r>
      <w:proofErr w:type="spellEnd"/>
      <w:r w:rsidRPr="000D0160">
        <w:rPr>
          <w:sz w:val="28"/>
          <w:szCs w:val="28"/>
          <w:lang w:eastAsia="uk-UA"/>
        </w:rPr>
        <w:t>"</w:t>
      </w:r>
      <w:r w:rsidRPr="000D0160">
        <w:rPr>
          <w:sz w:val="28"/>
          <w:szCs w:val="28"/>
        </w:rPr>
        <w:t xml:space="preserve"> </w:t>
      </w:r>
      <w:r w:rsidRPr="000D0160">
        <w:rPr>
          <w:sz w:val="28"/>
          <w:szCs w:val="28"/>
          <w:lang w:val="uk-UA"/>
        </w:rPr>
        <w:t xml:space="preserve">на суму </w:t>
      </w:r>
      <w:r w:rsidRPr="000D0160">
        <w:rPr>
          <w:sz w:val="28"/>
          <w:szCs w:val="28"/>
          <w:lang w:eastAsia="uk-UA"/>
        </w:rPr>
        <w:t>115 980,00</w:t>
      </w:r>
      <w:r w:rsidRPr="000D0160">
        <w:rPr>
          <w:sz w:val="28"/>
          <w:szCs w:val="28"/>
          <w:lang w:val="uk-UA" w:eastAsia="uk-UA"/>
        </w:rPr>
        <w:t xml:space="preserve"> грн.</w:t>
      </w:r>
      <w:r w:rsidRPr="000D0160">
        <w:rPr>
          <w:sz w:val="28"/>
          <w:szCs w:val="28"/>
          <w:lang w:val="en-US" w:eastAsia="uk-UA"/>
        </w:rPr>
        <w:t>;</w:t>
      </w:r>
    </w:p>
    <w:p w14:paraId="6792608B" w14:textId="2C8942CF" w:rsidR="00FA7D5D" w:rsidRPr="000D0160" w:rsidRDefault="00FA7D5D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D0160">
        <w:rPr>
          <w:sz w:val="28"/>
          <w:szCs w:val="28"/>
          <w:lang w:eastAsia="uk-UA"/>
        </w:rPr>
        <w:t>перераховано</w:t>
      </w:r>
      <w:proofErr w:type="spellEnd"/>
      <w:r w:rsidRPr="000D0160">
        <w:rPr>
          <w:sz w:val="28"/>
          <w:szCs w:val="28"/>
          <w:lang w:eastAsia="uk-UA"/>
        </w:rPr>
        <w:t xml:space="preserve"> </w:t>
      </w:r>
      <w:r w:rsidR="008E0F9B" w:rsidRPr="000D0160">
        <w:rPr>
          <w:sz w:val="28"/>
          <w:szCs w:val="28"/>
          <w:lang w:val="uk-UA" w:eastAsia="uk-UA"/>
        </w:rPr>
        <w:t>з</w:t>
      </w:r>
      <w:r w:rsidRPr="000D0160">
        <w:rPr>
          <w:sz w:val="28"/>
          <w:szCs w:val="28"/>
          <w:lang w:eastAsia="uk-UA"/>
        </w:rPr>
        <w:t xml:space="preserve">а </w:t>
      </w:r>
      <w:proofErr w:type="spellStart"/>
      <w:r w:rsidRPr="000D0160">
        <w:rPr>
          <w:sz w:val="28"/>
          <w:szCs w:val="28"/>
          <w:lang w:eastAsia="uk-UA"/>
        </w:rPr>
        <w:t>реабілітаційні</w:t>
      </w:r>
      <w:proofErr w:type="spellEnd"/>
      <w:r w:rsidRPr="000D0160">
        <w:rPr>
          <w:sz w:val="28"/>
          <w:szCs w:val="28"/>
          <w:lang w:eastAsia="uk-UA"/>
        </w:rPr>
        <w:t xml:space="preserve"> заходи для </w:t>
      </w:r>
      <w:proofErr w:type="spellStart"/>
      <w:r w:rsidRPr="000D0160">
        <w:rPr>
          <w:sz w:val="28"/>
          <w:szCs w:val="28"/>
          <w:lang w:eastAsia="uk-UA"/>
        </w:rPr>
        <w:t>осіб</w:t>
      </w:r>
      <w:proofErr w:type="spellEnd"/>
      <w:r w:rsidRPr="000D0160">
        <w:rPr>
          <w:sz w:val="28"/>
          <w:szCs w:val="28"/>
          <w:lang w:eastAsia="uk-UA"/>
        </w:rPr>
        <w:t xml:space="preserve"> з </w:t>
      </w:r>
      <w:proofErr w:type="spellStart"/>
      <w:r w:rsidRPr="000D0160">
        <w:rPr>
          <w:sz w:val="28"/>
          <w:szCs w:val="28"/>
          <w:lang w:eastAsia="uk-UA"/>
        </w:rPr>
        <w:t>інвалідністю</w:t>
      </w:r>
      <w:proofErr w:type="spellEnd"/>
      <w:r w:rsidRPr="000D0160">
        <w:rPr>
          <w:sz w:val="28"/>
          <w:szCs w:val="28"/>
          <w:lang w:val="uk-UA" w:eastAsia="uk-UA"/>
        </w:rPr>
        <w:t xml:space="preserve"> </w:t>
      </w:r>
      <w:r w:rsidR="008E0F9B" w:rsidRPr="000D0160">
        <w:rPr>
          <w:sz w:val="28"/>
          <w:szCs w:val="28"/>
          <w:lang w:eastAsia="uk-UA"/>
        </w:rPr>
        <w:t xml:space="preserve">2 особам </w:t>
      </w:r>
      <w:r w:rsidR="008E0F9B" w:rsidRPr="000D0160">
        <w:rPr>
          <w:sz w:val="28"/>
          <w:szCs w:val="28"/>
          <w:lang w:val="uk-UA" w:eastAsia="uk-UA"/>
        </w:rPr>
        <w:t xml:space="preserve">на суму </w:t>
      </w:r>
      <w:r w:rsidRPr="000D0160">
        <w:rPr>
          <w:sz w:val="28"/>
          <w:szCs w:val="28"/>
          <w:lang w:eastAsia="uk-UA"/>
        </w:rPr>
        <w:t>36 600,00 грн.</w:t>
      </w:r>
      <w:r w:rsidRPr="000D0160">
        <w:rPr>
          <w:sz w:val="28"/>
          <w:szCs w:val="28"/>
          <w:lang w:val="en-US" w:eastAsia="uk-UA"/>
        </w:rPr>
        <w:t>;</w:t>
      </w:r>
    </w:p>
    <w:p w14:paraId="6282FBB6" w14:textId="0224CD6B" w:rsidR="00992750" w:rsidRPr="000D0160" w:rsidRDefault="00992750" w:rsidP="000D016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 xml:space="preserve">надано 50 відповідей військовослужбовцям, які звернулись для надання одноразової грошової допомоги на забезпечення спорядженням </w:t>
      </w:r>
      <w:r w:rsidRPr="000D0160">
        <w:rPr>
          <w:sz w:val="28"/>
          <w:szCs w:val="28"/>
        </w:rPr>
        <w:lastRenderedPageBreak/>
        <w:t>(перевірка документів, які є підставою для виплати, а також перевірка в реєстрі громади);</w:t>
      </w:r>
    </w:p>
    <w:p w14:paraId="55FF6C8D" w14:textId="77777777" w:rsidR="00992750" w:rsidRPr="000D0160" w:rsidRDefault="00992750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/>
        </w:rPr>
        <w:t>прийнято 282 заяв від мешканців громади на отримання різних видів державних соціальних допомог та компенсацій;</w:t>
      </w:r>
    </w:p>
    <w:p w14:paraId="42F44B98" w14:textId="35613BA4" w:rsidR="00992750" w:rsidRPr="000D0160" w:rsidRDefault="00992750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/>
        </w:rPr>
        <w:t>видано 83 довідк</w:t>
      </w:r>
      <w:r w:rsidR="007C220E">
        <w:rPr>
          <w:sz w:val="28"/>
          <w:szCs w:val="28"/>
          <w:lang w:val="uk-UA"/>
        </w:rPr>
        <w:t>и</w:t>
      </w:r>
      <w:r w:rsidRPr="000D0160">
        <w:rPr>
          <w:sz w:val="28"/>
          <w:szCs w:val="28"/>
          <w:lang w:val="uk-UA"/>
        </w:rPr>
        <w:t xml:space="preserve"> про отримання (неотримання) соціальної допомоги;</w:t>
      </w:r>
    </w:p>
    <w:p w14:paraId="3104CF0D" w14:textId="7EA2B5B5" w:rsidR="00992750" w:rsidRPr="000D0160" w:rsidRDefault="00992750" w:rsidP="000D016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0160">
        <w:rPr>
          <w:sz w:val="28"/>
          <w:szCs w:val="28"/>
          <w:lang w:val="uk-UA"/>
        </w:rPr>
        <w:t>подано</w:t>
      </w:r>
      <w:r w:rsidR="007C220E">
        <w:rPr>
          <w:sz w:val="28"/>
          <w:szCs w:val="28"/>
          <w:lang w:val="uk-UA"/>
        </w:rPr>
        <w:t> </w:t>
      </w:r>
      <w:r w:rsidRPr="000D0160">
        <w:rPr>
          <w:sz w:val="28"/>
          <w:szCs w:val="28"/>
          <w:lang w:val="uk-UA"/>
        </w:rPr>
        <w:t>10</w:t>
      </w:r>
      <w:r w:rsidR="007C220E">
        <w:rPr>
          <w:sz w:val="28"/>
          <w:szCs w:val="28"/>
          <w:lang w:val="uk-UA"/>
        </w:rPr>
        <w:t> </w:t>
      </w:r>
      <w:r w:rsidRPr="000D0160">
        <w:rPr>
          <w:sz w:val="28"/>
          <w:szCs w:val="28"/>
          <w:lang w:val="uk-UA"/>
        </w:rPr>
        <w:t>запитів на особові справи та інформацію щодо отримання/неотримання відповідної соціальної допомоги;</w:t>
      </w:r>
    </w:p>
    <w:p w14:paraId="2087EE7B" w14:textId="77777777" w:rsidR="00992750" w:rsidRPr="000D0160" w:rsidRDefault="00992750" w:rsidP="000D016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прийнято 226 заяви на продуктові набори;</w:t>
      </w:r>
    </w:p>
    <w:p w14:paraId="19D4A679" w14:textId="77777777" w:rsidR="00992750" w:rsidRPr="000D0160" w:rsidRDefault="00992750" w:rsidP="000D016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надано 19 відповідей на звернення;</w:t>
      </w:r>
    </w:p>
    <w:p w14:paraId="0E0335DE" w14:textId="4DAADB21" w:rsidR="00992750" w:rsidRPr="000D0160" w:rsidRDefault="00992750" w:rsidP="000D0160">
      <w:pPr>
        <w:pStyle w:val="a3"/>
        <w:numPr>
          <w:ilvl w:val="0"/>
          <w:numId w:val="7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0D0160">
        <w:rPr>
          <w:sz w:val="28"/>
          <w:szCs w:val="28"/>
        </w:rPr>
        <w:t>видано 30 посвідчень для осіб з інвалідністю</w:t>
      </w:r>
      <w:r w:rsidR="004A40E9" w:rsidRPr="000D0160">
        <w:rPr>
          <w:sz w:val="28"/>
          <w:szCs w:val="28"/>
          <w:lang w:val="en-US"/>
        </w:rPr>
        <w:t>;</w:t>
      </w:r>
    </w:p>
    <w:p w14:paraId="0BEF832B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відділом контролю за призначенням соціальних допомог і пенсій проведено 85 обстежень та складено відповідні акти у заявників, які звернулись за призначенням соціальних допомог та інших питань;</w:t>
      </w:r>
    </w:p>
    <w:p w14:paraId="7E87C5D6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  <w:lang w:val="ru-RU"/>
        </w:rPr>
        <w:t>30</w:t>
      </w:r>
      <w:r w:rsidRPr="00224433">
        <w:rPr>
          <w:sz w:val="28"/>
          <w:szCs w:val="28"/>
        </w:rPr>
        <w:t xml:space="preserve"> заявникам підготовлено та видано копії документів актів проведення обстеження сім’ї за їх заявою;</w:t>
      </w:r>
    </w:p>
    <w:p w14:paraId="39BD8BF1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опрацьовано 53 невідповідності одержувачів соціальних допомог за інформацією про результати верифікації;</w:t>
      </w:r>
    </w:p>
    <w:p w14:paraId="37AE774A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 xml:space="preserve">надано </w:t>
      </w:r>
      <w:r w:rsidRPr="00224433">
        <w:rPr>
          <w:sz w:val="28"/>
          <w:szCs w:val="28"/>
          <w:lang w:val="ru-RU"/>
        </w:rPr>
        <w:t>5</w:t>
      </w:r>
      <w:r w:rsidRPr="00224433">
        <w:rPr>
          <w:sz w:val="28"/>
          <w:szCs w:val="28"/>
        </w:rPr>
        <w:t xml:space="preserve"> відповідей за письмовими зверненнями громадян;</w:t>
      </w:r>
    </w:p>
    <w:p w14:paraId="3B232A73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надано 41 усне роз’яснення громадянам щодо встановлення факту здійснення догляду (постійного догляду), передбаченого постановою КМУ від 16.05.2024 № 560 «</w:t>
      </w:r>
      <w:r w:rsidRPr="00224433">
        <w:rPr>
          <w:bCs/>
          <w:sz w:val="28"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Pr="00224433">
        <w:rPr>
          <w:sz w:val="28"/>
          <w:szCs w:val="28"/>
        </w:rPr>
        <w:t>»;</w:t>
      </w:r>
    </w:p>
    <w:p w14:paraId="4F204C14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сформовано та надіслано інформацію до Тернопільського ОМТЦК та СП щодо 6 громадян України чоловічої статі віком від 18 до 60 років з числа тих, хто звернувся із заявою про взяття на облік як внутрішньо переміщена особа;</w:t>
      </w:r>
    </w:p>
    <w:p w14:paraId="25136DFD" w14:textId="77777777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сформовано та надіслано запит до Тернопільського ОМТЦК та СП на 35 військовозобов’язаних, які звернувся із заявою на ім’я міського голови щодо складання Акту про встановлення факту здійснення догляду (постійного догляду);</w:t>
      </w:r>
    </w:p>
    <w:p w14:paraId="756F4AC3" w14:textId="6A0107A6" w:rsidR="00224433" w:rsidRPr="00224433" w:rsidRDefault="00224433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надіслано звіти до Департаменту соціального захисту населення Тернопільської ОВА щодо стану перевірок цільового використання коштів та випадків і причин припинення виплати допомоги при народженні дитини – 1; щодо опрацювання рекомендацій верифікації, наданих Міністерством фінансів України – 1</w:t>
      </w:r>
      <w:r w:rsidRPr="00224433">
        <w:rPr>
          <w:sz w:val="28"/>
          <w:szCs w:val="28"/>
          <w:lang w:val="en-US"/>
        </w:rPr>
        <w:t>;</w:t>
      </w:r>
    </w:p>
    <w:p w14:paraId="291169B3" w14:textId="32385D20" w:rsidR="004A40E9" w:rsidRPr="00224433" w:rsidRDefault="004A40E9" w:rsidP="00224433">
      <w:pPr>
        <w:pStyle w:val="a3"/>
        <w:numPr>
          <w:ilvl w:val="0"/>
          <w:numId w:val="5"/>
        </w:numPr>
        <w:spacing w:line="240" w:lineRule="auto"/>
        <w:ind w:leftChars="0" w:firstLineChars="0"/>
        <w:jc w:val="both"/>
        <w:rPr>
          <w:sz w:val="28"/>
          <w:szCs w:val="28"/>
        </w:rPr>
      </w:pPr>
      <w:r w:rsidRPr="00224433">
        <w:rPr>
          <w:sz w:val="28"/>
          <w:szCs w:val="28"/>
        </w:rPr>
        <w:t>юрисконсультами управління взято участь у 14 судових засіданнях, подано до суду 7 клопотань та 4 подання, опрацьовано 27 судових документів. Надано юридичну консультацію</w:t>
      </w:r>
      <w:r w:rsidR="00E755DE">
        <w:rPr>
          <w:sz w:val="28"/>
          <w:szCs w:val="28"/>
          <w:lang w:val="en-US"/>
        </w:rPr>
        <w:t> </w:t>
      </w:r>
      <w:r w:rsidRPr="00224433">
        <w:rPr>
          <w:sz w:val="28"/>
          <w:szCs w:val="28"/>
        </w:rPr>
        <w:t>17</w:t>
      </w:r>
      <w:r w:rsidR="00E755DE">
        <w:rPr>
          <w:sz w:val="28"/>
          <w:szCs w:val="28"/>
          <w:lang w:val="en-US"/>
        </w:rPr>
        <w:t> </w:t>
      </w:r>
      <w:r w:rsidRPr="00224433">
        <w:rPr>
          <w:sz w:val="28"/>
          <w:szCs w:val="28"/>
        </w:rPr>
        <w:t>громадянам та юридичним особам.</w:t>
      </w:r>
    </w:p>
    <w:p w14:paraId="645200C5" w14:textId="77777777" w:rsidR="00C31BAB" w:rsidRPr="000D0160" w:rsidRDefault="00C31BAB" w:rsidP="004A40E9">
      <w:pPr>
        <w:ind w:leftChars="0" w:left="0" w:firstLineChars="0" w:firstLine="0"/>
        <w:jc w:val="both"/>
        <w:rPr>
          <w:sz w:val="28"/>
          <w:szCs w:val="28"/>
        </w:rPr>
      </w:pPr>
    </w:p>
    <w:p w14:paraId="38F479EE" w14:textId="77777777" w:rsidR="00B8753A" w:rsidRPr="000D0160" w:rsidRDefault="00B8753A" w:rsidP="00576196">
      <w:pPr>
        <w:ind w:leftChars="0" w:left="-2" w:firstLineChars="0" w:firstLine="0"/>
      </w:pPr>
    </w:p>
    <w:p w14:paraId="15F67CAD" w14:textId="77777777" w:rsidR="00B8753A" w:rsidRPr="000D0160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14:paraId="2C19AAD4" w14:textId="76D78156" w:rsidR="00B8753A" w:rsidRPr="000D0160" w:rsidRDefault="005655C9" w:rsidP="00922A88">
      <w:pPr>
        <w:ind w:left="1" w:hanging="3"/>
        <w:rPr>
          <w:sz w:val="28"/>
          <w:szCs w:val="28"/>
        </w:rPr>
      </w:pPr>
      <w:r w:rsidRPr="000D0160">
        <w:rPr>
          <w:sz w:val="28"/>
          <w:szCs w:val="28"/>
        </w:rPr>
        <w:t xml:space="preserve">     </w:t>
      </w:r>
      <w:r w:rsidR="00B8753A" w:rsidRPr="000D0160">
        <w:rPr>
          <w:sz w:val="28"/>
          <w:szCs w:val="28"/>
        </w:rPr>
        <w:t>Начальник управління</w:t>
      </w:r>
      <w:r w:rsidR="00B8753A" w:rsidRPr="000D0160">
        <w:rPr>
          <w:sz w:val="28"/>
          <w:szCs w:val="28"/>
        </w:rPr>
        <w:tab/>
      </w:r>
      <w:r w:rsidR="00B8753A" w:rsidRPr="000D0160">
        <w:rPr>
          <w:sz w:val="28"/>
          <w:szCs w:val="28"/>
        </w:rPr>
        <w:tab/>
      </w:r>
      <w:r w:rsidR="00B8753A" w:rsidRPr="000D0160">
        <w:rPr>
          <w:sz w:val="28"/>
          <w:szCs w:val="28"/>
        </w:rPr>
        <w:tab/>
      </w:r>
      <w:r w:rsidR="00B8753A" w:rsidRPr="000D0160">
        <w:rPr>
          <w:sz w:val="28"/>
          <w:szCs w:val="28"/>
        </w:rPr>
        <w:tab/>
        <w:t xml:space="preserve"> </w:t>
      </w:r>
      <w:r w:rsidRPr="000D0160">
        <w:rPr>
          <w:sz w:val="28"/>
          <w:szCs w:val="28"/>
        </w:rPr>
        <w:t xml:space="preserve">      </w:t>
      </w:r>
      <w:r w:rsidR="00B8753A" w:rsidRPr="000D0160">
        <w:rPr>
          <w:sz w:val="28"/>
          <w:szCs w:val="28"/>
        </w:rPr>
        <w:t xml:space="preserve"> Віталій ХОРКАВИЙ</w:t>
      </w:r>
    </w:p>
    <w:sectPr w:rsidR="00B8753A" w:rsidRPr="000D0160" w:rsidSect="00407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86088"/>
    <w:multiLevelType w:val="hybridMultilevel"/>
    <w:tmpl w:val="2188CF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01550BB"/>
    <w:multiLevelType w:val="hybridMultilevel"/>
    <w:tmpl w:val="53E4D0D8"/>
    <w:lvl w:ilvl="0" w:tplc="65CCC320">
      <w:start w:val="9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9132774"/>
    <w:multiLevelType w:val="hybridMultilevel"/>
    <w:tmpl w:val="89920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97840">
    <w:abstractNumId w:val="7"/>
  </w:num>
  <w:num w:numId="2" w16cid:durableId="2124104169">
    <w:abstractNumId w:val="2"/>
  </w:num>
  <w:num w:numId="3" w16cid:durableId="560412155">
    <w:abstractNumId w:val="1"/>
  </w:num>
  <w:num w:numId="4" w16cid:durableId="541480001">
    <w:abstractNumId w:val="3"/>
  </w:num>
  <w:num w:numId="5" w16cid:durableId="41637520">
    <w:abstractNumId w:val="5"/>
  </w:num>
  <w:num w:numId="6" w16cid:durableId="1321039808">
    <w:abstractNumId w:val="5"/>
  </w:num>
  <w:num w:numId="7" w16cid:durableId="1526937745">
    <w:abstractNumId w:val="6"/>
  </w:num>
  <w:num w:numId="8" w16cid:durableId="925185438">
    <w:abstractNumId w:val="5"/>
  </w:num>
  <w:num w:numId="9" w16cid:durableId="947349770">
    <w:abstractNumId w:val="0"/>
  </w:num>
  <w:num w:numId="10" w16cid:durableId="583300735">
    <w:abstractNumId w:val="5"/>
  </w:num>
  <w:num w:numId="11" w16cid:durableId="1209682047">
    <w:abstractNumId w:val="5"/>
  </w:num>
  <w:num w:numId="12" w16cid:durableId="982735475">
    <w:abstractNumId w:val="4"/>
  </w:num>
  <w:num w:numId="13" w16cid:durableId="762528751">
    <w:abstractNumId w:val="6"/>
  </w:num>
  <w:num w:numId="14" w16cid:durableId="958340927">
    <w:abstractNumId w:val="6"/>
  </w:num>
  <w:num w:numId="15" w16cid:durableId="548959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53A"/>
    <w:rsid w:val="0003557E"/>
    <w:rsid w:val="00035E38"/>
    <w:rsid w:val="000514DC"/>
    <w:rsid w:val="00082CE2"/>
    <w:rsid w:val="000B0C33"/>
    <w:rsid w:val="000C317B"/>
    <w:rsid w:val="000D0160"/>
    <w:rsid w:val="000E52F4"/>
    <w:rsid w:val="000F677D"/>
    <w:rsid w:val="001160FF"/>
    <w:rsid w:val="00122153"/>
    <w:rsid w:val="0013789F"/>
    <w:rsid w:val="00181ED5"/>
    <w:rsid w:val="001A7C6F"/>
    <w:rsid w:val="00224433"/>
    <w:rsid w:val="002608D0"/>
    <w:rsid w:val="00285571"/>
    <w:rsid w:val="002864F0"/>
    <w:rsid w:val="00293CAB"/>
    <w:rsid w:val="002A34F6"/>
    <w:rsid w:val="002A3EA4"/>
    <w:rsid w:val="002B0F6E"/>
    <w:rsid w:val="002C389E"/>
    <w:rsid w:val="002D31C1"/>
    <w:rsid w:val="00311D33"/>
    <w:rsid w:val="00314B71"/>
    <w:rsid w:val="0033228B"/>
    <w:rsid w:val="003407EA"/>
    <w:rsid w:val="00344926"/>
    <w:rsid w:val="003501E7"/>
    <w:rsid w:val="003521DF"/>
    <w:rsid w:val="00371EC2"/>
    <w:rsid w:val="003A005D"/>
    <w:rsid w:val="003D7EFC"/>
    <w:rsid w:val="0040767E"/>
    <w:rsid w:val="004328EE"/>
    <w:rsid w:val="004644EF"/>
    <w:rsid w:val="00477315"/>
    <w:rsid w:val="004A40E9"/>
    <w:rsid w:val="004B184C"/>
    <w:rsid w:val="004C2DF8"/>
    <w:rsid w:val="004C46E3"/>
    <w:rsid w:val="004C744D"/>
    <w:rsid w:val="004D58B1"/>
    <w:rsid w:val="004E5335"/>
    <w:rsid w:val="00525F71"/>
    <w:rsid w:val="005655C9"/>
    <w:rsid w:val="005706AE"/>
    <w:rsid w:val="00576196"/>
    <w:rsid w:val="005768DA"/>
    <w:rsid w:val="00585102"/>
    <w:rsid w:val="00610638"/>
    <w:rsid w:val="006176A6"/>
    <w:rsid w:val="0062357F"/>
    <w:rsid w:val="00630131"/>
    <w:rsid w:val="0063041F"/>
    <w:rsid w:val="0064033E"/>
    <w:rsid w:val="00675D28"/>
    <w:rsid w:val="00686713"/>
    <w:rsid w:val="006B2000"/>
    <w:rsid w:val="007015AE"/>
    <w:rsid w:val="007405BF"/>
    <w:rsid w:val="007C220E"/>
    <w:rsid w:val="007C4B49"/>
    <w:rsid w:val="007D3675"/>
    <w:rsid w:val="007D3822"/>
    <w:rsid w:val="007E58F4"/>
    <w:rsid w:val="007F05EA"/>
    <w:rsid w:val="008106CC"/>
    <w:rsid w:val="00811AE3"/>
    <w:rsid w:val="00825DC7"/>
    <w:rsid w:val="00857EC3"/>
    <w:rsid w:val="008601D6"/>
    <w:rsid w:val="00862766"/>
    <w:rsid w:val="008708C6"/>
    <w:rsid w:val="00881F9A"/>
    <w:rsid w:val="00885FA1"/>
    <w:rsid w:val="008C34D0"/>
    <w:rsid w:val="008E0F9B"/>
    <w:rsid w:val="008F5D83"/>
    <w:rsid w:val="00914799"/>
    <w:rsid w:val="00922A88"/>
    <w:rsid w:val="00947C07"/>
    <w:rsid w:val="00973055"/>
    <w:rsid w:val="009823B9"/>
    <w:rsid w:val="009856F1"/>
    <w:rsid w:val="00992750"/>
    <w:rsid w:val="009A2D95"/>
    <w:rsid w:val="009B098A"/>
    <w:rsid w:val="009D0346"/>
    <w:rsid w:val="009F2141"/>
    <w:rsid w:val="00A42E92"/>
    <w:rsid w:val="00A5210E"/>
    <w:rsid w:val="00A5769C"/>
    <w:rsid w:val="00A60A57"/>
    <w:rsid w:val="00A73EB2"/>
    <w:rsid w:val="00A834DB"/>
    <w:rsid w:val="00A873FB"/>
    <w:rsid w:val="00AE2A38"/>
    <w:rsid w:val="00B06BEC"/>
    <w:rsid w:val="00B06E1A"/>
    <w:rsid w:val="00B103A5"/>
    <w:rsid w:val="00B1077A"/>
    <w:rsid w:val="00B30449"/>
    <w:rsid w:val="00B318E9"/>
    <w:rsid w:val="00B41FF1"/>
    <w:rsid w:val="00B71D1A"/>
    <w:rsid w:val="00B8753A"/>
    <w:rsid w:val="00B9445B"/>
    <w:rsid w:val="00BA7F50"/>
    <w:rsid w:val="00C30A46"/>
    <w:rsid w:val="00C31BAB"/>
    <w:rsid w:val="00C41168"/>
    <w:rsid w:val="00C53CE8"/>
    <w:rsid w:val="00C5725B"/>
    <w:rsid w:val="00C815E1"/>
    <w:rsid w:val="00CD65EA"/>
    <w:rsid w:val="00CE0E1F"/>
    <w:rsid w:val="00CE5561"/>
    <w:rsid w:val="00CE6B29"/>
    <w:rsid w:val="00CE787A"/>
    <w:rsid w:val="00CF4813"/>
    <w:rsid w:val="00D13B77"/>
    <w:rsid w:val="00D245A4"/>
    <w:rsid w:val="00D400EA"/>
    <w:rsid w:val="00D44B84"/>
    <w:rsid w:val="00D46548"/>
    <w:rsid w:val="00D52B4E"/>
    <w:rsid w:val="00D82BB1"/>
    <w:rsid w:val="00DB6BE7"/>
    <w:rsid w:val="00DB7C9C"/>
    <w:rsid w:val="00DD45CD"/>
    <w:rsid w:val="00E31C50"/>
    <w:rsid w:val="00E32819"/>
    <w:rsid w:val="00E47555"/>
    <w:rsid w:val="00E63963"/>
    <w:rsid w:val="00E63DCC"/>
    <w:rsid w:val="00E755DE"/>
    <w:rsid w:val="00E77115"/>
    <w:rsid w:val="00EB0883"/>
    <w:rsid w:val="00EC28E8"/>
    <w:rsid w:val="00ED3302"/>
    <w:rsid w:val="00EE0BD0"/>
    <w:rsid w:val="00EF62DC"/>
    <w:rsid w:val="00F06937"/>
    <w:rsid w:val="00F22B74"/>
    <w:rsid w:val="00F34EC7"/>
    <w:rsid w:val="00F66739"/>
    <w:rsid w:val="00F7169E"/>
    <w:rsid w:val="00F82E10"/>
    <w:rsid w:val="00FA22DB"/>
    <w:rsid w:val="00FA7D5D"/>
    <w:rsid w:val="00FD0D45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DE34D"/>
  <w15:docId w15:val="{03D3ADCC-8D2B-470D-991D-7717BEB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NazarV</cp:lastModifiedBy>
  <cp:revision>29</cp:revision>
  <cp:lastPrinted>2024-04-12T05:10:00Z</cp:lastPrinted>
  <dcterms:created xsi:type="dcterms:W3CDTF">2024-05-16T14:09:00Z</dcterms:created>
  <dcterms:modified xsi:type="dcterms:W3CDTF">2024-06-06T13:59:00Z</dcterms:modified>
</cp:coreProperties>
</file>