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C" w:rsidRPr="0018578A" w:rsidRDefault="002B357D" w:rsidP="001F0E4C">
      <w:pPr>
        <w:ind w:firstLine="0"/>
        <w:jc w:val="center"/>
        <w:rPr>
          <w:color w:val="000000"/>
          <w:position w:val="0"/>
          <w:lang w:val="en-US" w:eastAsia="en-GB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4C" w:rsidRDefault="001F0E4C" w:rsidP="007D5B47">
      <w:pPr>
        <w:ind w:firstLine="0"/>
        <w:rPr>
          <w:color w:val="000000"/>
          <w:position w:val="0"/>
          <w:sz w:val="16"/>
          <w:szCs w:val="16"/>
          <w:lang w:eastAsia="en-GB"/>
        </w:rPr>
      </w:pPr>
    </w:p>
    <w:p w:rsidR="001F0E4C" w:rsidRPr="00420162" w:rsidRDefault="001F0E4C" w:rsidP="007D5B47">
      <w:pPr>
        <w:keepNext/>
        <w:spacing w:line="360" w:lineRule="auto"/>
        <w:ind w:firstLine="0"/>
        <w:jc w:val="center"/>
        <w:rPr>
          <w:b/>
          <w:color w:val="233E81"/>
          <w:position w:val="0"/>
          <w:sz w:val="32"/>
          <w:szCs w:val="32"/>
          <w:lang w:eastAsia="en-GB"/>
        </w:rPr>
      </w:pPr>
      <w:r w:rsidRPr="00420162"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5D2589" w:rsidRPr="005D2589" w:rsidRDefault="0019315C" w:rsidP="0019315C">
      <w:pPr>
        <w:spacing w:line="360" w:lineRule="auto"/>
        <w:ind w:firstLine="0"/>
        <w:jc w:val="center"/>
        <w:rPr>
          <w:color w:val="233E81"/>
          <w:position w:val="0"/>
          <w:sz w:val="20"/>
          <w:szCs w:val="20"/>
          <w:lang w:eastAsia="en-GB"/>
        </w:rPr>
      </w:pPr>
      <w:r w:rsidRPr="0019315C">
        <w:rPr>
          <w:b/>
          <w:color w:val="233E81"/>
          <w:position w:val="0"/>
          <w:lang w:eastAsia="en-GB"/>
        </w:rPr>
        <w:t>Управління транспортних мереж та зв’язку</w:t>
      </w:r>
      <w:r w:rsidR="001915AE">
        <w:rPr>
          <w:b/>
          <w:color w:val="233E81"/>
          <w:position w:val="0"/>
          <w:lang w:eastAsia="en-GB"/>
        </w:rPr>
        <w:br/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вул. </w:t>
      </w:r>
      <w:r w:rsidR="00B7636A">
        <w:rPr>
          <w:color w:val="233E81"/>
          <w:position w:val="0"/>
          <w:sz w:val="20"/>
          <w:szCs w:val="20"/>
          <w:lang w:eastAsia="en-GB"/>
        </w:rPr>
        <w:t xml:space="preserve">Миколая 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Коперника, 1, </w:t>
      </w:r>
      <w:r w:rsidR="00B7636A" w:rsidRPr="0019315C">
        <w:rPr>
          <w:color w:val="233E81"/>
          <w:position w:val="0"/>
          <w:sz w:val="20"/>
          <w:szCs w:val="20"/>
          <w:lang w:eastAsia="en-GB"/>
        </w:rPr>
        <w:t xml:space="preserve">м. Тернопіль, </w:t>
      </w:r>
      <w:r w:rsidR="00B7636A">
        <w:rPr>
          <w:color w:val="233E81"/>
          <w:position w:val="0"/>
          <w:sz w:val="20"/>
          <w:szCs w:val="20"/>
          <w:lang w:eastAsia="en-GB"/>
        </w:rPr>
        <w:t>46001  тел.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(0352) 521514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,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52</w:t>
      </w:r>
      <w:r w:rsidRPr="003E4ECE">
        <w:rPr>
          <w:b/>
          <w:bCs/>
          <w:color w:val="233E81"/>
          <w:position w:val="0"/>
          <w:sz w:val="20"/>
          <w:szCs w:val="20"/>
          <w:lang w:val="ru-RU"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58</w:t>
      </w:r>
      <w:r w:rsidRPr="003E4ECE">
        <w:rPr>
          <w:b/>
          <w:bCs/>
          <w:color w:val="233E81"/>
          <w:position w:val="0"/>
          <w:sz w:val="20"/>
          <w:szCs w:val="20"/>
          <w:lang w:val="ru-RU"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55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е-mail: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uprtrans_te@ukr.net</w:t>
      </w:r>
    </w:p>
    <w:p w:rsidR="00061733" w:rsidRPr="00061733" w:rsidRDefault="00ED7C08" w:rsidP="0006173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14823" w:rsidRPr="00714823" w:rsidRDefault="002B357D" w:rsidP="00714823">
      <w:pPr>
        <w:ind w:firstLine="0"/>
        <w:rPr>
          <w:position w:val="0"/>
        </w:rPr>
      </w:pPr>
      <w:r>
        <w:rPr>
          <w:position w:val="0"/>
        </w:rPr>
        <w:t xml:space="preserve">За </w:t>
      </w:r>
      <w:r w:rsidR="00FF6608">
        <w:rPr>
          <w:position w:val="0"/>
        </w:rPr>
        <w:t>період з 03.05-09</w:t>
      </w:r>
      <w:r w:rsidR="00413598">
        <w:rPr>
          <w:position w:val="0"/>
        </w:rPr>
        <w:t>.05</w:t>
      </w:r>
      <w:r w:rsidR="00714823" w:rsidRPr="00714823">
        <w:rPr>
          <w:position w:val="0"/>
        </w:rPr>
        <w:t xml:space="preserve">.2024  виконано: </w:t>
      </w:r>
    </w:p>
    <w:p w:rsidR="00714823" w:rsidRDefault="00714823" w:rsidP="00714823">
      <w:pPr>
        <w:numPr>
          <w:ilvl w:val="0"/>
          <w:numId w:val="2"/>
        </w:numPr>
        <w:rPr>
          <w:position w:val="0"/>
        </w:rPr>
      </w:pPr>
      <w:proofErr w:type="spellStart"/>
      <w:r w:rsidRPr="00714823">
        <w:rPr>
          <w:position w:val="0"/>
        </w:rPr>
        <w:t>КП</w:t>
      </w:r>
      <w:proofErr w:type="spellEnd"/>
      <w:r w:rsidRPr="00714823">
        <w:rPr>
          <w:position w:val="0"/>
        </w:rPr>
        <w:t> </w:t>
      </w:r>
      <w:r>
        <w:rPr>
          <w:position w:val="0"/>
        </w:rPr>
        <w:t>«Автошкола «</w:t>
      </w:r>
      <w:proofErr w:type="spellStart"/>
      <w:r>
        <w:rPr>
          <w:position w:val="0"/>
        </w:rPr>
        <w:t>Міськавтотранс</w:t>
      </w:r>
      <w:proofErr w:type="spellEnd"/>
      <w:r>
        <w:rPr>
          <w:position w:val="0"/>
        </w:rPr>
        <w:t>» :</w:t>
      </w:r>
    </w:p>
    <w:p w:rsidR="0091730A" w:rsidRPr="0091730A" w:rsidRDefault="0091730A" w:rsidP="0091730A">
      <w:pPr>
        <w:pStyle w:val="af2"/>
        <w:numPr>
          <w:ilvl w:val="0"/>
          <w:numId w:val="7"/>
        </w:numPr>
        <w:rPr>
          <w:position w:val="0"/>
        </w:rPr>
      </w:pPr>
      <w:r>
        <w:t>завершено навчання на категорію «В» у кількості 26 слухачів;</w:t>
      </w:r>
    </w:p>
    <w:p w:rsidR="0091730A" w:rsidRPr="0091730A" w:rsidRDefault="0091730A" w:rsidP="0091730A">
      <w:pPr>
        <w:pStyle w:val="af2"/>
        <w:numPr>
          <w:ilvl w:val="0"/>
          <w:numId w:val="7"/>
        </w:numPr>
        <w:rPr>
          <w:position w:val="0"/>
        </w:rPr>
      </w:pPr>
      <w:r>
        <w:t xml:space="preserve"> завершено навчання на категорію «С» у кількості 9 слухачів;</w:t>
      </w:r>
    </w:p>
    <w:p w:rsidR="0091730A" w:rsidRPr="0091730A" w:rsidRDefault="0091730A" w:rsidP="0091730A">
      <w:pPr>
        <w:pStyle w:val="af2"/>
        <w:numPr>
          <w:ilvl w:val="0"/>
          <w:numId w:val="7"/>
        </w:numPr>
        <w:rPr>
          <w:position w:val="0"/>
        </w:rPr>
      </w:pPr>
      <w:r>
        <w:t xml:space="preserve">завершено навчання на категорію «С1» у кількості 2 слухачі; </w:t>
      </w:r>
    </w:p>
    <w:p w:rsidR="0091730A" w:rsidRPr="0091730A" w:rsidRDefault="0091730A" w:rsidP="0091730A">
      <w:pPr>
        <w:pStyle w:val="af2"/>
        <w:numPr>
          <w:ilvl w:val="0"/>
          <w:numId w:val="7"/>
        </w:numPr>
        <w:rPr>
          <w:position w:val="0"/>
        </w:rPr>
      </w:pPr>
      <w:r>
        <w:t>сформовано та розпочато навчання з підготовки та перепідготовки водіїв групи № 4115 на категорію «В» у кількості 9слухачів.</w:t>
      </w:r>
    </w:p>
    <w:p w:rsidR="00714823" w:rsidRDefault="00714823" w:rsidP="009F25CF">
      <w:pPr>
        <w:numPr>
          <w:ilvl w:val="0"/>
          <w:numId w:val="2"/>
        </w:numPr>
        <w:rPr>
          <w:position w:val="0"/>
        </w:rPr>
      </w:pPr>
      <w:proofErr w:type="spellStart"/>
      <w:r w:rsidRPr="009F25CF">
        <w:rPr>
          <w:position w:val="0"/>
        </w:rPr>
        <w:t>КП</w:t>
      </w:r>
      <w:proofErr w:type="spellEnd"/>
      <w:r w:rsidRPr="009F25CF">
        <w:rPr>
          <w:position w:val="0"/>
        </w:rPr>
        <w:t xml:space="preserve">  «Тернопіль </w:t>
      </w:r>
      <w:proofErr w:type="spellStart"/>
      <w:r w:rsidRPr="009F25CF">
        <w:rPr>
          <w:position w:val="0"/>
        </w:rPr>
        <w:t>Інтеравіа</w:t>
      </w:r>
      <w:proofErr w:type="spellEnd"/>
      <w:r w:rsidRPr="009F25CF">
        <w:rPr>
          <w:position w:val="0"/>
        </w:rPr>
        <w:t>»  :</w:t>
      </w:r>
    </w:p>
    <w:p w:rsidR="00FF6608" w:rsidRPr="00FF6608" w:rsidRDefault="00FF6608" w:rsidP="00FF6608">
      <w:pPr>
        <w:pStyle w:val="af2"/>
        <w:numPr>
          <w:ilvl w:val="0"/>
          <w:numId w:val="6"/>
        </w:numPr>
        <w:rPr>
          <w:position w:val="0"/>
        </w:rPr>
      </w:pPr>
      <w:r>
        <w:t>обслуговування локальної мережі в ТСШ №12;</w:t>
      </w:r>
    </w:p>
    <w:p w:rsidR="00FF6608" w:rsidRPr="00FF6608" w:rsidRDefault="00FF6608" w:rsidP="00FF6608">
      <w:pPr>
        <w:pStyle w:val="af2"/>
        <w:numPr>
          <w:ilvl w:val="0"/>
          <w:numId w:val="6"/>
        </w:numPr>
        <w:rPr>
          <w:position w:val="0"/>
        </w:rPr>
      </w:pPr>
      <w:r>
        <w:t xml:space="preserve">дистанційне обслуговування системи </w:t>
      </w:r>
      <w:proofErr w:type="spellStart"/>
      <w:r>
        <w:t>відеоспостереження</w:t>
      </w:r>
      <w:proofErr w:type="spellEnd"/>
      <w:r>
        <w:t xml:space="preserve"> ДНЗ 38.</w:t>
      </w:r>
    </w:p>
    <w:p w:rsidR="00413598" w:rsidRDefault="00413598" w:rsidP="006630F7">
      <w:pPr>
        <w:pStyle w:val="af"/>
        <w:numPr>
          <w:ilvl w:val="0"/>
          <w:numId w:val="2"/>
        </w:numPr>
        <w:spacing w:before="0" w:beforeAutospacing="0" w:after="0" w:afterAutospacing="0"/>
      </w:pPr>
      <w:proofErr w:type="spellStart"/>
      <w:r>
        <w:t>КП</w:t>
      </w:r>
      <w:proofErr w:type="spellEnd"/>
      <w:r>
        <w:t xml:space="preserve"> «</w:t>
      </w:r>
      <w:proofErr w:type="spellStart"/>
      <w:r>
        <w:t>Тернопільелектротранс</w:t>
      </w:r>
      <w:proofErr w:type="spellEnd"/>
      <w:r>
        <w:t>»:</w:t>
      </w:r>
    </w:p>
    <w:p w:rsidR="00FF6608" w:rsidRDefault="00FF6608" w:rsidP="00237D9B">
      <w:pPr>
        <w:pStyle w:val="af"/>
        <w:spacing w:before="0" w:beforeAutospacing="0" w:after="0" w:afterAutospacing="0"/>
        <w:ind w:firstLine="360"/>
      </w:pPr>
      <w:r>
        <w:t xml:space="preserve">Контролерами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Тернопільелектротранс</w:t>
      </w:r>
      <w:proofErr w:type="spellEnd"/>
      <w:r>
        <w:t>» перевірено 486 одиниць пасажирського транспорту, з них:</w:t>
      </w:r>
    </w:p>
    <w:p w:rsidR="00FF6608" w:rsidRDefault="00FF6608" w:rsidP="00237D9B">
      <w:pPr>
        <w:pStyle w:val="af"/>
        <w:spacing w:before="0" w:beforeAutospacing="0" w:after="0" w:afterAutospacing="0"/>
        <w:ind w:left="426"/>
      </w:pPr>
      <w:r>
        <w:t xml:space="preserve"> - 39 тролейбусів з кондукторами; </w:t>
      </w:r>
    </w:p>
    <w:p w:rsidR="00FF6608" w:rsidRDefault="00FF6608" w:rsidP="00237D9B">
      <w:pPr>
        <w:pStyle w:val="af"/>
        <w:spacing w:before="0" w:beforeAutospacing="0" w:after="0" w:afterAutospacing="0"/>
        <w:ind w:left="426"/>
      </w:pPr>
      <w:r>
        <w:t xml:space="preserve">- 219 тролейбусів без кондукторів; </w:t>
      </w:r>
    </w:p>
    <w:p w:rsidR="00FF6608" w:rsidRDefault="00FF6608" w:rsidP="00237D9B">
      <w:pPr>
        <w:pStyle w:val="af"/>
        <w:spacing w:before="0" w:beforeAutospacing="0" w:after="0" w:afterAutospacing="0"/>
        <w:ind w:left="426"/>
      </w:pPr>
      <w:r>
        <w:t xml:space="preserve">- 209 автобусів </w:t>
      </w:r>
      <w:proofErr w:type="spellStart"/>
      <w:r>
        <w:t>КП</w:t>
      </w:r>
      <w:proofErr w:type="spellEnd"/>
      <w:r>
        <w:t xml:space="preserve"> ТЕТ; </w:t>
      </w:r>
    </w:p>
    <w:p w:rsidR="00FF6608" w:rsidRDefault="00FF6608" w:rsidP="00237D9B">
      <w:pPr>
        <w:pStyle w:val="af"/>
        <w:spacing w:before="0" w:beforeAutospacing="0" w:after="0" w:afterAutospacing="0"/>
        <w:ind w:left="426"/>
      </w:pPr>
      <w:r>
        <w:t xml:space="preserve">- 19 автобусів міського перевезення. </w:t>
      </w:r>
    </w:p>
    <w:p w:rsidR="00FF6608" w:rsidRDefault="00FF6608" w:rsidP="00237D9B">
      <w:pPr>
        <w:pStyle w:val="af"/>
        <w:spacing w:before="0" w:beforeAutospacing="0" w:after="0" w:afterAutospacing="0"/>
        <w:ind w:left="426" w:firstLine="360"/>
      </w:pPr>
      <w:r>
        <w:t xml:space="preserve">За цей період виявлено: </w:t>
      </w:r>
    </w:p>
    <w:p w:rsidR="00FF6608" w:rsidRDefault="00FF6608" w:rsidP="00237D9B">
      <w:pPr>
        <w:pStyle w:val="af"/>
        <w:spacing w:before="0" w:beforeAutospacing="0" w:after="0" w:afterAutospacing="0"/>
        <w:ind w:left="426"/>
      </w:pPr>
      <w:r>
        <w:t>- 6 порушень в тролейбусах без кондукторів;</w:t>
      </w:r>
    </w:p>
    <w:p w:rsidR="00FF6608" w:rsidRDefault="00FF6608" w:rsidP="00237D9B">
      <w:pPr>
        <w:pStyle w:val="af"/>
        <w:spacing w:before="0" w:beforeAutospacing="0" w:after="0" w:afterAutospacing="0"/>
        <w:ind w:left="426"/>
      </w:pPr>
      <w:r>
        <w:t xml:space="preserve"> - 0 порушень в тролейбусах з кондукторами;</w:t>
      </w:r>
    </w:p>
    <w:p w:rsidR="00FF6608" w:rsidRDefault="00FF6608" w:rsidP="00237D9B">
      <w:pPr>
        <w:pStyle w:val="af"/>
        <w:spacing w:before="0" w:beforeAutospacing="0" w:after="0" w:afterAutospacing="0"/>
        <w:ind w:left="426"/>
      </w:pPr>
      <w:r>
        <w:t xml:space="preserve"> - 6 порушень в автобусах </w:t>
      </w:r>
      <w:proofErr w:type="spellStart"/>
      <w:r>
        <w:t>КП</w:t>
      </w:r>
      <w:proofErr w:type="spellEnd"/>
      <w:r>
        <w:t xml:space="preserve"> ТЕТ; </w:t>
      </w:r>
    </w:p>
    <w:p w:rsidR="00FF6608" w:rsidRDefault="00FF6608" w:rsidP="00237D9B">
      <w:pPr>
        <w:pStyle w:val="af"/>
        <w:spacing w:before="0" w:beforeAutospacing="0" w:after="0" w:afterAutospacing="0"/>
        <w:ind w:left="426"/>
      </w:pPr>
      <w:r>
        <w:t>- 3 порушень в автобусах міського перевезення.</w:t>
      </w:r>
    </w:p>
    <w:p w:rsidR="00FF6608" w:rsidRDefault="00FF6608" w:rsidP="00237D9B">
      <w:pPr>
        <w:pStyle w:val="af"/>
        <w:spacing w:before="0" w:beforeAutospacing="0" w:after="0" w:afterAutospacing="0"/>
        <w:ind w:firstLine="360"/>
      </w:pPr>
      <w:r>
        <w:t>За безквитковий проїзд 8 пасажирів оштрафовано.</w:t>
      </w:r>
    </w:p>
    <w:p w:rsidR="008D1BA2" w:rsidRDefault="00FF6608" w:rsidP="00FF6608">
      <w:pPr>
        <w:pStyle w:val="af"/>
        <w:spacing w:before="0" w:beforeAutospacing="0" w:after="0" w:afterAutospacing="0"/>
        <w:ind w:firstLine="360"/>
      </w:pPr>
      <w:r>
        <w:t>Крім цього, продовжено роботи з реконструкції контактної мережі, для забезпечення повороту тролейбусів з вул. Богдана Хмельницького до вул. Вояків дивізії «Галичина» та до просп. Степана Бандери.</w:t>
      </w:r>
    </w:p>
    <w:p w:rsidR="00237D9B" w:rsidRPr="00237D9B" w:rsidRDefault="00237D9B" w:rsidP="00FF6608">
      <w:pPr>
        <w:pStyle w:val="af"/>
        <w:spacing w:before="0" w:beforeAutospacing="0" w:after="0" w:afterAutospacing="0"/>
        <w:ind w:firstLine="360"/>
      </w:pPr>
      <w:r>
        <w:t xml:space="preserve">Також, згідно рішення виконавчого комітету, </w:t>
      </w:r>
      <w:r w:rsidRPr="00237D9B">
        <w:rPr>
          <w:bCs/>
          <w:color w:val="000000"/>
          <w:shd w:val="clear" w:color="auto" w:fill="FFFFFF"/>
        </w:rPr>
        <w:t>16 травня, у Всесвітній день вишиванки, проїзд у громадському транспорті Тернополя для жителів та гостей міста у вишиванках чи вишитих сорочках буде безкоштовним.</w:t>
      </w:r>
    </w:p>
    <w:p w:rsidR="00FF6608" w:rsidRPr="004629F2" w:rsidRDefault="00FF6608" w:rsidP="003E4ECE">
      <w:pPr>
        <w:pStyle w:val="af"/>
        <w:spacing w:before="0" w:beforeAutospacing="0" w:after="0" w:afterAutospacing="0"/>
        <w:ind w:left="1" w:hanging="3"/>
        <w:rPr>
          <w:color w:val="000000"/>
          <w:sz w:val="28"/>
          <w:szCs w:val="28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  <w:r w:rsidRPr="00AF5EF4">
        <w:rPr>
          <w:color w:val="000000"/>
        </w:rPr>
        <w:t xml:space="preserve">Начальник управління </w:t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  <w:t>Олег ВІТРУК</w:t>
      </w: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sectPr w:rsidR="004E6384" w:rsidRPr="00AF5EF4" w:rsidSect="00297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2268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29" w:rsidRDefault="00B84429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endnote>
  <w:endnote w:type="continuationSeparator" w:id="0">
    <w:p w:rsidR="00B84429" w:rsidRDefault="00B84429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29" w:rsidRDefault="00B84429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footnote>
  <w:footnote w:type="continuationSeparator" w:id="0">
    <w:p w:rsidR="00B84429" w:rsidRDefault="00B84429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Pr="00420162" w:rsidRDefault="008C095B" w:rsidP="00DD4C88">
    <w:pPr>
      <w:spacing w:line="480" w:lineRule="auto"/>
      <w:ind w:firstLine="0"/>
      <w:rPr>
        <w:rFonts w:ascii="Arial" w:hAnsi="Arial" w:cs="Arial"/>
        <w:color w:val="233E81"/>
        <w:position w:val="0"/>
        <w:sz w:val="20"/>
        <w:szCs w:val="20"/>
        <w:lang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BB6"/>
    <w:multiLevelType w:val="hybridMultilevel"/>
    <w:tmpl w:val="8FA4EDC8"/>
    <w:lvl w:ilvl="0" w:tplc="952639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522D"/>
    <w:multiLevelType w:val="hybridMultilevel"/>
    <w:tmpl w:val="96DE5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D106C"/>
    <w:multiLevelType w:val="hybridMultilevel"/>
    <w:tmpl w:val="AEA68652"/>
    <w:lvl w:ilvl="0" w:tplc="513CE7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1019F"/>
    <w:multiLevelType w:val="hybridMultilevel"/>
    <w:tmpl w:val="1C78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B011E"/>
    <w:multiLevelType w:val="hybridMultilevel"/>
    <w:tmpl w:val="259C5218"/>
    <w:lvl w:ilvl="0" w:tplc="09509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A458A"/>
    <w:multiLevelType w:val="hybridMultilevel"/>
    <w:tmpl w:val="FD287514"/>
    <w:lvl w:ilvl="0" w:tplc="3BE633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674DD4"/>
    <w:multiLevelType w:val="hybridMultilevel"/>
    <w:tmpl w:val="4D4480E2"/>
    <w:lvl w:ilvl="0" w:tplc="4A040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A01C8"/>
    <w:rsid w:val="000052FE"/>
    <w:rsid w:val="00016C41"/>
    <w:rsid w:val="000242FF"/>
    <w:rsid w:val="000344E0"/>
    <w:rsid w:val="00061733"/>
    <w:rsid w:val="00083738"/>
    <w:rsid w:val="000A470C"/>
    <w:rsid w:val="000E0C73"/>
    <w:rsid w:val="00127643"/>
    <w:rsid w:val="001467E7"/>
    <w:rsid w:val="00151917"/>
    <w:rsid w:val="0015324A"/>
    <w:rsid w:val="00156DC2"/>
    <w:rsid w:val="00173D28"/>
    <w:rsid w:val="00182481"/>
    <w:rsid w:val="0018578A"/>
    <w:rsid w:val="001915AE"/>
    <w:rsid w:val="0019315C"/>
    <w:rsid w:val="001A2873"/>
    <w:rsid w:val="001C14B5"/>
    <w:rsid w:val="001C676E"/>
    <w:rsid w:val="001D5360"/>
    <w:rsid w:val="001F0E4C"/>
    <w:rsid w:val="00204519"/>
    <w:rsid w:val="00226232"/>
    <w:rsid w:val="00236C8A"/>
    <w:rsid w:val="00236DEC"/>
    <w:rsid w:val="00236E5D"/>
    <w:rsid w:val="002378E0"/>
    <w:rsid w:val="00237D9B"/>
    <w:rsid w:val="00254015"/>
    <w:rsid w:val="00256323"/>
    <w:rsid w:val="00261523"/>
    <w:rsid w:val="00261F2C"/>
    <w:rsid w:val="002723D1"/>
    <w:rsid w:val="00277D81"/>
    <w:rsid w:val="00294181"/>
    <w:rsid w:val="00294908"/>
    <w:rsid w:val="00294F56"/>
    <w:rsid w:val="002975CD"/>
    <w:rsid w:val="002A01C8"/>
    <w:rsid w:val="002A4EBE"/>
    <w:rsid w:val="002A5605"/>
    <w:rsid w:val="002B0660"/>
    <w:rsid w:val="002B357D"/>
    <w:rsid w:val="002B73F9"/>
    <w:rsid w:val="002E0F24"/>
    <w:rsid w:val="00315BCB"/>
    <w:rsid w:val="00317533"/>
    <w:rsid w:val="003210C3"/>
    <w:rsid w:val="00322200"/>
    <w:rsid w:val="00357F24"/>
    <w:rsid w:val="00375409"/>
    <w:rsid w:val="00376204"/>
    <w:rsid w:val="00385A62"/>
    <w:rsid w:val="003E4ECE"/>
    <w:rsid w:val="00403187"/>
    <w:rsid w:val="004054ED"/>
    <w:rsid w:val="00413598"/>
    <w:rsid w:val="00420162"/>
    <w:rsid w:val="004210C1"/>
    <w:rsid w:val="004264EA"/>
    <w:rsid w:val="00433C91"/>
    <w:rsid w:val="004367DA"/>
    <w:rsid w:val="004629F2"/>
    <w:rsid w:val="0046716E"/>
    <w:rsid w:val="00484755"/>
    <w:rsid w:val="004B2E1D"/>
    <w:rsid w:val="004C616A"/>
    <w:rsid w:val="004D3635"/>
    <w:rsid w:val="004E6384"/>
    <w:rsid w:val="004F1E39"/>
    <w:rsid w:val="005022BC"/>
    <w:rsid w:val="00515DD0"/>
    <w:rsid w:val="005327B2"/>
    <w:rsid w:val="00535CA5"/>
    <w:rsid w:val="00554E33"/>
    <w:rsid w:val="00575622"/>
    <w:rsid w:val="0059370A"/>
    <w:rsid w:val="005C627C"/>
    <w:rsid w:val="005D2589"/>
    <w:rsid w:val="005E1A1E"/>
    <w:rsid w:val="00600141"/>
    <w:rsid w:val="00606492"/>
    <w:rsid w:val="00610922"/>
    <w:rsid w:val="006268F5"/>
    <w:rsid w:val="00631273"/>
    <w:rsid w:val="006470C5"/>
    <w:rsid w:val="006630F7"/>
    <w:rsid w:val="00670AFA"/>
    <w:rsid w:val="006770A1"/>
    <w:rsid w:val="0069591B"/>
    <w:rsid w:val="00695B8C"/>
    <w:rsid w:val="006E1E55"/>
    <w:rsid w:val="006E7C01"/>
    <w:rsid w:val="006F56DA"/>
    <w:rsid w:val="007039C4"/>
    <w:rsid w:val="0071114F"/>
    <w:rsid w:val="00714823"/>
    <w:rsid w:val="00730B20"/>
    <w:rsid w:val="00730E6A"/>
    <w:rsid w:val="00746428"/>
    <w:rsid w:val="0075797B"/>
    <w:rsid w:val="00770E0F"/>
    <w:rsid w:val="00775427"/>
    <w:rsid w:val="007A2B3D"/>
    <w:rsid w:val="007B3D72"/>
    <w:rsid w:val="007B682A"/>
    <w:rsid w:val="007C096F"/>
    <w:rsid w:val="007D5B47"/>
    <w:rsid w:val="007E7F81"/>
    <w:rsid w:val="007F1090"/>
    <w:rsid w:val="008057CC"/>
    <w:rsid w:val="00807A23"/>
    <w:rsid w:val="00807F20"/>
    <w:rsid w:val="00810193"/>
    <w:rsid w:val="00811653"/>
    <w:rsid w:val="008453F4"/>
    <w:rsid w:val="00851BD5"/>
    <w:rsid w:val="00897B7D"/>
    <w:rsid w:val="008B47C6"/>
    <w:rsid w:val="008C095B"/>
    <w:rsid w:val="008D1BA2"/>
    <w:rsid w:val="008E6FCF"/>
    <w:rsid w:val="008F682F"/>
    <w:rsid w:val="0090670E"/>
    <w:rsid w:val="009117A6"/>
    <w:rsid w:val="0091730A"/>
    <w:rsid w:val="0094085C"/>
    <w:rsid w:val="00946F2E"/>
    <w:rsid w:val="00955EBF"/>
    <w:rsid w:val="009569F2"/>
    <w:rsid w:val="00995CAF"/>
    <w:rsid w:val="009D1903"/>
    <w:rsid w:val="009F20F0"/>
    <w:rsid w:val="009F25CF"/>
    <w:rsid w:val="00A0337F"/>
    <w:rsid w:val="00A15F46"/>
    <w:rsid w:val="00A20A0C"/>
    <w:rsid w:val="00A314D7"/>
    <w:rsid w:val="00A470C7"/>
    <w:rsid w:val="00A5200E"/>
    <w:rsid w:val="00AA7D3F"/>
    <w:rsid w:val="00AE0B0B"/>
    <w:rsid w:val="00AE271D"/>
    <w:rsid w:val="00AF5EF4"/>
    <w:rsid w:val="00B11795"/>
    <w:rsid w:val="00B21287"/>
    <w:rsid w:val="00B27115"/>
    <w:rsid w:val="00B3495A"/>
    <w:rsid w:val="00B44FEC"/>
    <w:rsid w:val="00B47CBB"/>
    <w:rsid w:val="00B5249C"/>
    <w:rsid w:val="00B66F77"/>
    <w:rsid w:val="00B7636A"/>
    <w:rsid w:val="00B84429"/>
    <w:rsid w:val="00BC7A43"/>
    <w:rsid w:val="00BD7002"/>
    <w:rsid w:val="00C11868"/>
    <w:rsid w:val="00C4624E"/>
    <w:rsid w:val="00C537B2"/>
    <w:rsid w:val="00C8792B"/>
    <w:rsid w:val="00CB62AA"/>
    <w:rsid w:val="00CC71F7"/>
    <w:rsid w:val="00CE6DE2"/>
    <w:rsid w:val="00CF07CA"/>
    <w:rsid w:val="00D06C9E"/>
    <w:rsid w:val="00D13F93"/>
    <w:rsid w:val="00D179AC"/>
    <w:rsid w:val="00D22CD4"/>
    <w:rsid w:val="00D429F9"/>
    <w:rsid w:val="00D44FB9"/>
    <w:rsid w:val="00D54425"/>
    <w:rsid w:val="00D74F1E"/>
    <w:rsid w:val="00D866EC"/>
    <w:rsid w:val="00D944C0"/>
    <w:rsid w:val="00DA3EFC"/>
    <w:rsid w:val="00DB6F4C"/>
    <w:rsid w:val="00DD4C88"/>
    <w:rsid w:val="00DE3B4C"/>
    <w:rsid w:val="00E32177"/>
    <w:rsid w:val="00E3532E"/>
    <w:rsid w:val="00E37B1D"/>
    <w:rsid w:val="00E40A1E"/>
    <w:rsid w:val="00E47076"/>
    <w:rsid w:val="00E52D40"/>
    <w:rsid w:val="00E70E8B"/>
    <w:rsid w:val="00E909B9"/>
    <w:rsid w:val="00EA1411"/>
    <w:rsid w:val="00EB5D47"/>
    <w:rsid w:val="00EC0988"/>
    <w:rsid w:val="00EC42E0"/>
    <w:rsid w:val="00ED44F9"/>
    <w:rsid w:val="00ED7C08"/>
    <w:rsid w:val="00EF28E4"/>
    <w:rsid w:val="00F27D91"/>
    <w:rsid w:val="00F30578"/>
    <w:rsid w:val="00F52B9B"/>
    <w:rsid w:val="00F771A2"/>
    <w:rsid w:val="00F834C6"/>
    <w:rsid w:val="00FA0142"/>
    <w:rsid w:val="00FD32C1"/>
    <w:rsid w:val="00FD53B0"/>
    <w:rsid w:val="00FF1809"/>
    <w:rsid w:val="00FF4D90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0F0"/>
    <w:pPr>
      <w:ind w:hanging="6"/>
      <w:jc w:val="both"/>
    </w:pPr>
    <w:rPr>
      <w:position w:val="-1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F20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F20F0"/>
    <w:pPr>
      <w:keepNext/>
      <w:keepLines/>
      <w:spacing w:before="360" w:after="80"/>
      <w:ind w:firstLine="0"/>
      <w:outlineLvl w:val="1"/>
    </w:pPr>
    <w:rPr>
      <w:b/>
      <w:position w:val="0"/>
      <w:sz w:val="36"/>
      <w:szCs w:val="36"/>
      <w:lang w:eastAsia="en-GB"/>
    </w:rPr>
  </w:style>
  <w:style w:type="paragraph" w:styleId="3">
    <w:name w:val="heading 3"/>
    <w:basedOn w:val="a"/>
    <w:next w:val="a"/>
    <w:link w:val="30"/>
    <w:uiPriority w:val="9"/>
    <w:qFormat/>
    <w:rsid w:val="009F20F0"/>
    <w:pPr>
      <w:keepNext/>
      <w:keepLines/>
      <w:spacing w:before="280" w:after="80"/>
      <w:ind w:firstLine="0"/>
      <w:outlineLvl w:val="2"/>
    </w:pPr>
    <w:rPr>
      <w:b/>
      <w:position w:val="0"/>
      <w:sz w:val="28"/>
      <w:szCs w:val="28"/>
      <w:lang w:eastAsia="en-GB"/>
    </w:rPr>
  </w:style>
  <w:style w:type="paragraph" w:styleId="4">
    <w:name w:val="heading 4"/>
    <w:basedOn w:val="a"/>
    <w:next w:val="a"/>
    <w:link w:val="40"/>
    <w:uiPriority w:val="9"/>
    <w:qFormat/>
    <w:rsid w:val="009F20F0"/>
    <w:pPr>
      <w:keepNext/>
      <w:keepLines/>
      <w:spacing w:before="240" w:after="40"/>
      <w:ind w:firstLine="0"/>
      <w:outlineLvl w:val="3"/>
    </w:pPr>
    <w:rPr>
      <w:b/>
      <w:position w:val="0"/>
      <w:lang w:eastAsia="en-GB"/>
    </w:rPr>
  </w:style>
  <w:style w:type="paragraph" w:styleId="5">
    <w:name w:val="heading 5"/>
    <w:basedOn w:val="a"/>
    <w:next w:val="a"/>
    <w:link w:val="50"/>
    <w:uiPriority w:val="9"/>
    <w:qFormat/>
    <w:rsid w:val="009F20F0"/>
    <w:pPr>
      <w:keepNext/>
      <w:keepLines/>
      <w:spacing w:before="220" w:after="40"/>
      <w:ind w:firstLine="0"/>
      <w:outlineLvl w:val="4"/>
    </w:pPr>
    <w:rPr>
      <w:b/>
      <w:position w:val="0"/>
      <w:sz w:val="22"/>
      <w:szCs w:val="22"/>
      <w:lang w:eastAsia="en-GB"/>
    </w:rPr>
  </w:style>
  <w:style w:type="paragraph" w:styleId="6">
    <w:name w:val="heading 6"/>
    <w:basedOn w:val="a"/>
    <w:next w:val="a"/>
    <w:link w:val="60"/>
    <w:uiPriority w:val="9"/>
    <w:qFormat/>
    <w:rsid w:val="009F20F0"/>
    <w:pPr>
      <w:keepNext/>
      <w:keepLines/>
      <w:spacing w:before="200" w:after="40"/>
      <w:ind w:firstLine="0"/>
      <w:outlineLvl w:val="5"/>
    </w:pPr>
    <w:rPr>
      <w:b/>
      <w:position w:val="0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9F20F0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en-GB"/>
    </w:rPr>
  </w:style>
  <w:style w:type="character" w:customStyle="1" w:styleId="30">
    <w:name w:val="Заголовок 3 Знак"/>
    <w:link w:val="3"/>
    <w:uiPriority w:val="9"/>
    <w:semiHidden/>
    <w:locked/>
    <w:rsid w:val="009F20F0"/>
    <w:rPr>
      <w:rFonts w:ascii="Calibri Light" w:eastAsia="Times New Roman" w:hAnsi="Calibri Light" w:cs="Times New Roman"/>
      <w:b/>
      <w:bCs/>
      <w:sz w:val="26"/>
      <w:szCs w:val="26"/>
      <w:lang w:val="uk-UA" w:eastAsia="en-GB"/>
    </w:rPr>
  </w:style>
  <w:style w:type="character" w:customStyle="1" w:styleId="40">
    <w:name w:val="Заголовок 4 Знак"/>
    <w:link w:val="4"/>
    <w:uiPriority w:val="9"/>
    <w:semiHidden/>
    <w:locked/>
    <w:rsid w:val="009F20F0"/>
    <w:rPr>
      <w:rFonts w:ascii="Calibri" w:eastAsia="Times New Roman" w:hAnsi="Calibri" w:cs="Times New Roman"/>
      <w:b/>
      <w:bCs/>
      <w:sz w:val="28"/>
      <w:szCs w:val="28"/>
      <w:lang w:val="uk-UA" w:eastAsia="en-GB"/>
    </w:rPr>
  </w:style>
  <w:style w:type="character" w:customStyle="1" w:styleId="50">
    <w:name w:val="Заголовок 5 Знак"/>
    <w:link w:val="5"/>
    <w:uiPriority w:val="9"/>
    <w:semiHidden/>
    <w:locked/>
    <w:rsid w:val="009F20F0"/>
    <w:rPr>
      <w:rFonts w:ascii="Calibri" w:eastAsia="Times New Roman" w:hAnsi="Calibri" w:cs="Times New Roman"/>
      <w:b/>
      <w:bCs/>
      <w:i/>
      <w:iCs/>
      <w:sz w:val="26"/>
      <w:szCs w:val="26"/>
      <w:lang w:val="uk-UA" w:eastAsia="en-GB"/>
    </w:rPr>
  </w:style>
  <w:style w:type="character" w:customStyle="1" w:styleId="60">
    <w:name w:val="Заголовок 6 Знак"/>
    <w:link w:val="6"/>
    <w:uiPriority w:val="9"/>
    <w:semiHidden/>
    <w:locked/>
    <w:rsid w:val="009F20F0"/>
    <w:rPr>
      <w:rFonts w:ascii="Calibri" w:eastAsia="Times New Roman" w:hAnsi="Calibri" w:cs="Times New Roman"/>
      <w:b/>
      <w:bCs/>
      <w:sz w:val="22"/>
      <w:szCs w:val="22"/>
      <w:lang w:val="uk-UA" w:eastAsia="en-GB"/>
    </w:rPr>
  </w:style>
  <w:style w:type="paragraph" w:styleId="a3">
    <w:name w:val="Title"/>
    <w:basedOn w:val="a"/>
    <w:next w:val="a"/>
    <w:link w:val="a4"/>
    <w:uiPriority w:val="10"/>
    <w:qFormat/>
    <w:rsid w:val="009F20F0"/>
    <w:pPr>
      <w:keepNext/>
      <w:keepLines/>
      <w:spacing w:before="480" w:after="120"/>
      <w:ind w:firstLine="0"/>
    </w:pPr>
    <w:rPr>
      <w:b/>
      <w:position w:val="0"/>
      <w:sz w:val="72"/>
      <w:szCs w:val="72"/>
      <w:lang w:eastAsia="en-GB"/>
    </w:rPr>
  </w:style>
  <w:style w:type="character" w:customStyle="1" w:styleId="10">
    <w:name w:val="Заголовок 1 Знак"/>
    <w:link w:val="1"/>
    <w:uiPriority w:val="9"/>
    <w:locked/>
    <w:rsid w:val="009F20F0"/>
    <w:rPr>
      <w:rFonts w:cs="Times New Roman"/>
      <w:b/>
      <w:w w:val="100"/>
      <w:sz w:val="24"/>
      <w:effect w:val="none"/>
      <w:vertAlign w:val="baseline"/>
      <w:em w:val="none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a4">
    <w:name w:val="Название Знак"/>
    <w:link w:val="a3"/>
    <w:uiPriority w:val="10"/>
    <w:locked/>
    <w:rsid w:val="009F20F0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GB"/>
    </w:rPr>
  </w:style>
  <w:style w:type="character" w:styleId="a7">
    <w:name w:val="FollowedHyperlink"/>
    <w:uiPriority w:val="99"/>
    <w:semiHidden/>
    <w:unhideWhenUsed/>
    <w:rsid w:val="0018578A"/>
    <w:rPr>
      <w:rFonts w:cs="Times New Roman"/>
      <w:color w:val="800080"/>
      <w:u w:val="single"/>
    </w:rPr>
  </w:style>
  <w:style w:type="character" w:customStyle="1" w:styleId="a8">
    <w:name w:val="Нижний колонтитул Знак"/>
    <w:link w:val="a9"/>
    <w:uiPriority w:val="99"/>
    <w:locked/>
    <w:rsid w:val="00D944C0"/>
    <w:rPr>
      <w:rFonts w:cs="Times New Roman"/>
    </w:rPr>
  </w:style>
  <w:style w:type="paragraph" w:styleId="a9">
    <w:name w:val="footer"/>
    <w:basedOn w:val="a"/>
    <w:link w:val="a8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FooterChar">
    <w:name w:val="Footer Char"/>
    <w:uiPriority w:val="99"/>
    <w:semiHidden/>
    <w:rsid w:val="009F20F0"/>
    <w:rPr>
      <w:position w:val="-1"/>
      <w:sz w:val="24"/>
      <w:szCs w:val="24"/>
      <w:lang w:val="uk-UA" w:eastAsia="ru-RU"/>
    </w:rPr>
  </w:style>
  <w:style w:type="character" w:customStyle="1" w:styleId="aa">
    <w:name w:val="Незакрита згадка"/>
    <w:uiPriority w:val="99"/>
    <w:semiHidden/>
    <w:unhideWhenUsed/>
    <w:rsid w:val="0018578A"/>
    <w:rPr>
      <w:color w:val="605E5C"/>
      <w:shd w:val="clear" w:color="auto" w:fill="E1DFDD"/>
    </w:rPr>
  </w:style>
  <w:style w:type="character" w:styleId="ab">
    <w:name w:val="Hyperlink"/>
    <w:uiPriority w:val="99"/>
    <w:unhideWhenUsed/>
    <w:rsid w:val="0018578A"/>
    <w:rPr>
      <w:rFonts w:cs="Times New Roman"/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9F20F0"/>
    <w:pPr>
      <w:keepNext/>
      <w:keepLines/>
      <w:spacing w:before="360" w:after="80"/>
      <w:ind w:firstLine="0"/>
    </w:pPr>
    <w:rPr>
      <w:rFonts w:ascii="Georgia" w:hAnsi="Georgia" w:cs="Georgia"/>
      <w:i/>
      <w:color w:val="666666"/>
      <w:position w:val="0"/>
      <w:sz w:val="48"/>
      <w:szCs w:val="48"/>
      <w:lang w:eastAsia="en-GB"/>
    </w:rPr>
  </w:style>
  <w:style w:type="character" w:customStyle="1" w:styleId="a6">
    <w:name w:val="Верхний колонтитул Знак"/>
    <w:link w:val="a5"/>
    <w:uiPriority w:val="99"/>
    <w:locked/>
    <w:rsid w:val="00D944C0"/>
    <w:rPr>
      <w:rFonts w:cs="Times New Roman"/>
    </w:rPr>
  </w:style>
  <w:style w:type="character" w:customStyle="1" w:styleId="ad">
    <w:name w:val="Подзаголовок Знак"/>
    <w:link w:val="ac"/>
    <w:uiPriority w:val="11"/>
    <w:locked/>
    <w:rsid w:val="009F20F0"/>
    <w:rPr>
      <w:rFonts w:ascii="Calibri Light" w:eastAsia="Times New Roman" w:hAnsi="Calibri Light" w:cs="Times New Roman"/>
      <w:sz w:val="24"/>
      <w:szCs w:val="24"/>
      <w:lang w:val="uk-UA"/>
    </w:rPr>
  </w:style>
  <w:style w:type="character" w:styleId="ae">
    <w:name w:val="Strong"/>
    <w:uiPriority w:val="22"/>
    <w:qFormat/>
    <w:rsid w:val="00A0337F"/>
    <w:rPr>
      <w:b/>
      <w:bCs/>
    </w:rPr>
  </w:style>
  <w:style w:type="character" w:customStyle="1" w:styleId="apple-converted-space">
    <w:name w:val="apple-converted-space"/>
    <w:rsid w:val="00A0337F"/>
  </w:style>
  <w:style w:type="paragraph" w:styleId="af">
    <w:name w:val="Normal (Web)"/>
    <w:basedOn w:val="a"/>
    <w:rsid w:val="003E4ECE"/>
    <w:pPr>
      <w:spacing w:before="100" w:beforeAutospacing="1" w:after="100" w:afterAutospacing="1"/>
      <w:ind w:firstLine="0"/>
    </w:pPr>
    <w:rPr>
      <w:position w:val="0"/>
      <w:lang w:eastAsia="uk-UA"/>
    </w:rPr>
  </w:style>
  <w:style w:type="paragraph" w:styleId="af0">
    <w:name w:val="Balloon Text"/>
    <w:basedOn w:val="a"/>
    <w:semiHidden/>
    <w:rsid w:val="00385A62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1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3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8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81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50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1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0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92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Andrew-Lutsk Fly</dc:creator>
  <cp:lastModifiedBy>Admin</cp:lastModifiedBy>
  <cp:revision>5</cp:revision>
  <cp:lastPrinted>2023-01-20T23:27:00Z</cp:lastPrinted>
  <dcterms:created xsi:type="dcterms:W3CDTF">2024-05-10T05:38:00Z</dcterms:created>
  <dcterms:modified xsi:type="dcterms:W3CDTF">2024-05-10T05:47:00Z</dcterms:modified>
</cp:coreProperties>
</file>