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B260" w14:textId="77777777" w:rsidR="00FE224F" w:rsidRPr="00422120" w:rsidRDefault="00FE224F" w:rsidP="00DF4EFF">
      <w:pPr>
        <w:pStyle w:val="a4"/>
        <w:spacing w:before="0" w:beforeAutospacing="0" w:after="0" w:afterAutospacing="0"/>
        <w:ind w:left="284"/>
        <w:rPr>
          <w:color w:val="FF0000"/>
        </w:rPr>
      </w:pPr>
    </w:p>
    <w:p w14:paraId="7C04E4BA" w14:textId="77777777" w:rsidR="00FE224F" w:rsidRPr="00422120" w:rsidRDefault="00FE224F" w:rsidP="00DF4EFF">
      <w:pPr>
        <w:pStyle w:val="a4"/>
        <w:spacing w:before="0" w:beforeAutospacing="0" w:after="0" w:afterAutospacing="0"/>
        <w:ind w:left="284"/>
        <w:rPr>
          <w:color w:val="FF0000"/>
        </w:rPr>
      </w:pPr>
      <w:r w:rsidRPr="00422120">
        <w:rPr>
          <w:noProof/>
          <w:color w:val="FF0000"/>
        </w:rPr>
        <w:drawing>
          <wp:anchor distT="0" distB="0" distL="114300" distR="114300" simplePos="0" relativeHeight="251659264" behindDoc="0" locked="0" layoutInCell="1" allowOverlap="1" wp14:anchorId="268A0F46" wp14:editId="1978AB67">
            <wp:simplePos x="0" y="0"/>
            <wp:positionH relativeFrom="margin">
              <wp:posOffset>2828290</wp:posOffset>
            </wp:positionH>
            <wp:positionV relativeFrom="margin">
              <wp:posOffset>-91440</wp:posOffset>
            </wp:positionV>
            <wp:extent cx="523875" cy="741680"/>
            <wp:effectExtent l="19050" t="0" r="9525" b="0"/>
            <wp:wrapSquare wrapText="bothSides"/>
            <wp:docPr id="3"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3875" cy="741680"/>
                    </a:xfrm>
                    <a:prstGeom prst="rect">
                      <a:avLst/>
                    </a:prstGeom>
                    <a:noFill/>
                    <a:ln w="9525">
                      <a:noFill/>
                      <a:miter lim="800000"/>
                      <a:headEnd/>
                      <a:tailEnd/>
                    </a:ln>
                  </pic:spPr>
                </pic:pic>
              </a:graphicData>
            </a:graphic>
          </wp:anchor>
        </w:drawing>
      </w:r>
    </w:p>
    <w:p w14:paraId="62C79F9D" w14:textId="77777777" w:rsidR="00FE224F" w:rsidRPr="00422120" w:rsidRDefault="00FE224F" w:rsidP="00DF4EFF">
      <w:pPr>
        <w:pStyle w:val="a4"/>
        <w:spacing w:before="0" w:beforeAutospacing="0" w:after="0" w:afterAutospacing="0"/>
        <w:ind w:left="284"/>
        <w:rPr>
          <w:color w:val="FF0000"/>
        </w:rPr>
      </w:pPr>
    </w:p>
    <w:p w14:paraId="1F43478B" w14:textId="77777777" w:rsidR="00FE224F" w:rsidRPr="00F17E7B" w:rsidRDefault="00FE224F" w:rsidP="00DF4EFF">
      <w:pPr>
        <w:pStyle w:val="a4"/>
        <w:spacing w:before="0" w:beforeAutospacing="0" w:after="0" w:afterAutospacing="0"/>
        <w:ind w:left="284"/>
      </w:pPr>
    </w:p>
    <w:p w14:paraId="731C5C7C" w14:textId="77777777" w:rsidR="00FE224F" w:rsidRPr="00F17E7B" w:rsidRDefault="00FE224F" w:rsidP="00DF4EFF">
      <w:pPr>
        <w:pStyle w:val="a4"/>
        <w:spacing w:before="0" w:beforeAutospacing="0" w:after="0" w:afterAutospacing="0"/>
        <w:ind w:left="284"/>
        <w:jc w:val="center"/>
        <w:rPr>
          <w:b/>
        </w:rPr>
      </w:pPr>
      <w:r w:rsidRPr="00F17E7B">
        <w:rPr>
          <w:b/>
        </w:rPr>
        <w:t>ТЕРНОПІЛЬСЬКА МІСЬКА РАДА</w:t>
      </w:r>
    </w:p>
    <w:p w14:paraId="2214FBB5" w14:textId="77777777" w:rsidR="00FE224F" w:rsidRPr="00F17E7B" w:rsidRDefault="00FE224F" w:rsidP="00DF4EFF">
      <w:pPr>
        <w:pStyle w:val="a4"/>
        <w:spacing w:before="0" w:beforeAutospacing="0" w:after="0" w:afterAutospacing="0"/>
        <w:ind w:left="284"/>
        <w:jc w:val="center"/>
        <w:rPr>
          <w:b/>
        </w:rPr>
      </w:pPr>
      <w:r w:rsidRPr="00F17E7B">
        <w:rPr>
          <w:b/>
        </w:rPr>
        <w:t>ПОСТІЙНА КОМІСІЯ</w:t>
      </w:r>
    </w:p>
    <w:p w14:paraId="1A090F92" w14:textId="77777777" w:rsidR="00FE224F" w:rsidRPr="00F17E7B" w:rsidRDefault="00FE224F" w:rsidP="00DF4EFF">
      <w:pPr>
        <w:pStyle w:val="a4"/>
        <w:spacing w:before="0" w:beforeAutospacing="0" w:after="0" w:afterAutospacing="0"/>
        <w:ind w:left="284"/>
        <w:jc w:val="center"/>
        <w:rPr>
          <w:b/>
        </w:rPr>
      </w:pPr>
      <w:r w:rsidRPr="00F17E7B">
        <w:rPr>
          <w:b/>
        </w:rPr>
        <w:t>з питань місцевого самоврядування, законності, правопорядку, регламенту та депутатської діяльності</w:t>
      </w:r>
    </w:p>
    <w:p w14:paraId="68A70C15" w14:textId="77777777" w:rsidR="00FE224F" w:rsidRPr="00F17E7B" w:rsidRDefault="00FE224F" w:rsidP="00DF4EFF">
      <w:pPr>
        <w:pStyle w:val="a4"/>
        <w:spacing w:before="0" w:beforeAutospacing="0" w:after="0" w:afterAutospacing="0"/>
        <w:ind w:left="284"/>
        <w:jc w:val="center"/>
        <w:rPr>
          <w:b/>
        </w:rPr>
      </w:pPr>
    </w:p>
    <w:p w14:paraId="6B877CBC" w14:textId="376B5240" w:rsidR="00FE224F" w:rsidRPr="006C2898" w:rsidRDefault="00FE224F" w:rsidP="00DF4EFF">
      <w:pPr>
        <w:pStyle w:val="a4"/>
        <w:spacing w:before="0" w:beforeAutospacing="0" w:after="0" w:afterAutospacing="0"/>
        <w:ind w:left="284"/>
        <w:jc w:val="center"/>
        <w:rPr>
          <w:b/>
        </w:rPr>
      </w:pPr>
      <w:r w:rsidRPr="00F17E7B">
        <w:rPr>
          <w:b/>
        </w:rPr>
        <w:t>Протокол засідання комісії №</w:t>
      </w:r>
      <w:r w:rsidR="00CD33B4" w:rsidRPr="006C2898">
        <w:rPr>
          <w:b/>
        </w:rPr>
        <w:t>1</w:t>
      </w:r>
    </w:p>
    <w:p w14:paraId="47C922D8" w14:textId="3E3C753A" w:rsidR="00FE224F" w:rsidRPr="006C2898" w:rsidRDefault="001329BF" w:rsidP="00DF4EFF">
      <w:pPr>
        <w:pStyle w:val="a4"/>
        <w:spacing w:before="0" w:beforeAutospacing="0" w:after="0" w:afterAutospacing="0"/>
        <w:ind w:left="284"/>
        <w:jc w:val="center"/>
        <w:rPr>
          <w:b/>
        </w:rPr>
      </w:pPr>
      <w:r w:rsidRPr="00AA3D6A">
        <w:rPr>
          <w:b/>
        </w:rPr>
        <w:t>в</w:t>
      </w:r>
      <w:r w:rsidR="00FE224F" w:rsidRPr="00AA3D6A">
        <w:rPr>
          <w:b/>
        </w:rPr>
        <w:t>ід</w:t>
      </w:r>
      <w:r w:rsidR="008E6791" w:rsidRPr="00AA3D6A">
        <w:rPr>
          <w:b/>
        </w:rPr>
        <w:t xml:space="preserve"> </w:t>
      </w:r>
      <w:r w:rsidR="00CD33B4" w:rsidRPr="006C2898">
        <w:rPr>
          <w:b/>
        </w:rPr>
        <w:t>25</w:t>
      </w:r>
      <w:r w:rsidR="002E6967">
        <w:rPr>
          <w:b/>
        </w:rPr>
        <w:t>.</w:t>
      </w:r>
      <w:r w:rsidR="00CD33B4" w:rsidRPr="006C2898">
        <w:rPr>
          <w:b/>
        </w:rPr>
        <w:t>0</w:t>
      </w:r>
      <w:r w:rsidR="00082A3D">
        <w:rPr>
          <w:b/>
        </w:rPr>
        <w:t>1</w:t>
      </w:r>
      <w:r w:rsidR="002E6967">
        <w:rPr>
          <w:b/>
        </w:rPr>
        <w:t>.</w:t>
      </w:r>
      <w:r w:rsidR="006C77D9">
        <w:rPr>
          <w:b/>
        </w:rPr>
        <w:t>202</w:t>
      </w:r>
      <w:r w:rsidR="00CD33B4" w:rsidRPr="006C2898">
        <w:rPr>
          <w:b/>
        </w:rPr>
        <w:t>4</w:t>
      </w:r>
    </w:p>
    <w:p w14:paraId="0A4A9DB3" w14:textId="77777777" w:rsidR="00FE224F" w:rsidRPr="00F17E7B" w:rsidRDefault="00FE224F" w:rsidP="00DF4EFF">
      <w:pPr>
        <w:pStyle w:val="a4"/>
        <w:spacing w:before="0" w:beforeAutospacing="0" w:after="0" w:afterAutospacing="0"/>
        <w:ind w:left="284"/>
        <w:rPr>
          <w:b/>
        </w:rPr>
      </w:pPr>
    </w:p>
    <w:p w14:paraId="6B909EB6" w14:textId="77777777" w:rsidR="00FE224F" w:rsidRPr="00F17E7B" w:rsidRDefault="00FE224F" w:rsidP="00DF4EFF">
      <w:pPr>
        <w:pStyle w:val="a4"/>
        <w:spacing w:before="0" w:beforeAutospacing="0" w:after="0" w:afterAutospacing="0"/>
        <w:ind w:left="284"/>
      </w:pPr>
      <w:r w:rsidRPr="00F17E7B">
        <w:t>Всього членів комісії:</w:t>
      </w:r>
      <w:r w:rsidRPr="00F17E7B">
        <w:tab/>
        <w:t xml:space="preserve">(2) Олег Климчук, Іван </w:t>
      </w:r>
      <w:proofErr w:type="spellStart"/>
      <w:r w:rsidRPr="00F17E7B">
        <w:t>Зінь</w:t>
      </w:r>
      <w:proofErr w:type="spellEnd"/>
    </w:p>
    <w:p w14:paraId="26259F49" w14:textId="77777777" w:rsidR="00FE224F" w:rsidRPr="00F17E7B" w:rsidRDefault="00FE224F" w:rsidP="00DF4EFF">
      <w:pPr>
        <w:pStyle w:val="a4"/>
        <w:spacing w:before="0" w:beforeAutospacing="0" w:after="0" w:afterAutospacing="0"/>
        <w:ind w:left="284"/>
      </w:pPr>
      <w:r w:rsidRPr="00F17E7B">
        <w:t xml:space="preserve">Присутні члени комісії: </w:t>
      </w:r>
      <w:r w:rsidRPr="00F17E7B">
        <w:tab/>
        <w:t xml:space="preserve">(2) Олег Климчук, Іван </w:t>
      </w:r>
      <w:proofErr w:type="spellStart"/>
      <w:r w:rsidRPr="00F17E7B">
        <w:t>Зінь</w:t>
      </w:r>
      <w:proofErr w:type="spellEnd"/>
    </w:p>
    <w:p w14:paraId="0C5C6E0B" w14:textId="77777777" w:rsidR="00FE224F" w:rsidRPr="00F17E7B" w:rsidRDefault="00FE224F" w:rsidP="00DF4EFF">
      <w:pPr>
        <w:pStyle w:val="a4"/>
        <w:spacing w:before="0" w:beforeAutospacing="0" w:after="0" w:afterAutospacing="0"/>
        <w:ind w:left="284"/>
      </w:pPr>
    </w:p>
    <w:p w14:paraId="50F64A27" w14:textId="77777777" w:rsidR="00FE224F" w:rsidRPr="00F17E7B" w:rsidRDefault="00FE224F" w:rsidP="00DF4EFF">
      <w:pPr>
        <w:pStyle w:val="a4"/>
        <w:spacing w:before="0" w:beforeAutospacing="0" w:after="0" w:afterAutospacing="0"/>
        <w:ind w:left="284"/>
      </w:pPr>
      <w:r w:rsidRPr="00F17E7B">
        <w:t xml:space="preserve">Кворум є. Засідання комісії правочинне. </w:t>
      </w:r>
    </w:p>
    <w:p w14:paraId="13878FD0" w14:textId="77777777" w:rsidR="00FE224F" w:rsidRPr="00923382" w:rsidRDefault="00FE224F" w:rsidP="00DF4EFF">
      <w:pPr>
        <w:pStyle w:val="a4"/>
        <w:spacing w:before="0" w:beforeAutospacing="0" w:after="0" w:afterAutospacing="0"/>
        <w:ind w:left="284"/>
      </w:pPr>
    </w:p>
    <w:p w14:paraId="52A4E9A4" w14:textId="77777777" w:rsidR="00FE224F" w:rsidRDefault="00FE224F" w:rsidP="00DF4EFF">
      <w:pPr>
        <w:pStyle w:val="a4"/>
        <w:spacing w:before="0" w:beforeAutospacing="0" w:after="0" w:afterAutospacing="0"/>
        <w:ind w:left="284"/>
        <w:rPr>
          <w:b/>
        </w:rPr>
      </w:pPr>
      <w:r w:rsidRPr="00923382">
        <w:rPr>
          <w:b/>
        </w:rPr>
        <w:t>На комісію запрошені:</w:t>
      </w:r>
    </w:p>
    <w:p w14:paraId="5160BCFF" w14:textId="77777777" w:rsidR="008A3A65" w:rsidRDefault="008A3A65" w:rsidP="008A3A65">
      <w:pPr>
        <w:pStyle w:val="a4"/>
        <w:spacing w:before="0" w:beforeAutospacing="0" w:after="0" w:afterAutospacing="0"/>
        <w:ind w:left="284"/>
        <w:rPr>
          <w:bCs/>
        </w:rPr>
      </w:pPr>
      <w:r w:rsidRPr="00893F1E">
        <w:rPr>
          <w:bCs/>
        </w:rPr>
        <w:t xml:space="preserve">Ігор Гірчак </w:t>
      </w:r>
      <w:r>
        <w:rPr>
          <w:bCs/>
        </w:rPr>
        <w:t>–</w:t>
      </w:r>
      <w:r w:rsidRPr="00893F1E">
        <w:rPr>
          <w:bCs/>
        </w:rPr>
        <w:t xml:space="preserve"> </w:t>
      </w:r>
      <w:r>
        <w:rPr>
          <w:bCs/>
        </w:rPr>
        <w:t>секретар ради;</w:t>
      </w:r>
    </w:p>
    <w:p w14:paraId="166B17EB" w14:textId="3E3F5A28" w:rsidR="009471A0" w:rsidRDefault="009471A0" w:rsidP="00543974">
      <w:pPr>
        <w:pStyle w:val="a4"/>
        <w:spacing w:before="0" w:beforeAutospacing="0" w:after="0" w:afterAutospacing="0"/>
        <w:ind w:left="284"/>
        <w:jc w:val="both"/>
        <w:rPr>
          <w:bCs/>
        </w:rPr>
      </w:pPr>
      <w:r>
        <w:rPr>
          <w:bCs/>
        </w:rPr>
        <w:t xml:space="preserve">Сергій </w:t>
      </w:r>
      <w:proofErr w:type="spellStart"/>
      <w:r>
        <w:rPr>
          <w:bCs/>
        </w:rPr>
        <w:t>Осадця</w:t>
      </w:r>
      <w:proofErr w:type="spellEnd"/>
      <w:r>
        <w:rPr>
          <w:bCs/>
        </w:rPr>
        <w:t xml:space="preserve"> –</w:t>
      </w:r>
      <w:r w:rsidR="00543974" w:rsidRPr="00543974">
        <w:rPr>
          <w:lang w:eastAsia="en-GB"/>
        </w:rPr>
        <w:t xml:space="preserve"> </w:t>
      </w:r>
      <w:r w:rsidR="00543974" w:rsidRPr="00D701C0">
        <w:rPr>
          <w:lang w:eastAsia="en-GB"/>
        </w:rPr>
        <w:t>начальник Тернопільського районного управління поліції Головного управління</w:t>
      </w:r>
      <w:r w:rsidR="00DA7BBC">
        <w:rPr>
          <w:lang w:eastAsia="en-GB"/>
        </w:rPr>
        <w:t xml:space="preserve"> </w:t>
      </w:r>
      <w:r w:rsidR="00543974" w:rsidRPr="00D701C0">
        <w:rPr>
          <w:lang w:eastAsia="en-GB"/>
        </w:rPr>
        <w:t xml:space="preserve"> Національної поліції в Тернопільській області;</w:t>
      </w:r>
    </w:p>
    <w:p w14:paraId="59513B6E" w14:textId="6754657A" w:rsidR="009471A0" w:rsidRDefault="009471A0" w:rsidP="00543974">
      <w:pPr>
        <w:pStyle w:val="a4"/>
        <w:spacing w:before="0" w:beforeAutospacing="0" w:after="0" w:afterAutospacing="0"/>
        <w:ind w:left="284"/>
        <w:jc w:val="both"/>
        <w:rPr>
          <w:bCs/>
        </w:rPr>
      </w:pPr>
      <w:r>
        <w:rPr>
          <w:bCs/>
        </w:rPr>
        <w:t xml:space="preserve">Богдан Шевчук </w:t>
      </w:r>
      <w:r w:rsidRPr="00543974">
        <w:rPr>
          <w:lang w:eastAsia="en-GB"/>
        </w:rPr>
        <w:t>–</w:t>
      </w:r>
      <w:r w:rsidR="00D701C0" w:rsidRPr="00543974">
        <w:rPr>
          <w:lang w:eastAsia="en-GB"/>
        </w:rPr>
        <w:t xml:space="preserve"> </w:t>
      </w:r>
      <w:r w:rsidR="00543974" w:rsidRPr="00543974">
        <w:rPr>
          <w:lang w:eastAsia="en-GB"/>
        </w:rPr>
        <w:t>начальник управління патрульної поліції в Тернопільській області Департаменту патрульної поліції</w:t>
      </w:r>
      <w:r w:rsidR="00543974">
        <w:rPr>
          <w:rFonts w:ascii="Helvetica" w:hAnsi="Helvetica" w:cs="Helvetica"/>
          <w:color w:val="000000"/>
          <w:sz w:val="23"/>
          <w:szCs w:val="23"/>
          <w:shd w:val="clear" w:color="auto" w:fill="FFFFFF"/>
        </w:rPr>
        <w:t>;</w:t>
      </w:r>
    </w:p>
    <w:p w14:paraId="66DB9457" w14:textId="4451BC40" w:rsidR="009471A0" w:rsidRDefault="009471A0" w:rsidP="00543974">
      <w:pPr>
        <w:pStyle w:val="a4"/>
        <w:spacing w:before="0" w:beforeAutospacing="0" w:after="0" w:afterAutospacing="0"/>
        <w:ind w:left="284"/>
        <w:jc w:val="both"/>
        <w:rPr>
          <w:bCs/>
        </w:rPr>
      </w:pPr>
      <w:r>
        <w:rPr>
          <w:bCs/>
        </w:rPr>
        <w:t xml:space="preserve">Ірина </w:t>
      </w:r>
      <w:proofErr w:type="spellStart"/>
      <w:r>
        <w:rPr>
          <w:bCs/>
        </w:rPr>
        <w:t>Недожогіна</w:t>
      </w:r>
      <w:proofErr w:type="spellEnd"/>
      <w:r>
        <w:rPr>
          <w:bCs/>
        </w:rPr>
        <w:t xml:space="preserve"> – начальник управління організаційно-виконавчої роботи;</w:t>
      </w:r>
    </w:p>
    <w:p w14:paraId="06351345" w14:textId="32F3ACC9" w:rsidR="009471A0" w:rsidRDefault="009471A0" w:rsidP="00543974">
      <w:pPr>
        <w:widowControl w:val="0"/>
        <w:autoSpaceDE w:val="0"/>
        <w:autoSpaceDN w:val="0"/>
        <w:adjustRightInd w:val="0"/>
        <w:ind w:firstLine="283"/>
        <w:jc w:val="both"/>
        <w:rPr>
          <w:sz w:val="24"/>
          <w:szCs w:val="24"/>
        </w:rPr>
      </w:pPr>
      <w:r w:rsidRPr="00A92FC1">
        <w:rPr>
          <w:sz w:val="24"/>
          <w:szCs w:val="24"/>
        </w:rPr>
        <w:t>Ольга Кузьма</w:t>
      </w:r>
      <w:r>
        <w:rPr>
          <w:sz w:val="24"/>
          <w:szCs w:val="24"/>
        </w:rPr>
        <w:t xml:space="preserve"> –</w:t>
      </w:r>
      <w:r w:rsidR="00F42EE6">
        <w:rPr>
          <w:sz w:val="24"/>
          <w:szCs w:val="24"/>
        </w:rPr>
        <w:t xml:space="preserve"> </w:t>
      </w:r>
      <w:r w:rsidR="00F42EE6" w:rsidRPr="00F42EE6">
        <w:rPr>
          <w:sz w:val="24"/>
          <w:szCs w:val="24"/>
        </w:rPr>
        <w:t xml:space="preserve">староста </w:t>
      </w:r>
      <w:proofErr w:type="spellStart"/>
      <w:r w:rsidR="00F42EE6" w:rsidRPr="00F42EE6">
        <w:rPr>
          <w:sz w:val="24"/>
          <w:szCs w:val="24"/>
        </w:rPr>
        <w:t>Курівецького</w:t>
      </w:r>
      <w:proofErr w:type="spellEnd"/>
      <w:r w:rsidR="00F42EE6" w:rsidRPr="00F42EE6">
        <w:rPr>
          <w:sz w:val="24"/>
          <w:szCs w:val="24"/>
        </w:rPr>
        <w:t xml:space="preserve"> </w:t>
      </w:r>
      <w:proofErr w:type="spellStart"/>
      <w:r w:rsidR="00F42EE6" w:rsidRPr="00F42EE6">
        <w:rPr>
          <w:sz w:val="24"/>
          <w:szCs w:val="24"/>
        </w:rPr>
        <w:t>старостинського</w:t>
      </w:r>
      <w:proofErr w:type="spellEnd"/>
      <w:r w:rsidR="00F42EE6" w:rsidRPr="00F42EE6">
        <w:rPr>
          <w:sz w:val="24"/>
          <w:szCs w:val="24"/>
        </w:rPr>
        <w:t xml:space="preserve"> округу;</w:t>
      </w:r>
    </w:p>
    <w:p w14:paraId="5F22D2D0" w14:textId="121AD6CB" w:rsidR="009471A0" w:rsidRDefault="009471A0" w:rsidP="00543974">
      <w:pPr>
        <w:widowControl w:val="0"/>
        <w:autoSpaceDE w:val="0"/>
        <w:autoSpaceDN w:val="0"/>
        <w:adjustRightInd w:val="0"/>
        <w:ind w:firstLine="283"/>
        <w:jc w:val="both"/>
        <w:rPr>
          <w:sz w:val="24"/>
          <w:szCs w:val="24"/>
        </w:rPr>
      </w:pPr>
      <w:r w:rsidRPr="00A92FC1">
        <w:rPr>
          <w:sz w:val="24"/>
          <w:szCs w:val="24"/>
        </w:rPr>
        <w:t xml:space="preserve">Володимир </w:t>
      </w:r>
      <w:proofErr w:type="spellStart"/>
      <w:r w:rsidRPr="00A92FC1">
        <w:rPr>
          <w:sz w:val="24"/>
          <w:szCs w:val="24"/>
        </w:rPr>
        <w:t>Корнутяк</w:t>
      </w:r>
      <w:proofErr w:type="spellEnd"/>
      <w:r>
        <w:rPr>
          <w:sz w:val="24"/>
          <w:szCs w:val="24"/>
        </w:rPr>
        <w:t xml:space="preserve"> –</w:t>
      </w:r>
      <w:r w:rsidR="00F42EE6">
        <w:rPr>
          <w:sz w:val="24"/>
          <w:szCs w:val="24"/>
        </w:rPr>
        <w:t xml:space="preserve"> </w:t>
      </w:r>
      <w:r w:rsidR="00F42EE6" w:rsidRPr="00F42EE6">
        <w:rPr>
          <w:sz w:val="24"/>
          <w:szCs w:val="24"/>
        </w:rPr>
        <w:t xml:space="preserve">староста </w:t>
      </w:r>
      <w:proofErr w:type="spellStart"/>
      <w:r w:rsidR="00F42EE6" w:rsidRPr="00F42EE6">
        <w:rPr>
          <w:sz w:val="24"/>
          <w:szCs w:val="24"/>
        </w:rPr>
        <w:t>Малашовецького</w:t>
      </w:r>
      <w:proofErr w:type="spellEnd"/>
      <w:r w:rsidR="00F42EE6" w:rsidRPr="00F42EE6">
        <w:rPr>
          <w:sz w:val="24"/>
          <w:szCs w:val="24"/>
        </w:rPr>
        <w:t xml:space="preserve"> </w:t>
      </w:r>
      <w:proofErr w:type="spellStart"/>
      <w:r w:rsidR="00F42EE6" w:rsidRPr="00F42EE6">
        <w:rPr>
          <w:sz w:val="24"/>
          <w:szCs w:val="24"/>
        </w:rPr>
        <w:t>старостинського</w:t>
      </w:r>
      <w:proofErr w:type="spellEnd"/>
      <w:r w:rsidR="00F42EE6" w:rsidRPr="00F42EE6">
        <w:rPr>
          <w:sz w:val="24"/>
          <w:szCs w:val="24"/>
        </w:rPr>
        <w:t>  округу;</w:t>
      </w:r>
    </w:p>
    <w:p w14:paraId="2571B3E9" w14:textId="67E06623" w:rsidR="009471A0" w:rsidRDefault="009471A0" w:rsidP="00543974">
      <w:pPr>
        <w:widowControl w:val="0"/>
        <w:autoSpaceDE w:val="0"/>
        <w:autoSpaceDN w:val="0"/>
        <w:adjustRightInd w:val="0"/>
        <w:ind w:firstLine="283"/>
        <w:jc w:val="both"/>
        <w:rPr>
          <w:sz w:val="24"/>
          <w:szCs w:val="24"/>
        </w:rPr>
      </w:pPr>
      <w:r w:rsidRPr="00A92FC1">
        <w:rPr>
          <w:sz w:val="24"/>
          <w:szCs w:val="24"/>
        </w:rPr>
        <w:t>Богдан Татарин</w:t>
      </w:r>
      <w:r>
        <w:rPr>
          <w:sz w:val="24"/>
          <w:szCs w:val="24"/>
        </w:rPr>
        <w:t xml:space="preserve"> –</w:t>
      </w:r>
      <w:r w:rsidR="00F42EE6">
        <w:rPr>
          <w:sz w:val="24"/>
          <w:szCs w:val="24"/>
        </w:rPr>
        <w:t xml:space="preserve"> </w:t>
      </w:r>
      <w:r w:rsidR="00F42EE6" w:rsidRPr="00F42EE6">
        <w:rPr>
          <w:sz w:val="24"/>
          <w:szCs w:val="24"/>
        </w:rPr>
        <w:t xml:space="preserve">староста </w:t>
      </w:r>
      <w:proofErr w:type="spellStart"/>
      <w:r w:rsidR="00F42EE6" w:rsidRPr="00F42EE6">
        <w:rPr>
          <w:sz w:val="24"/>
          <w:szCs w:val="24"/>
        </w:rPr>
        <w:t>Чернихівського</w:t>
      </w:r>
      <w:proofErr w:type="spellEnd"/>
      <w:r w:rsidR="00F42EE6" w:rsidRPr="00F42EE6">
        <w:rPr>
          <w:sz w:val="24"/>
          <w:szCs w:val="24"/>
        </w:rPr>
        <w:t xml:space="preserve"> </w:t>
      </w:r>
      <w:proofErr w:type="spellStart"/>
      <w:r w:rsidR="00F42EE6" w:rsidRPr="00F42EE6">
        <w:rPr>
          <w:sz w:val="24"/>
          <w:szCs w:val="24"/>
        </w:rPr>
        <w:t>старостинського</w:t>
      </w:r>
      <w:proofErr w:type="spellEnd"/>
      <w:r w:rsidR="00F42EE6" w:rsidRPr="00F42EE6">
        <w:rPr>
          <w:sz w:val="24"/>
          <w:szCs w:val="24"/>
        </w:rPr>
        <w:t xml:space="preserve"> округу;</w:t>
      </w:r>
    </w:p>
    <w:p w14:paraId="0820DF95" w14:textId="35B0B7F5" w:rsidR="009471A0" w:rsidRPr="009471A0" w:rsidRDefault="009471A0" w:rsidP="00543974">
      <w:pPr>
        <w:widowControl w:val="0"/>
        <w:autoSpaceDE w:val="0"/>
        <w:autoSpaceDN w:val="0"/>
        <w:adjustRightInd w:val="0"/>
        <w:ind w:firstLine="283"/>
        <w:jc w:val="both"/>
        <w:rPr>
          <w:sz w:val="24"/>
          <w:szCs w:val="24"/>
        </w:rPr>
      </w:pPr>
      <w:r w:rsidRPr="00A92FC1">
        <w:rPr>
          <w:sz w:val="24"/>
          <w:szCs w:val="24"/>
        </w:rPr>
        <w:t xml:space="preserve">Ольга </w:t>
      </w:r>
      <w:proofErr w:type="spellStart"/>
      <w:r w:rsidRPr="00A92FC1">
        <w:rPr>
          <w:sz w:val="24"/>
          <w:szCs w:val="24"/>
        </w:rPr>
        <w:t>Туткалюк</w:t>
      </w:r>
      <w:proofErr w:type="spellEnd"/>
      <w:r>
        <w:rPr>
          <w:sz w:val="24"/>
          <w:szCs w:val="24"/>
        </w:rPr>
        <w:t xml:space="preserve"> – </w:t>
      </w:r>
      <w:r w:rsidR="00F42EE6" w:rsidRPr="00F42EE6">
        <w:rPr>
          <w:sz w:val="24"/>
          <w:szCs w:val="24"/>
        </w:rPr>
        <w:t xml:space="preserve">староста </w:t>
      </w:r>
      <w:proofErr w:type="spellStart"/>
      <w:r w:rsidR="00F42EE6" w:rsidRPr="00F42EE6">
        <w:rPr>
          <w:sz w:val="24"/>
          <w:szCs w:val="24"/>
        </w:rPr>
        <w:t>Кобзарівського</w:t>
      </w:r>
      <w:proofErr w:type="spellEnd"/>
      <w:r w:rsidR="00F42EE6" w:rsidRPr="00F42EE6">
        <w:rPr>
          <w:sz w:val="24"/>
          <w:szCs w:val="24"/>
        </w:rPr>
        <w:t xml:space="preserve"> </w:t>
      </w:r>
      <w:proofErr w:type="spellStart"/>
      <w:r w:rsidR="00F42EE6" w:rsidRPr="00F42EE6">
        <w:rPr>
          <w:sz w:val="24"/>
          <w:szCs w:val="24"/>
        </w:rPr>
        <w:t>старостинського</w:t>
      </w:r>
      <w:proofErr w:type="spellEnd"/>
      <w:r w:rsidR="00F42EE6" w:rsidRPr="00F42EE6">
        <w:rPr>
          <w:sz w:val="24"/>
          <w:szCs w:val="24"/>
        </w:rPr>
        <w:t xml:space="preserve"> округу;</w:t>
      </w:r>
    </w:p>
    <w:p w14:paraId="5B03BE27" w14:textId="77777777" w:rsidR="00226B92" w:rsidRDefault="00226B92" w:rsidP="00543974">
      <w:pPr>
        <w:ind w:left="284"/>
        <w:jc w:val="both"/>
        <w:rPr>
          <w:sz w:val="24"/>
          <w:szCs w:val="24"/>
        </w:rPr>
      </w:pPr>
      <w:r>
        <w:rPr>
          <w:sz w:val="24"/>
          <w:szCs w:val="24"/>
        </w:rPr>
        <w:t>Петро Гукалюк – начальник відділу взаємодії з правоохоронними органами, запобігання корупції та мобілізаційної роботи;</w:t>
      </w:r>
    </w:p>
    <w:p w14:paraId="0069244A" w14:textId="113B0808" w:rsidR="00FE224F" w:rsidRDefault="009471A0" w:rsidP="00226B92">
      <w:pPr>
        <w:ind w:left="284"/>
        <w:jc w:val="both"/>
        <w:rPr>
          <w:sz w:val="24"/>
          <w:szCs w:val="24"/>
        </w:rPr>
      </w:pPr>
      <w:r>
        <w:rPr>
          <w:sz w:val="24"/>
          <w:szCs w:val="24"/>
        </w:rPr>
        <w:t>Катерина Бабій</w:t>
      </w:r>
      <w:r w:rsidR="008B426B">
        <w:rPr>
          <w:sz w:val="24"/>
          <w:szCs w:val="24"/>
        </w:rPr>
        <w:t xml:space="preserve"> </w:t>
      </w:r>
      <w:r w:rsidR="00FE224F" w:rsidRPr="00923382">
        <w:rPr>
          <w:sz w:val="24"/>
          <w:szCs w:val="24"/>
        </w:rPr>
        <w:t xml:space="preserve">– </w:t>
      </w:r>
      <w:r w:rsidR="00642E4B" w:rsidRPr="00923382">
        <w:rPr>
          <w:sz w:val="24"/>
          <w:szCs w:val="24"/>
        </w:rPr>
        <w:t>головний спеціаліст</w:t>
      </w:r>
      <w:r w:rsidR="00C53B4B" w:rsidRPr="00923382">
        <w:rPr>
          <w:sz w:val="24"/>
          <w:szCs w:val="24"/>
        </w:rPr>
        <w:t xml:space="preserve"> </w:t>
      </w:r>
      <w:r w:rsidR="002C6B36" w:rsidRPr="00923382">
        <w:rPr>
          <w:sz w:val="24"/>
          <w:szCs w:val="24"/>
        </w:rPr>
        <w:t>організаційного</w:t>
      </w:r>
      <w:r w:rsidR="00FE224F" w:rsidRPr="00923382">
        <w:rPr>
          <w:sz w:val="24"/>
          <w:szCs w:val="24"/>
        </w:rPr>
        <w:t xml:space="preserve"> відділу ради управління організаційно-виконавчої роботи</w:t>
      </w:r>
      <w:r w:rsidR="007E4F41">
        <w:rPr>
          <w:sz w:val="24"/>
          <w:szCs w:val="24"/>
        </w:rPr>
        <w:t>;</w:t>
      </w:r>
    </w:p>
    <w:p w14:paraId="6F89817A" w14:textId="77777777" w:rsidR="007E4F41" w:rsidRPr="007E4F41" w:rsidRDefault="007E4F41" w:rsidP="007E4F41">
      <w:pPr>
        <w:ind w:left="284"/>
        <w:jc w:val="both"/>
        <w:rPr>
          <w:sz w:val="24"/>
          <w:szCs w:val="24"/>
        </w:rPr>
      </w:pPr>
      <w:r w:rsidRPr="007E4F41">
        <w:rPr>
          <w:sz w:val="24"/>
          <w:szCs w:val="24"/>
        </w:rPr>
        <w:t xml:space="preserve">Денис </w:t>
      </w:r>
      <w:proofErr w:type="spellStart"/>
      <w:r w:rsidRPr="007E4F41">
        <w:rPr>
          <w:sz w:val="24"/>
          <w:szCs w:val="24"/>
        </w:rPr>
        <w:t>Гузар</w:t>
      </w:r>
      <w:proofErr w:type="spellEnd"/>
      <w:r w:rsidRPr="007E4F41">
        <w:rPr>
          <w:sz w:val="24"/>
          <w:szCs w:val="24"/>
        </w:rPr>
        <w:t xml:space="preserve"> – старший інспектор сектору взаємодії у соціальних мережах управління цифрової трансформації та комунікацій зі ЗМІ.</w:t>
      </w:r>
    </w:p>
    <w:p w14:paraId="140611D8" w14:textId="77777777" w:rsidR="007E4F41" w:rsidRPr="00923382" w:rsidRDefault="007E4F41" w:rsidP="00226B92">
      <w:pPr>
        <w:ind w:left="284"/>
        <w:jc w:val="both"/>
        <w:rPr>
          <w:sz w:val="24"/>
          <w:szCs w:val="24"/>
        </w:rPr>
      </w:pPr>
    </w:p>
    <w:p w14:paraId="5CA1D5AA" w14:textId="77777777" w:rsidR="00FE224F" w:rsidRPr="00923382" w:rsidRDefault="00FE224F" w:rsidP="00DF4EFF">
      <w:pPr>
        <w:pStyle w:val="a4"/>
        <w:spacing w:before="0" w:beforeAutospacing="0" w:after="0" w:afterAutospacing="0"/>
        <w:ind w:left="284"/>
        <w:jc w:val="both"/>
        <w:rPr>
          <w:color w:val="FF0000"/>
        </w:rPr>
      </w:pPr>
    </w:p>
    <w:p w14:paraId="478ED019" w14:textId="77777777" w:rsidR="00FE224F" w:rsidRPr="00814BFF" w:rsidRDefault="00FE224F" w:rsidP="00DF4EFF">
      <w:pPr>
        <w:pStyle w:val="a4"/>
        <w:spacing w:before="0" w:beforeAutospacing="0" w:after="0" w:afterAutospacing="0"/>
        <w:ind w:left="284"/>
      </w:pPr>
      <w:r w:rsidRPr="00814BFF">
        <w:t>Головуючий – голова комісії Олег Климчук</w:t>
      </w:r>
    </w:p>
    <w:p w14:paraId="496AC014" w14:textId="77777777" w:rsidR="007B6631" w:rsidRPr="00814BFF" w:rsidRDefault="007B6631" w:rsidP="007B6631">
      <w:pPr>
        <w:pStyle w:val="a4"/>
        <w:spacing w:before="0" w:beforeAutospacing="0" w:after="0" w:afterAutospacing="0"/>
      </w:pPr>
    </w:p>
    <w:p w14:paraId="3476030C" w14:textId="72163674" w:rsidR="00F67A41" w:rsidRPr="00814BFF" w:rsidRDefault="00F17E7B" w:rsidP="00DF4EFF">
      <w:pPr>
        <w:pStyle w:val="1"/>
        <w:spacing w:after="0" w:line="240" w:lineRule="auto"/>
        <w:ind w:left="284"/>
        <w:jc w:val="both"/>
        <w:rPr>
          <w:szCs w:val="24"/>
        </w:rPr>
      </w:pPr>
      <w:r w:rsidRPr="00082A3D">
        <w:rPr>
          <w:szCs w:val="24"/>
        </w:rPr>
        <w:t xml:space="preserve">Депутат міської ради Іван </w:t>
      </w:r>
      <w:proofErr w:type="spellStart"/>
      <w:r w:rsidRPr="00082A3D">
        <w:rPr>
          <w:szCs w:val="24"/>
        </w:rPr>
        <w:t>Зінь</w:t>
      </w:r>
      <w:proofErr w:type="spellEnd"/>
      <w:r w:rsidR="00BF31FC">
        <w:rPr>
          <w:szCs w:val="24"/>
        </w:rPr>
        <w:t xml:space="preserve"> </w:t>
      </w:r>
      <w:r w:rsidR="00923382" w:rsidRPr="00814BFF">
        <w:rPr>
          <w:szCs w:val="24"/>
        </w:rPr>
        <w:t>бра</w:t>
      </w:r>
      <w:r w:rsidR="001C596C">
        <w:rPr>
          <w:szCs w:val="24"/>
        </w:rPr>
        <w:t>в</w:t>
      </w:r>
      <w:r w:rsidRPr="00814BFF">
        <w:rPr>
          <w:szCs w:val="24"/>
        </w:rPr>
        <w:t xml:space="preserve"> участь в засіданні постійної </w:t>
      </w:r>
      <w:r w:rsidR="00923382" w:rsidRPr="00814BFF">
        <w:rPr>
          <w:szCs w:val="24"/>
        </w:rPr>
        <w:t>комісії за допомогою електрон</w:t>
      </w:r>
      <w:r w:rsidR="00A053A6">
        <w:rPr>
          <w:szCs w:val="24"/>
        </w:rPr>
        <w:t>н</w:t>
      </w:r>
      <w:r w:rsidR="001C596C">
        <w:rPr>
          <w:szCs w:val="24"/>
        </w:rPr>
        <w:t>ого</w:t>
      </w:r>
      <w:r w:rsidR="00A053A6">
        <w:rPr>
          <w:szCs w:val="24"/>
        </w:rPr>
        <w:t xml:space="preserve"> </w:t>
      </w:r>
      <w:r w:rsidR="00923382" w:rsidRPr="00814BFF">
        <w:rPr>
          <w:szCs w:val="24"/>
        </w:rPr>
        <w:t xml:space="preserve"> месенджер</w:t>
      </w:r>
      <w:r w:rsidR="001C596C">
        <w:rPr>
          <w:szCs w:val="24"/>
        </w:rPr>
        <w:t>у</w:t>
      </w:r>
      <w:r w:rsidRPr="00814BFF">
        <w:rPr>
          <w:szCs w:val="24"/>
        </w:rPr>
        <w:t>, як</w:t>
      </w:r>
      <w:r w:rsidR="001C596C">
        <w:rPr>
          <w:szCs w:val="24"/>
        </w:rPr>
        <w:t xml:space="preserve">ий </w:t>
      </w:r>
      <w:r w:rsidRPr="00814BFF">
        <w:rPr>
          <w:szCs w:val="24"/>
        </w:rPr>
        <w:t>не заборонен</w:t>
      </w:r>
      <w:r w:rsidR="001C596C">
        <w:rPr>
          <w:szCs w:val="24"/>
        </w:rPr>
        <w:t>ий</w:t>
      </w:r>
      <w:r w:rsidRPr="00814BFF">
        <w:rPr>
          <w:szCs w:val="24"/>
        </w:rPr>
        <w:t xml:space="preserve"> до використання в Україні.</w:t>
      </w:r>
    </w:p>
    <w:p w14:paraId="2E5FB003" w14:textId="77777777" w:rsidR="004F751A" w:rsidRPr="00814BFF" w:rsidRDefault="004F751A" w:rsidP="00DF4EFF">
      <w:pPr>
        <w:pStyle w:val="1"/>
        <w:spacing w:after="0" w:line="240" w:lineRule="auto"/>
        <w:ind w:left="284"/>
        <w:jc w:val="both"/>
        <w:rPr>
          <w:szCs w:val="24"/>
        </w:rPr>
      </w:pPr>
    </w:p>
    <w:p w14:paraId="33FA543F" w14:textId="75490F94" w:rsidR="00AA543D" w:rsidRPr="00185236" w:rsidRDefault="004F751A" w:rsidP="00DF4EFF">
      <w:pPr>
        <w:ind w:left="284"/>
        <w:jc w:val="both"/>
        <w:rPr>
          <w:sz w:val="24"/>
          <w:szCs w:val="24"/>
        </w:rPr>
      </w:pPr>
      <w:bookmarkStart w:id="0" w:name="_Hlk146184876"/>
      <w:r w:rsidRPr="00185236">
        <w:rPr>
          <w:sz w:val="24"/>
          <w:szCs w:val="24"/>
        </w:rPr>
        <w:t xml:space="preserve">СЛУХАЛИ: </w:t>
      </w:r>
      <w:r w:rsidR="00ED3CA1" w:rsidRPr="00185236">
        <w:rPr>
          <w:sz w:val="24"/>
          <w:szCs w:val="24"/>
        </w:rPr>
        <w:t xml:space="preserve">Про затвердження порядку денного засідання комісії, відповідно до листа від </w:t>
      </w:r>
      <w:r w:rsidR="00185236" w:rsidRPr="00185236">
        <w:rPr>
          <w:sz w:val="24"/>
          <w:szCs w:val="24"/>
        </w:rPr>
        <w:t>23</w:t>
      </w:r>
      <w:r w:rsidR="00ED3CA1" w:rsidRPr="00185236">
        <w:rPr>
          <w:sz w:val="24"/>
          <w:szCs w:val="24"/>
        </w:rPr>
        <w:t>.</w:t>
      </w:r>
      <w:r w:rsidR="00185236" w:rsidRPr="00185236">
        <w:rPr>
          <w:sz w:val="24"/>
          <w:szCs w:val="24"/>
        </w:rPr>
        <w:t>01</w:t>
      </w:r>
      <w:r w:rsidR="00ED3CA1" w:rsidRPr="00185236">
        <w:rPr>
          <w:sz w:val="24"/>
          <w:szCs w:val="24"/>
        </w:rPr>
        <w:t>.202</w:t>
      </w:r>
      <w:r w:rsidR="00185236" w:rsidRPr="00185236">
        <w:rPr>
          <w:sz w:val="24"/>
          <w:szCs w:val="24"/>
        </w:rPr>
        <w:t>4</w:t>
      </w:r>
      <w:r w:rsidR="00ED3CA1" w:rsidRPr="00185236">
        <w:rPr>
          <w:sz w:val="24"/>
          <w:szCs w:val="24"/>
        </w:rPr>
        <w:t xml:space="preserve"> №</w:t>
      </w:r>
      <w:bookmarkEnd w:id="0"/>
      <w:r w:rsidR="00185236" w:rsidRPr="00185236">
        <w:rPr>
          <w:sz w:val="24"/>
          <w:szCs w:val="24"/>
        </w:rPr>
        <w:t>1240/2024.</w:t>
      </w:r>
    </w:p>
    <w:p w14:paraId="65092A82" w14:textId="77777777" w:rsidR="00185236" w:rsidRPr="00543974" w:rsidRDefault="00185236" w:rsidP="0005401C">
      <w:pPr>
        <w:ind w:left="284"/>
        <w:jc w:val="both"/>
        <w:rPr>
          <w:color w:val="FF0000"/>
          <w:sz w:val="24"/>
          <w:szCs w:val="24"/>
        </w:rPr>
      </w:pPr>
    </w:p>
    <w:p w14:paraId="03CBED7B" w14:textId="4CCE5A4D" w:rsidR="0005401C" w:rsidRDefault="007B6631" w:rsidP="0005401C">
      <w:pPr>
        <w:pStyle w:val="a4"/>
        <w:spacing w:before="0" w:beforeAutospacing="0" w:after="0" w:afterAutospacing="0"/>
        <w:ind w:left="284"/>
        <w:jc w:val="both"/>
      </w:pPr>
      <w:r w:rsidRPr="00117E6F">
        <w:t xml:space="preserve">ВИСТУПИВ: Олег Климчук, який запропонував </w:t>
      </w:r>
      <w:r w:rsidR="00117E6F" w:rsidRPr="00117E6F">
        <w:t>затвердити</w:t>
      </w:r>
      <w:r w:rsidRPr="00117E6F">
        <w:t xml:space="preserve"> порядок денний</w:t>
      </w:r>
      <w:r w:rsidR="0005401C">
        <w:t xml:space="preserve"> постійної комісії.</w:t>
      </w:r>
    </w:p>
    <w:p w14:paraId="5AC37EB9" w14:textId="77777777" w:rsidR="007B6631" w:rsidRPr="00117E6F" w:rsidRDefault="007B6631" w:rsidP="00DF4EFF">
      <w:pPr>
        <w:ind w:left="284"/>
        <w:jc w:val="both"/>
        <w:rPr>
          <w:sz w:val="24"/>
          <w:szCs w:val="24"/>
        </w:rPr>
      </w:pPr>
    </w:p>
    <w:p w14:paraId="5CEC4CDD" w14:textId="683446AB" w:rsidR="00FE224F" w:rsidRPr="00117E6F" w:rsidRDefault="007B6631" w:rsidP="00DF4EFF">
      <w:pPr>
        <w:ind w:left="284"/>
        <w:jc w:val="both"/>
        <w:rPr>
          <w:sz w:val="24"/>
          <w:szCs w:val="24"/>
        </w:rPr>
      </w:pPr>
      <w:r w:rsidRPr="00117E6F">
        <w:rPr>
          <w:sz w:val="24"/>
          <w:szCs w:val="24"/>
        </w:rPr>
        <w:t>Результати голосування за затвердження порядку денного</w:t>
      </w:r>
      <w:r w:rsidR="00FE224F" w:rsidRPr="00117E6F">
        <w:rPr>
          <w:sz w:val="24"/>
          <w:szCs w:val="24"/>
        </w:rPr>
        <w:t xml:space="preserve">: За – 2, проти-0, утримались-0. Рішення прийнято. </w:t>
      </w:r>
    </w:p>
    <w:p w14:paraId="704DA0DC" w14:textId="77777777" w:rsidR="004807D2" w:rsidRPr="00814BFF" w:rsidRDefault="004807D2" w:rsidP="00DF4EFF">
      <w:pPr>
        <w:pStyle w:val="a4"/>
        <w:spacing w:before="0" w:beforeAutospacing="0" w:after="0" w:afterAutospacing="0"/>
        <w:ind w:left="284"/>
      </w:pPr>
    </w:p>
    <w:p w14:paraId="1584422B" w14:textId="0E777C2E" w:rsidR="00DA7BBC" w:rsidRDefault="00FE224F" w:rsidP="007933E1">
      <w:pPr>
        <w:pStyle w:val="a4"/>
        <w:spacing w:before="0" w:beforeAutospacing="0" w:after="0" w:afterAutospacing="0"/>
        <w:ind w:left="284"/>
      </w:pPr>
      <w:r w:rsidRPr="00814BFF">
        <w:t>ВИРІШИЛИ:</w:t>
      </w:r>
      <w:r w:rsidRPr="00814BFF">
        <w:tab/>
        <w:t>Затвердити порядок денний комісії</w:t>
      </w:r>
      <w:r w:rsidR="00543974">
        <w:t>.</w:t>
      </w:r>
    </w:p>
    <w:p w14:paraId="72467E47" w14:textId="77777777" w:rsidR="007933E1" w:rsidRPr="007933E1" w:rsidRDefault="007933E1" w:rsidP="007933E1">
      <w:pPr>
        <w:pStyle w:val="a4"/>
        <w:spacing w:before="0" w:beforeAutospacing="0" w:after="0" w:afterAutospacing="0"/>
        <w:ind w:left="284"/>
      </w:pPr>
    </w:p>
    <w:p w14:paraId="696B112B" w14:textId="0F0DA19C" w:rsidR="00D839B7" w:rsidRDefault="00D839B7" w:rsidP="00D839B7">
      <w:pPr>
        <w:tabs>
          <w:tab w:val="left" w:pos="142"/>
        </w:tabs>
        <w:jc w:val="center"/>
        <w:rPr>
          <w:b/>
          <w:sz w:val="24"/>
          <w:szCs w:val="24"/>
        </w:rPr>
      </w:pPr>
      <w:r>
        <w:rPr>
          <w:b/>
          <w:sz w:val="24"/>
          <w:szCs w:val="24"/>
        </w:rPr>
        <w:lastRenderedPageBreak/>
        <w:t>Порядок денний засідання:</w:t>
      </w:r>
    </w:p>
    <w:p w14:paraId="5BF3C170" w14:textId="77777777" w:rsidR="007B6631" w:rsidRDefault="007B6631" w:rsidP="00D839B7">
      <w:pPr>
        <w:tabs>
          <w:tab w:val="left" w:pos="142"/>
        </w:tabs>
        <w:jc w:val="center"/>
        <w:rPr>
          <w:b/>
          <w:sz w:val="24"/>
          <w:szCs w:val="24"/>
          <w:lang w:eastAsia="uk-UA"/>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1"/>
        <w:gridCol w:w="8534"/>
      </w:tblGrid>
      <w:tr w:rsidR="001C596C" w:rsidRPr="0065267A" w14:paraId="5749E271" w14:textId="77777777" w:rsidTr="005A6A59">
        <w:trPr>
          <w:trHeight w:val="542"/>
        </w:trPr>
        <w:tc>
          <w:tcPr>
            <w:tcW w:w="492" w:type="pct"/>
            <w:tcBorders>
              <w:top w:val="single" w:sz="4" w:space="0" w:color="000000"/>
              <w:left w:val="single" w:sz="4" w:space="0" w:color="000000"/>
              <w:bottom w:val="single" w:sz="4" w:space="0" w:color="000000"/>
              <w:right w:val="single" w:sz="4" w:space="0" w:color="000000"/>
            </w:tcBorders>
            <w:hideMark/>
          </w:tcPr>
          <w:p w14:paraId="76ADBEA8" w14:textId="77777777" w:rsidR="001C596C" w:rsidRPr="0065267A" w:rsidRDefault="001C596C" w:rsidP="005A6A59">
            <w:pPr>
              <w:keepNext/>
              <w:tabs>
                <w:tab w:val="left" w:pos="709"/>
              </w:tabs>
              <w:suppressAutoHyphens/>
              <w:ind w:left="142"/>
              <w:jc w:val="center"/>
              <w:textAlignment w:val="top"/>
              <w:outlineLvl w:val="0"/>
              <w:rPr>
                <w:bCs/>
                <w:sz w:val="24"/>
                <w:szCs w:val="24"/>
                <w:lang w:eastAsia="uk-UA"/>
              </w:rPr>
            </w:pPr>
            <w:r w:rsidRPr="0065267A">
              <w:rPr>
                <w:bCs/>
                <w:sz w:val="24"/>
                <w:szCs w:val="24"/>
                <w:lang w:eastAsia="uk-UA"/>
              </w:rPr>
              <w:t>№п/п</w:t>
            </w:r>
          </w:p>
        </w:tc>
        <w:tc>
          <w:tcPr>
            <w:tcW w:w="4508" w:type="pct"/>
            <w:tcBorders>
              <w:top w:val="single" w:sz="4" w:space="0" w:color="000000"/>
              <w:left w:val="single" w:sz="4" w:space="0" w:color="000000"/>
              <w:bottom w:val="single" w:sz="4" w:space="0" w:color="000000"/>
              <w:right w:val="single" w:sz="4" w:space="0" w:color="000000"/>
            </w:tcBorders>
          </w:tcPr>
          <w:p w14:paraId="02782C58" w14:textId="77777777" w:rsidR="001C596C" w:rsidRPr="0065267A" w:rsidRDefault="001C596C" w:rsidP="005A6A59">
            <w:pPr>
              <w:keepNext/>
              <w:suppressAutoHyphens/>
              <w:ind w:left="2" w:hangingChars="1" w:hanging="2"/>
              <w:jc w:val="center"/>
              <w:textAlignment w:val="top"/>
              <w:outlineLvl w:val="0"/>
              <w:rPr>
                <w:bCs/>
                <w:sz w:val="24"/>
                <w:szCs w:val="24"/>
                <w:lang w:eastAsia="uk-UA"/>
              </w:rPr>
            </w:pPr>
            <w:r w:rsidRPr="0065267A">
              <w:rPr>
                <w:bCs/>
                <w:sz w:val="24"/>
                <w:szCs w:val="24"/>
                <w:lang w:eastAsia="uk-UA"/>
              </w:rPr>
              <w:t>Назва проекту рішення</w:t>
            </w:r>
          </w:p>
        </w:tc>
      </w:tr>
      <w:tr w:rsidR="001C596C" w:rsidRPr="00270D8B" w14:paraId="4B84A93C" w14:textId="77777777" w:rsidTr="005A6A59">
        <w:trPr>
          <w:trHeight w:val="408"/>
        </w:trPr>
        <w:tc>
          <w:tcPr>
            <w:tcW w:w="492" w:type="pct"/>
            <w:tcBorders>
              <w:top w:val="single" w:sz="4" w:space="0" w:color="000000"/>
              <w:left w:val="single" w:sz="4" w:space="0" w:color="000000"/>
              <w:bottom w:val="single" w:sz="4" w:space="0" w:color="000000"/>
              <w:right w:val="single" w:sz="4" w:space="0" w:color="000000"/>
            </w:tcBorders>
          </w:tcPr>
          <w:p w14:paraId="4880E4EA" w14:textId="77777777" w:rsidR="001C596C" w:rsidRPr="004C4787" w:rsidRDefault="001C596C" w:rsidP="001C596C">
            <w:pPr>
              <w:pStyle w:val="a3"/>
              <w:keepNext/>
              <w:numPr>
                <w:ilvl w:val="0"/>
                <w:numId w:val="19"/>
              </w:numPr>
              <w:tabs>
                <w:tab w:val="left" w:pos="709"/>
              </w:tabs>
              <w:suppressAutoHyphens/>
              <w:spacing w:after="0" w:line="240" w:lineRule="auto"/>
              <w:jc w:val="both"/>
              <w:textAlignment w:val="top"/>
              <w:outlineLvl w:val="0"/>
              <w:rPr>
                <w:rFonts w:ascii="Times New Roman" w:hAnsi="Times New Roman"/>
                <w:bCs/>
                <w:sz w:val="24"/>
                <w:szCs w:val="24"/>
              </w:rPr>
            </w:pPr>
          </w:p>
        </w:tc>
        <w:tc>
          <w:tcPr>
            <w:tcW w:w="4508" w:type="pct"/>
            <w:tcBorders>
              <w:top w:val="single" w:sz="4" w:space="0" w:color="000000"/>
              <w:left w:val="single" w:sz="4" w:space="0" w:color="000000"/>
              <w:bottom w:val="single" w:sz="4" w:space="0" w:color="000000"/>
              <w:right w:val="single" w:sz="4" w:space="0" w:color="000000"/>
            </w:tcBorders>
          </w:tcPr>
          <w:p w14:paraId="13DACA04" w14:textId="77777777" w:rsidR="001C596C" w:rsidRPr="004C4787" w:rsidRDefault="001C596C" w:rsidP="005A6A59">
            <w:pPr>
              <w:jc w:val="both"/>
              <w:rPr>
                <w:bCs/>
                <w:sz w:val="24"/>
                <w:szCs w:val="24"/>
              </w:rPr>
            </w:pPr>
            <w:r w:rsidRPr="004C4787">
              <w:rPr>
                <w:bCs/>
                <w:sz w:val="24"/>
                <w:szCs w:val="24"/>
              </w:rPr>
              <w:t>Про стан законності, боротьби із злочинністю, охорони громадського порядку та результати діяльності</w:t>
            </w:r>
          </w:p>
        </w:tc>
      </w:tr>
      <w:tr w:rsidR="001C596C" w:rsidRPr="0065267A" w14:paraId="53F0C6D6" w14:textId="77777777" w:rsidTr="005A6A59">
        <w:trPr>
          <w:trHeight w:val="542"/>
        </w:trPr>
        <w:tc>
          <w:tcPr>
            <w:tcW w:w="492" w:type="pct"/>
            <w:tcBorders>
              <w:top w:val="single" w:sz="4" w:space="0" w:color="000000"/>
              <w:left w:val="single" w:sz="4" w:space="0" w:color="000000"/>
              <w:bottom w:val="single" w:sz="4" w:space="0" w:color="000000"/>
              <w:right w:val="single" w:sz="4" w:space="0" w:color="000000"/>
            </w:tcBorders>
          </w:tcPr>
          <w:p w14:paraId="3B5D3BF6" w14:textId="77777777" w:rsidR="001C596C" w:rsidRPr="004C4787" w:rsidRDefault="001C596C" w:rsidP="001C596C">
            <w:pPr>
              <w:pStyle w:val="a3"/>
              <w:keepNext/>
              <w:numPr>
                <w:ilvl w:val="0"/>
                <w:numId w:val="19"/>
              </w:numPr>
              <w:tabs>
                <w:tab w:val="left" w:pos="709"/>
              </w:tabs>
              <w:suppressAutoHyphens/>
              <w:spacing w:after="0" w:line="240" w:lineRule="auto"/>
              <w:jc w:val="center"/>
              <w:textAlignment w:val="top"/>
              <w:outlineLvl w:val="0"/>
              <w:rPr>
                <w:rFonts w:ascii="Times New Roman" w:hAnsi="Times New Roman"/>
                <w:bCs/>
                <w:sz w:val="24"/>
                <w:szCs w:val="24"/>
              </w:rPr>
            </w:pPr>
          </w:p>
        </w:tc>
        <w:tc>
          <w:tcPr>
            <w:tcW w:w="4508" w:type="pct"/>
            <w:tcBorders>
              <w:top w:val="single" w:sz="4" w:space="0" w:color="000000"/>
              <w:left w:val="single" w:sz="4" w:space="0" w:color="000000"/>
              <w:bottom w:val="single" w:sz="4" w:space="0" w:color="000000"/>
              <w:right w:val="single" w:sz="4" w:space="0" w:color="000000"/>
            </w:tcBorders>
            <w:vAlign w:val="center"/>
          </w:tcPr>
          <w:p w14:paraId="02D22C0E" w14:textId="77777777" w:rsidR="001C596C" w:rsidRPr="00F956B6" w:rsidRDefault="001C596C" w:rsidP="005A6A59">
            <w:pPr>
              <w:jc w:val="both"/>
              <w:rPr>
                <w:bCs/>
                <w:sz w:val="24"/>
                <w:szCs w:val="24"/>
              </w:rPr>
            </w:pPr>
            <w:r w:rsidRPr="00F956B6">
              <w:rPr>
                <w:bCs/>
                <w:sz w:val="24"/>
                <w:szCs w:val="24"/>
              </w:rPr>
              <w:t>Про зняття з контролю та перенесення термінів виконання рішень міської ради</w:t>
            </w:r>
          </w:p>
        </w:tc>
      </w:tr>
      <w:tr w:rsidR="001C596C" w:rsidRPr="00270D8B" w14:paraId="5CD8EA0B" w14:textId="77777777" w:rsidTr="005A6A59">
        <w:trPr>
          <w:trHeight w:val="408"/>
        </w:trPr>
        <w:tc>
          <w:tcPr>
            <w:tcW w:w="492" w:type="pct"/>
            <w:tcBorders>
              <w:top w:val="single" w:sz="4" w:space="0" w:color="000000"/>
              <w:left w:val="single" w:sz="4" w:space="0" w:color="000000"/>
              <w:bottom w:val="single" w:sz="4" w:space="0" w:color="000000"/>
              <w:right w:val="single" w:sz="4" w:space="0" w:color="000000"/>
            </w:tcBorders>
          </w:tcPr>
          <w:p w14:paraId="5708F0F6" w14:textId="77777777" w:rsidR="001C596C" w:rsidRPr="004C4787" w:rsidRDefault="001C596C" w:rsidP="001C596C">
            <w:pPr>
              <w:pStyle w:val="a3"/>
              <w:keepNext/>
              <w:numPr>
                <w:ilvl w:val="0"/>
                <w:numId w:val="19"/>
              </w:numPr>
              <w:tabs>
                <w:tab w:val="left" w:pos="709"/>
              </w:tabs>
              <w:suppressAutoHyphens/>
              <w:spacing w:after="0" w:line="240" w:lineRule="auto"/>
              <w:jc w:val="both"/>
              <w:textAlignment w:val="top"/>
              <w:outlineLvl w:val="0"/>
              <w:rPr>
                <w:rFonts w:ascii="Times New Roman" w:hAnsi="Times New Roman"/>
                <w:bCs/>
                <w:sz w:val="24"/>
                <w:szCs w:val="24"/>
              </w:rPr>
            </w:pPr>
          </w:p>
        </w:tc>
        <w:tc>
          <w:tcPr>
            <w:tcW w:w="4508" w:type="pct"/>
            <w:tcBorders>
              <w:top w:val="single" w:sz="4" w:space="0" w:color="000000"/>
              <w:left w:val="single" w:sz="4" w:space="0" w:color="000000"/>
              <w:bottom w:val="single" w:sz="4" w:space="0" w:color="000000"/>
              <w:right w:val="single" w:sz="4" w:space="0" w:color="000000"/>
            </w:tcBorders>
          </w:tcPr>
          <w:p w14:paraId="0D10E975" w14:textId="77777777" w:rsidR="001C596C" w:rsidRPr="004C4787" w:rsidRDefault="001C596C" w:rsidP="005A6A59">
            <w:pPr>
              <w:jc w:val="both"/>
              <w:rPr>
                <w:bCs/>
                <w:sz w:val="24"/>
                <w:szCs w:val="24"/>
              </w:rPr>
            </w:pPr>
            <w:r w:rsidRPr="00F956B6">
              <w:rPr>
                <w:bCs/>
                <w:sz w:val="24"/>
                <w:szCs w:val="24"/>
              </w:rPr>
              <w:t>Про звіти постійних комісій Тернопільської міської ради про роботу за 2023 рік</w:t>
            </w:r>
          </w:p>
        </w:tc>
      </w:tr>
      <w:tr w:rsidR="001C596C" w:rsidRPr="00270D8B" w14:paraId="5820A109" w14:textId="77777777" w:rsidTr="005A6A59">
        <w:trPr>
          <w:trHeight w:val="408"/>
        </w:trPr>
        <w:tc>
          <w:tcPr>
            <w:tcW w:w="492" w:type="pct"/>
            <w:tcBorders>
              <w:top w:val="single" w:sz="4" w:space="0" w:color="000000"/>
              <w:left w:val="single" w:sz="4" w:space="0" w:color="000000"/>
              <w:bottom w:val="single" w:sz="4" w:space="0" w:color="000000"/>
              <w:right w:val="single" w:sz="4" w:space="0" w:color="000000"/>
            </w:tcBorders>
          </w:tcPr>
          <w:p w14:paraId="08979F36" w14:textId="77777777" w:rsidR="001C596C" w:rsidRPr="004C4787" w:rsidRDefault="001C596C" w:rsidP="001C596C">
            <w:pPr>
              <w:pStyle w:val="a3"/>
              <w:keepNext/>
              <w:numPr>
                <w:ilvl w:val="0"/>
                <w:numId w:val="19"/>
              </w:numPr>
              <w:tabs>
                <w:tab w:val="left" w:pos="709"/>
              </w:tabs>
              <w:suppressAutoHyphens/>
              <w:spacing w:after="0" w:line="240" w:lineRule="auto"/>
              <w:jc w:val="both"/>
              <w:textAlignment w:val="top"/>
              <w:outlineLvl w:val="0"/>
              <w:rPr>
                <w:rFonts w:ascii="Times New Roman" w:hAnsi="Times New Roman"/>
                <w:bCs/>
                <w:sz w:val="24"/>
                <w:szCs w:val="24"/>
              </w:rPr>
            </w:pPr>
          </w:p>
        </w:tc>
        <w:tc>
          <w:tcPr>
            <w:tcW w:w="4508" w:type="pct"/>
            <w:tcBorders>
              <w:top w:val="single" w:sz="4" w:space="0" w:color="000000"/>
              <w:left w:val="single" w:sz="4" w:space="0" w:color="000000"/>
              <w:bottom w:val="single" w:sz="4" w:space="0" w:color="000000"/>
              <w:right w:val="single" w:sz="4" w:space="0" w:color="000000"/>
            </w:tcBorders>
          </w:tcPr>
          <w:p w14:paraId="3BC38DB8" w14:textId="77777777" w:rsidR="001C596C" w:rsidRPr="004C4787" w:rsidRDefault="001C596C" w:rsidP="005A6A59">
            <w:pPr>
              <w:jc w:val="both"/>
              <w:rPr>
                <w:bCs/>
                <w:sz w:val="24"/>
                <w:szCs w:val="24"/>
              </w:rPr>
            </w:pPr>
            <w:r w:rsidRPr="00F956B6">
              <w:rPr>
                <w:bCs/>
                <w:sz w:val="24"/>
                <w:szCs w:val="24"/>
              </w:rPr>
              <w:t xml:space="preserve">Про звіти </w:t>
            </w:r>
            <w:proofErr w:type="spellStart"/>
            <w:r w:rsidRPr="00F956B6">
              <w:rPr>
                <w:bCs/>
                <w:sz w:val="24"/>
                <w:szCs w:val="24"/>
              </w:rPr>
              <w:t>старост</w:t>
            </w:r>
            <w:proofErr w:type="spellEnd"/>
            <w:r w:rsidRPr="00F956B6">
              <w:rPr>
                <w:bCs/>
                <w:sz w:val="24"/>
                <w:szCs w:val="24"/>
              </w:rPr>
              <w:t xml:space="preserve"> Тернопільської міської територіальної громади про роботу за 2023 рік</w:t>
            </w:r>
          </w:p>
        </w:tc>
      </w:tr>
      <w:tr w:rsidR="001C596C" w:rsidRPr="00A225C3" w14:paraId="0702C386" w14:textId="77777777" w:rsidTr="005A6A59">
        <w:trPr>
          <w:trHeight w:val="408"/>
        </w:trPr>
        <w:tc>
          <w:tcPr>
            <w:tcW w:w="492" w:type="pct"/>
            <w:tcBorders>
              <w:top w:val="single" w:sz="4" w:space="0" w:color="000000"/>
              <w:left w:val="single" w:sz="4" w:space="0" w:color="000000"/>
              <w:bottom w:val="single" w:sz="4" w:space="0" w:color="000000"/>
              <w:right w:val="single" w:sz="4" w:space="0" w:color="000000"/>
            </w:tcBorders>
          </w:tcPr>
          <w:p w14:paraId="76CEC443" w14:textId="77777777" w:rsidR="001C596C" w:rsidRPr="00A225C3" w:rsidRDefault="001C596C" w:rsidP="001C596C">
            <w:pPr>
              <w:pStyle w:val="a3"/>
              <w:keepNext/>
              <w:numPr>
                <w:ilvl w:val="0"/>
                <w:numId w:val="19"/>
              </w:numPr>
              <w:tabs>
                <w:tab w:val="left" w:pos="709"/>
              </w:tabs>
              <w:suppressAutoHyphens/>
              <w:spacing w:after="0" w:line="240" w:lineRule="auto"/>
              <w:jc w:val="both"/>
              <w:textAlignment w:val="top"/>
              <w:outlineLvl w:val="0"/>
              <w:rPr>
                <w:rFonts w:ascii="Times New Roman" w:eastAsiaTheme="minorHAnsi" w:hAnsi="Times New Roman"/>
                <w:bCs/>
                <w:sz w:val="24"/>
                <w:szCs w:val="24"/>
                <w:lang w:eastAsia="en-US"/>
              </w:rPr>
            </w:pPr>
          </w:p>
        </w:tc>
        <w:tc>
          <w:tcPr>
            <w:tcW w:w="4508" w:type="pct"/>
            <w:tcBorders>
              <w:top w:val="single" w:sz="4" w:space="0" w:color="000000"/>
              <w:left w:val="single" w:sz="4" w:space="0" w:color="000000"/>
              <w:bottom w:val="single" w:sz="4" w:space="0" w:color="000000"/>
              <w:right w:val="single" w:sz="4" w:space="0" w:color="000000"/>
            </w:tcBorders>
          </w:tcPr>
          <w:p w14:paraId="754C310D" w14:textId="77777777" w:rsidR="001C596C" w:rsidRPr="00270D8B" w:rsidRDefault="001C596C" w:rsidP="005A6A59">
            <w:pPr>
              <w:jc w:val="both"/>
              <w:rPr>
                <w:bCs/>
                <w:sz w:val="24"/>
                <w:szCs w:val="24"/>
              </w:rPr>
            </w:pPr>
            <w:r w:rsidRPr="00A225C3">
              <w:rPr>
                <w:bCs/>
                <w:sz w:val="24"/>
                <w:szCs w:val="24"/>
              </w:rPr>
              <w:t>Про виконання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w:t>
            </w:r>
          </w:p>
        </w:tc>
      </w:tr>
    </w:tbl>
    <w:p w14:paraId="185E7DF4" w14:textId="77777777" w:rsidR="00226B92" w:rsidRDefault="00226B92" w:rsidP="00DF4EFF">
      <w:pPr>
        <w:pStyle w:val="a4"/>
        <w:spacing w:before="0" w:beforeAutospacing="0" w:after="0" w:afterAutospacing="0"/>
        <w:ind w:left="284"/>
        <w:rPr>
          <w:b/>
        </w:rPr>
      </w:pPr>
    </w:p>
    <w:p w14:paraId="0B29476B" w14:textId="404DAFDC" w:rsidR="00923382" w:rsidRDefault="00ED50A4" w:rsidP="00DF4EFF">
      <w:pPr>
        <w:pStyle w:val="a4"/>
        <w:spacing w:before="0" w:beforeAutospacing="0" w:after="0" w:afterAutospacing="0"/>
        <w:ind w:left="284"/>
        <w:rPr>
          <w:b/>
        </w:rPr>
      </w:pPr>
      <w:bookmarkStart w:id="1" w:name="_Hlk149119118"/>
      <w:r>
        <w:rPr>
          <w:b/>
        </w:rPr>
        <w:t>1.</w:t>
      </w:r>
      <w:r w:rsidR="00FE224F" w:rsidRPr="006C77D9">
        <w:rPr>
          <w:b/>
        </w:rPr>
        <w:t>Перше питання порядку денного</w:t>
      </w:r>
    </w:p>
    <w:p w14:paraId="3BD41C05" w14:textId="6B1D503E" w:rsidR="003B300C" w:rsidRPr="007B6631" w:rsidRDefault="008A3A65" w:rsidP="007B6631">
      <w:pPr>
        <w:ind w:left="284"/>
        <w:jc w:val="both"/>
        <w:rPr>
          <w:bCs/>
          <w:sz w:val="24"/>
          <w:szCs w:val="24"/>
        </w:rPr>
      </w:pPr>
      <w:bookmarkStart w:id="2" w:name="_Hlk146184975"/>
      <w:r w:rsidRPr="008A3A65">
        <w:rPr>
          <w:sz w:val="24"/>
          <w:szCs w:val="24"/>
        </w:rPr>
        <w:t>СЛУХАЛИ</w:t>
      </w:r>
      <w:r w:rsidR="003B300C" w:rsidRPr="006C77D9">
        <w:t>:</w:t>
      </w:r>
      <w:r w:rsidR="004873E8">
        <w:t xml:space="preserve"> </w:t>
      </w:r>
      <w:r w:rsidR="001C596C" w:rsidRPr="004C4787">
        <w:rPr>
          <w:bCs/>
          <w:sz w:val="24"/>
          <w:szCs w:val="24"/>
        </w:rPr>
        <w:t>Про стан законності, боротьби із злочинністю, охорони громадського порядку та результати діяльності</w:t>
      </w:r>
    </w:p>
    <w:p w14:paraId="5343B0C0" w14:textId="28CF8028" w:rsidR="003B300C" w:rsidRDefault="003B300C" w:rsidP="00DF4EFF">
      <w:pPr>
        <w:ind w:left="284"/>
        <w:rPr>
          <w:sz w:val="24"/>
          <w:szCs w:val="24"/>
        </w:rPr>
      </w:pPr>
      <w:r w:rsidRPr="006C77D9">
        <w:rPr>
          <w:sz w:val="24"/>
          <w:szCs w:val="24"/>
        </w:rPr>
        <w:t>ДОПОВІДА</w:t>
      </w:r>
      <w:r w:rsidR="007B6631">
        <w:rPr>
          <w:sz w:val="24"/>
          <w:szCs w:val="24"/>
        </w:rPr>
        <w:t>Л</w:t>
      </w:r>
      <w:r w:rsidR="001C596C">
        <w:rPr>
          <w:sz w:val="24"/>
          <w:szCs w:val="24"/>
        </w:rPr>
        <w:t>И</w:t>
      </w:r>
      <w:r w:rsidRPr="006C77D9">
        <w:rPr>
          <w:sz w:val="24"/>
          <w:szCs w:val="24"/>
        </w:rPr>
        <w:t xml:space="preserve">: </w:t>
      </w:r>
      <w:r w:rsidR="001C596C">
        <w:rPr>
          <w:sz w:val="24"/>
          <w:szCs w:val="24"/>
        </w:rPr>
        <w:t xml:space="preserve">Сергій </w:t>
      </w:r>
      <w:proofErr w:type="spellStart"/>
      <w:r w:rsidR="001C596C">
        <w:rPr>
          <w:sz w:val="24"/>
          <w:szCs w:val="24"/>
        </w:rPr>
        <w:t>Осадця</w:t>
      </w:r>
      <w:proofErr w:type="spellEnd"/>
      <w:r w:rsidR="001C596C">
        <w:rPr>
          <w:sz w:val="24"/>
          <w:szCs w:val="24"/>
        </w:rPr>
        <w:t>, Богдан Шевчук</w:t>
      </w:r>
    </w:p>
    <w:p w14:paraId="09C121DA" w14:textId="18CEB024" w:rsidR="007B6631" w:rsidRPr="006C77D9" w:rsidRDefault="007B6631" w:rsidP="00DF4EFF">
      <w:pPr>
        <w:ind w:left="284"/>
        <w:rPr>
          <w:sz w:val="24"/>
          <w:szCs w:val="24"/>
        </w:rPr>
      </w:pPr>
      <w:r>
        <w:rPr>
          <w:sz w:val="24"/>
          <w:szCs w:val="24"/>
        </w:rPr>
        <w:t xml:space="preserve">ВИСТУПИЛИ: </w:t>
      </w:r>
      <w:r w:rsidRPr="007B6631">
        <w:rPr>
          <w:sz w:val="24"/>
          <w:szCs w:val="24"/>
        </w:rPr>
        <w:t xml:space="preserve">Олег Климчук, Іван </w:t>
      </w:r>
      <w:proofErr w:type="spellStart"/>
      <w:r w:rsidRPr="007B6631">
        <w:rPr>
          <w:sz w:val="24"/>
          <w:szCs w:val="24"/>
        </w:rPr>
        <w:t>Зінь</w:t>
      </w:r>
      <w:proofErr w:type="spellEnd"/>
    </w:p>
    <w:p w14:paraId="20BE515C" w14:textId="206A7B95" w:rsidR="00AA543D" w:rsidRDefault="00AA543D" w:rsidP="00DF4EFF">
      <w:pPr>
        <w:ind w:left="284" w:hanging="1"/>
        <w:jc w:val="both"/>
        <w:rPr>
          <w:sz w:val="24"/>
          <w:szCs w:val="24"/>
        </w:rPr>
      </w:pPr>
      <w:r>
        <w:rPr>
          <w:sz w:val="24"/>
          <w:szCs w:val="24"/>
        </w:rPr>
        <w:t>Результати голосування за проект рішення міської ради: За – 2, проти-0,  утримались-0.</w:t>
      </w:r>
      <w:r>
        <w:rPr>
          <w:sz w:val="24"/>
          <w:szCs w:val="24"/>
          <w:lang w:val="ru-RU"/>
        </w:rPr>
        <w:t xml:space="preserve"> </w:t>
      </w:r>
      <w:r>
        <w:rPr>
          <w:sz w:val="24"/>
          <w:szCs w:val="24"/>
        </w:rPr>
        <w:t>Рішення</w:t>
      </w:r>
      <w:r>
        <w:rPr>
          <w:sz w:val="24"/>
          <w:szCs w:val="24"/>
          <w:lang w:val="ru-RU"/>
        </w:rPr>
        <w:t xml:space="preserve"> </w:t>
      </w:r>
      <w:r>
        <w:rPr>
          <w:sz w:val="24"/>
          <w:szCs w:val="24"/>
        </w:rPr>
        <w:t>прийнято.</w:t>
      </w:r>
    </w:p>
    <w:p w14:paraId="4C3093B3" w14:textId="611C7EC0" w:rsidR="00226B92" w:rsidRDefault="00AA543D" w:rsidP="00DF4EFF">
      <w:pPr>
        <w:ind w:left="284"/>
        <w:jc w:val="both"/>
        <w:rPr>
          <w:bCs/>
          <w:sz w:val="24"/>
          <w:szCs w:val="24"/>
        </w:rPr>
      </w:pPr>
      <w:r>
        <w:rPr>
          <w:sz w:val="24"/>
          <w:szCs w:val="24"/>
        </w:rPr>
        <w:t>ВИРІШИЛИ:</w:t>
      </w:r>
      <w:r w:rsidR="004873E8">
        <w:rPr>
          <w:sz w:val="24"/>
          <w:szCs w:val="24"/>
        </w:rPr>
        <w:t xml:space="preserve"> </w:t>
      </w:r>
      <w:r>
        <w:rPr>
          <w:sz w:val="24"/>
          <w:szCs w:val="24"/>
        </w:rPr>
        <w:t>Погодити проект рішення міської ради «</w:t>
      </w:r>
      <w:r w:rsidR="001C596C" w:rsidRPr="004C4787">
        <w:rPr>
          <w:bCs/>
          <w:sz w:val="24"/>
          <w:szCs w:val="24"/>
        </w:rPr>
        <w:t>Про стан законності, боротьби із злочинністю, охорони громадського порядку та результати діяльності</w:t>
      </w:r>
      <w:r w:rsidR="00226B92">
        <w:rPr>
          <w:bCs/>
          <w:sz w:val="24"/>
          <w:szCs w:val="24"/>
        </w:rPr>
        <w:t>»</w:t>
      </w:r>
    </w:p>
    <w:bookmarkEnd w:id="1"/>
    <w:bookmarkEnd w:id="2"/>
    <w:p w14:paraId="79CCF920" w14:textId="77777777" w:rsidR="003D1BE5" w:rsidRPr="00C81649" w:rsidRDefault="003D1BE5" w:rsidP="00DF4EFF">
      <w:pPr>
        <w:ind w:left="284"/>
        <w:rPr>
          <w:sz w:val="24"/>
          <w:szCs w:val="24"/>
        </w:rPr>
      </w:pPr>
    </w:p>
    <w:p w14:paraId="1CD2F54E" w14:textId="209E7CF6" w:rsidR="007613A2" w:rsidRPr="00C45C8A" w:rsidRDefault="007613A2" w:rsidP="00DF4EFF">
      <w:pPr>
        <w:pStyle w:val="a4"/>
        <w:spacing w:before="0" w:beforeAutospacing="0" w:after="0" w:afterAutospacing="0"/>
        <w:ind w:left="284"/>
        <w:rPr>
          <w:b/>
        </w:rPr>
      </w:pPr>
      <w:bookmarkStart w:id="3" w:name="_Hlk149119161"/>
      <w:r w:rsidRPr="00C45C8A">
        <w:rPr>
          <w:b/>
        </w:rPr>
        <w:t>2.</w:t>
      </w:r>
      <w:r w:rsidR="003359E7" w:rsidRPr="00C45C8A">
        <w:rPr>
          <w:b/>
        </w:rPr>
        <w:t xml:space="preserve"> </w:t>
      </w:r>
      <w:r w:rsidRPr="00C45C8A">
        <w:rPr>
          <w:b/>
        </w:rPr>
        <w:t>Друге питання порядку денного</w:t>
      </w:r>
    </w:p>
    <w:p w14:paraId="64197478" w14:textId="31E323DF" w:rsidR="007613A2" w:rsidRPr="00C45C8A" w:rsidRDefault="007613A2" w:rsidP="00DF4EFF">
      <w:pPr>
        <w:pStyle w:val="a4"/>
        <w:spacing w:before="0" w:beforeAutospacing="0" w:after="0" w:afterAutospacing="0"/>
        <w:ind w:left="284"/>
        <w:jc w:val="both"/>
        <w:rPr>
          <w:b/>
        </w:rPr>
      </w:pPr>
      <w:r w:rsidRPr="00C45C8A">
        <w:t>СЛУХАЛИ:</w:t>
      </w:r>
      <w:r w:rsidR="004873E8" w:rsidRPr="00C45C8A">
        <w:t xml:space="preserve"> </w:t>
      </w:r>
      <w:r w:rsidR="001C596C" w:rsidRPr="00C45C8A">
        <w:rPr>
          <w:bCs/>
        </w:rPr>
        <w:t>Про зняття з контролю та перенесення термінів виконання рішень міської ради</w:t>
      </w:r>
    </w:p>
    <w:p w14:paraId="3F961635" w14:textId="7B81AE5E" w:rsidR="007613A2" w:rsidRPr="00C45C8A" w:rsidRDefault="007613A2" w:rsidP="006C2898">
      <w:pPr>
        <w:pStyle w:val="a4"/>
        <w:spacing w:before="0" w:beforeAutospacing="0" w:after="0" w:afterAutospacing="0"/>
        <w:ind w:left="284"/>
        <w:jc w:val="both"/>
      </w:pPr>
      <w:r w:rsidRPr="00C45C8A">
        <w:t>ДОПОВІД</w:t>
      </w:r>
      <w:r w:rsidR="00082A3D" w:rsidRPr="00C45C8A">
        <w:t>А</w:t>
      </w:r>
      <w:r w:rsidR="001C596C" w:rsidRPr="00C45C8A">
        <w:t>ЛА</w:t>
      </w:r>
      <w:r w:rsidRPr="00C45C8A">
        <w:t xml:space="preserve">: </w:t>
      </w:r>
      <w:r w:rsidR="001C596C" w:rsidRPr="00C45C8A">
        <w:t xml:space="preserve">Ірина </w:t>
      </w:r>
      <w:proofErr w:type="spellStart"/>
      <w:r w:rsidR="001C596C" w:rsidRPr="00C45C8A">
        <w:t>Недожогіна</w:t>
      </w:r>
      <w:proofErr w:type="spellEnd"/>
    </w:p>
    <w:p w14:paraId="49309350" w14:textId="4B80E793" w:rsidR="006C2898" w:rsidRPr="00C45C8A" w:rsidRDefault="006C2898" w:rsidP="006C2898">
      <w:pPr>
        <w:pStyle w:val="a4"/>
        <w:spacing w:before="0" w:beforeAutospacing="0" w:after="0" w:afterAutospacing="0"/>
        <w:ind w:left="284"/>
        <w:jc w:val="both"/>
      </w:pPr>
      <w:r w:rsidRPr="00C45C8A">
        <w:t>ВИСТУПИВ: Олег Климчук, який запропонував:</w:t>
      </w:r>
    </w:p>
    <w:p w14:paraId="519E399C" w14:textId="77777777" w:rsidR="006C2898" w:rsidRPr="00C45C8A" w:rsidRDefault="006C2898" w:rsidP="00C45C8A">
      <w:pPr>
        <w:pStyle w:val="a4"/>
        <w:spacing w:before="0" w:beforeAutospacing="0" w:after="0" w:afterAutospacing="0"/>
        <w:ind w:firstLine="284"/>
        <w:jc w:val="both"/>
      </w:pPr>
      <w:r w:rsidRPr="00C45C8A">
        <w:t>Погодити проект рішення міської ради «Про зняття з контролю та перенесення</w:t>
      </w:r>
    </w:p>
    <w:p w14:paraId="52833168" w14:textId="35A9E40B" w:rsidR="006C2898" w:rsidRPr="00C45C8A" w:rsidRDefault="006C2898" w:rsidP="006C2898">
      <w:pPr>
        <w:pStyle w:val="a4"/>
        <w:spacing w:before="0" w:beforeAutospacing="0" w:after="0" w:afterAutospacing="0"/>
        <w:ind w:left="284"/>
        <w:jc w:val="both"/>
      </w:pPr>
      <w:r w:rsidRPr="00C45C8A">
        <w:t>термінів виконання рішень міської ради» в частині наступних пунктів:</w:t>
      </w:r>
    </w:p>
    <w:p w14:paraId="304ECE8A" w14:textId="38DC91A6" w:rsidR="00185236" w:rsidRPr="00C45C8A" w:rsidRDefault="00185236" w:rsidP="006C2898">
      <w:pPr>
        <w:pStyle w:val="a4"/>
        <w:spacing w:before="0" w:beforeAutospacing="0" w:after="0" w:afterAutospacing="0"/>
        <w:ind w:left="284"/>
        <w:jc w:val="both"/>
        <w:rPr>
          <w:color w:val="000000"/>
        </w:rPr>
      </w:pPr>
      <w:r w:rsidRPr="00C45C8A">
        <w:t>1.1.Рішення міської ради від 03 листопада 2023 року № 8/32/138 «Протокольне</w:t>
      </w:r>
      <w:r w:rsidRPr="00C45C8A">
        <w:rPr>
          <w:color w:val="000000"/>
        </w:rPr>
        <w:t xml:space="preserve"> доручення: «Доручити управлінню правового забезпечення вивчити можливість внесення змін до п. 6.2 Порядку 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Тернопільської міської територіальної громади, передбачивши у ньому підстави для розірвання договору у зв’язку з притягненням внутрішньо переміщених осіб та їх членів сім’ї до кримінальної відповідальності».</w:t>
      </w:r>
    </w:p>
    <w:p w14:paraId="60AEAE9E" w14:textId="59E729C1" w:rsidR="00185236" w:rsidRPr="00C45C8A" w:rsidRDefault="00185236" w:rsidP="00185236">
      <w:pPr>
        <w:pStyle w:val="11"/>
        <w:ind w:left="284"/>
        <w:jc w:val="both"/>
        <w:rPr>
          <w:color w:val="000000"/>
          <w:sz w:val="24"/>
          <w:szCs w:val="24"/>
        </w:rPr>
      </w:pPr>
      <w:r w:rsidRPr="00C45C8A">
        <w:rPr>
          <w:color w:val="000000"/>
          <w:sz w:val="24"/>
          <w:szCs w:val="24"/>
        </w:rPr>
        <w:t>1.3. Пункт 4 рішення міської ради від 05 березня 2021 року № 8/4/231 «Протокольне доручення: «Начальнику Тернопільського районного управління поліції ГУНП в Тернопільській області Сергію Осадці:</w:t>
      </w:r>
    </w:p>
    <w:p w14:paraId="286DC69B" w14:textId="77777777" w:rsidR="00185236" w:rsidRPr="00C45C8A" w:rsidRDefault="00185236" w:rsidP="00185236">
      <w:pPr>
        <w:pStyle w:val="11"/>
        <w:ind w:left="284" w:firstLine="424"/>
        <w:jc w:val="both"/>
        <w:rPr>
          <w:color w:val="000000"/>
          <w:sz w:val="24"/>
          <w:szCs w:val="24"/>
        </w:rPr>
      </w:pPr>
      <w:r w:rsidRPr="00C45C8A">
        <w:rPr>
          <w:color w:val="000000"/>
          <w:sz w:val="24"/>
          <w:szCs w:val="24"/>
        </w:rPr>
        <w:t xml:space="preserve"> 4.1. Вжити заходів щодо примусового виведення та недопущення безхатченка до технічних поверхів будинку за адресою просп.Злуки,53.</w:t>
      </w:r>
    </w:p>
    <w:p w14:paraId="1668EEAB" w14:textId="77777777" w:rsidR="00185236" w:rsidRPr="00C45C8A" w:rsidRDefault="00185236" w:rsidP="00185236">
      <w:pPr>
        <w:pStyle w:val="11"/>
        <w:ind w:left="284" w:firstLine="424"/>
        <w:jc w:val="both"/>
        <w:rPr>
          <w:color w:val="000000"/>
          <w:sz w:val="24"/>
          <w:szCs w:val="24"/>
        </w:rPr>
      </w:pPr>
      <w:r w:rsidRPr="00C45C8A">
        <w:rPr>
          <w:color w:val="000000"/>
          <w:sz w:val="24"/>
          <w:szCs w:val="24"/>
        </w:rPr>
        <w:t xml:space="preserve"> 4.2. Вжити заходів щодо попередження розповсюдження та вживання наркотиків в будинках за адресами вул. Л.Українки,18, вул. Миру 2, 2А, 3,3А, вул. Б.Лепкого,8.</w:t>
      </w:r>
    </w:p>
    <w:p w14:paraId="5298DF1A" w14:textId="77777777" w:rsidR="00185236" w:rsidRPr="00C45C8A" w:rsidRDefault="00185236" w:rsidP="00185236">
      <w:pPr>
        <w:pStyle w:val="11"/>
        <w:ind w:left="284" w:firstLine="424"/>
        <w:jc w:val="both"/>
        <w:rPr>
          <w:color w:val="000000"/>
          <w:sz w:val="24"/>
          <w:szCs w:val="24"/>
        </w:rPr>
      </w:pPr>
      <w:r w:rsidRPr="00C45C8A">
        <w:rPr>
          <w:color w:val="000000"/>
          <w:sz w:val="24"/>
          <w:szCs w:val="24"/>
        </w:rPr>
        <w:t xml:space="preserve"> 4.3. Забезпечити проведення профілактично-роз’яснювальних робіт щодо способів і методів протистояння вживання та розповсюдження наркотичних засобів з мешканцями будинків, в яких найчастіше фіксуються скарги із зазначених питань, не рідше одного разу на місяць.</w:t>
      </w:r>
    </w:p>
    <w:p w14:paraId="4DB3BF23" w14:textId="77777777" w:rsidR="00185236" w:rsidRPr="00C45C8A" w:rsidRDefault="00185236" w:rsidP="00185236">
      <w:pPr>
        <w:pStyle w:val="11"/>
        <w:ind w:left="284" w:firstLine="424"/>
        <w:jc w:val="both"/>
        <w:rPr>
          <w:color w:val="000000"/>
          <w:sz w:val="24"/>
          <w:szCs w:val="24"/>
        </w:rPr>
      </w:pPr>
      <w:r w:rsidRPr="00C45C8A">
        <w:rPr>
          <w:color w:val="000000"/>
          <w:sz w:val="24"/>
          <w:szCs w:val="24"/>
        </w:rPr>
        <w:lastRenderedPageBreak/>
        <w:t xml:space="preserve"> 4.4.  У випадку виникнення аварійних ситуацій та з метою їх усунення сприяти працівникам підприємств, що обслуговують житловий фонд, у доступі до зачинених квартир.</w:t>
      </w:r>
    </w:p>
    <w:p w14:paraId="03B881A1" w14:textId="77777777" w:rsidR="00185236" w:rsidRPr="00C45C8A" w:rsidRDefault="00185236" w:rsidP="00185236">
      <w:pPr>
        <w:pStyle w:val="11"/>
        <w:ind w:left="284" w:firstLine="424"/>
        <w:jc w:val="both"/>
        <w:rPr>
          <w:color w:val="000000"/>
          <w:sz w:val="24"/>
          <w:szCs w:val="24"/>
        </w:rPr>
      </w:pPr>
      <w:r w:rsidRPr="00C45C8A">
        <w:rPr>
          <w:color w:val="000000"/>
          <w:sz w:val="24"/>
          <w:szCs w:val="24"/>
        </w:rPr>
        <w:t xml:space="preserve"> 4.5. Вжити заходів впливу до мешканця, який проживає за  адресою </w:t>
      </w:r>
      <w:proofErr w:type="spellStart"/>
      <w:r w:rsidRPr="00C45C8A">
        <w:rPr>
          <w:color w:val="000000"/>
          <w:sz w:val="24"/>
          <w:szCs w:val="24"/>
        </w:rPr>
        <w:t>бульв</w:t>
      </w:r>
      <w:proofErr w:type="spellEnd"/>
      <w:r w:rsidRPr="00C45C8A">
        <w:rPr>
          <w:color w:val="000000"/>
          <w:sz w:val="24"/>
          <w:szCs w:val="24"/>
        </w:rPr>
        <w:t xml:space="preserve">. </w:t>
      </w:r>
      <w:proofErr w:type="spellStart"/>
      <w:r w:rsidRPr="00C45C8A">
        <w:rPr>
          <w:color w:val="000000"/>
          <w:sz w:val="24"/>
          <w:szCs w:val="24"/>
        </w:rPr>
        <w:t>Д.Вишневецького</w:t>
      </w:r>
      <w:proofErr w:type="spellEnd"/>
      <w:r w:rsidRPr="00C45C8A">
        <w:rPr>
          <w:color w:val="000000"/>
          <w:sz w:val="24"/>
          <w:szCs w:val="24"/>
        </w:rPr>
        <w:t>, 2/105 та накопичує мотлох і сміття в своїй квартирі, чим порушує право на безпечне проживання інших мешканців під’їзду.</w:t>
      </w:r>
    </w:p>
    <w:p w14:paraId="151E9D3F" w14:textId="3325ABB6" w:rsidR="006C2898" w:rsidRPr="00485191" w:rsidRDefault="00185236" w:rsidP="00485191">
      <w:pPr>
        <w:pStyle w:val="11"/>
        <w:ind w:left="284" w:firstLine="424"/>
        <w:jc w:val="both"/>
        <w:rPr>
          <w:color w:val="000000"/>
          <w:sz w:val="24"/>
          <w:szCs w:val="24"/>
        </w:rPr>
      </w:pPr>
      <w:r w:rsidRPr="00C45C8A">
        <w:rPr>
          <w:color w:val="000000"/>
          <w:sz w:val="24"/>
          <w:szCs w:val="24"/>
        </w:rPr>
        <w:t xml:space="preserve"> 4.6. Вжити заходів щодо усунення та недопущення осіб із сумнівною репутацією, схильних до вчинення правопорушень до квартири № 6 за адресою вул. Весела,25».</w:t>
      </w:r>
    </w:p>
    <w:p w14:paraId="7BDEB755" w14:textId="682E40A9" w:rsidR="007613A2" w:rsidRPr="00485191" w:rsidRDefault="007613A2" w:rsidP="00DF4EFF">
      <w:pPr>
        <w:ind w:left="284" w:hanging="1"/>
        <w:jc w:val="both"/>
        <w:rPr>
          <w:sz w:val="24"/>
          <w:szCs w:val="24"/>
        </w:rPr>
      </w:pPr>
      <w:r w:rsidRPr="00485191">
        <w:rPr>
          <w:sz w:val="24"/>
          <w:szCs w:val="24"/>
        </w:rPr>
        <w:t>Результати голосування за проект рішення міської ради</w:t>
      </w:r>
      <w:r w:rsidR="006C2898" w:rsidRPr="00485191">
        <w:rPr>
          <w:sz w:val="24"/>
          <w:szCs w:val="24"/>
        </w:rPr>
        <w:t>, враховуючи пропозиції Олега Климчука</w:t>
      </w:r>
      <w:r w:rsidRPr="00485191">
        <w:rPr>
          <w:sz w:val="24"/>
          <w:szCs w:val="24"/>
        </w:rPr>
        <w:t xml:space="preserve"> За – 2, проти-0,  утримались-0.</w:t>
      </w:r>
      <w:r w:rsidRPr="00485191">
        <w:rPr>
          <w:sz w:val="24"/>
          <w:szCs w:val="24"/>
          <w:lang w:val="ru-RU"/>
        </w:rPr>
        <w:t xml:space="preserve"> </w:t>
      </w:r>
      <w:r w:rsidRPr="00485191">
        <w:rPr>
          <w:sz w:val="24"/>
          <w:szCs w:val="24"/>
        </w:rPr>
        <w:t>Рішення</w:t>
      </w:r>
      <w:r w:rsidRPr="00485191">
        <w:rPr>
          <w:sz w:val="24"/>
          <w:szCs w:val="24"/>
          <w:lang w:val="ru-RU"/>
        </w:rPr>
        <w:t xml:space="preserve"> </w:t>
      </w:r>
      <w:r w:rsidRPr="00485191">
        <w:rPr>
          <w:sz w:val="24"/>
          <w:szCs w:val="24"/>
        </w:rPr>
        <w:t>прийнято.</w:t>
      </w:r>
    </w:p>
    <w:p w14:paraId="0F050B3F" w14:textId="2A0C40FB" w:rsidR="00485191" w:rsidRPr="00485191" w:rsidRDefault="007613A2" w:rsidP="00485191">
      <w:pPr>
        <w:pStyle w:val="a4"/>
        <w:spacing w:before="0" w:beforeAutospacing="0" w:after="0" w:afterAutospacing="0"/>
        <w:ind w:left="283"/>
        <w:jc w:val="both"/>
        <w:rPr>
          <w:color w:val="FF0000"/>
        </w:rPr>
      </w:pPr>
      <w:r w:rsidRPr="00485191">
        <w:t>ВИРІШИЛИ:</w:t>
      </w:r>
      <w:r w:rsidR="004873E8" w:rsidRPr="00CB01B7">
        <w:rPr>
          <w:color w:val="FF0000"/>
        </w:rPr>
        <w:t xml:space="preserve"> </w:t>
      </w:r>
      <w:r w:rsidR="00485191" w:rsidRPr="00C45C8A">
        <w:t>Погодити проект рішення міської ради «Про зняття з контролю та перенесення</w:t>
      </w:r>
      <w:r w:rsidR="00485191">
        <w:rPr>
          <w:color w:val="FF0000"/>
        </w:rPr>
        <w:t xml:space="preserve"> </w:t>
      </w:r>
      <w:r w:rsidR="00485191" w:rsidRPr="00C45C8A">
        <w:t>термінів виконання рішень міської ради» в частині наступних пунктів:</w:t>
      </w:r>
    </w:p>
    <w:p w14:paraId="4F8D2649" w14:textId="77777777" w:rsidR="00485191" w:rsidRPr="00C45C8A" w:rsidRDefault="00485191" w:rsidP="00485191">
      <w:pPr>
        <w:pStyle w:val="a4"/>
        <w:spacing w:before="0" w:beforeAutospacing="0" w:after="0" w:afterAutospacing="0"/>
        <w:ind w:left="284"/>
        <w:jc w:val="both"/>
        <w:rPr>
          <w:color w:val="000000"/>
        </w:rPr>
      </w:pPr>
      <w:r w:rsidRPr="00C45C8A">
        <w:t>1.1.Рішення міської ради від 03 листопада 2023 року № 8/32/138 «Протокольне</w:t>
      </w:r>
      <w:r w:rsidRPr="00C45C8A">
        <w:rPr>
          <w:color w:val="000000"/>
        </w:rPr>
        <w:t xml:space="preserve"> доручення: «Доручити управлінню правового забезпечення вивчити можливість внесення змін до п. 6.2 Порядку 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Тернопільської міської територіальної громади, передбачивши у ньому підстави для розірвання договору у зв’язку з притягненням внутрішньо переміщених осіб та їх членів сім’ї до кримінальної відповідальності».</w:t>
      </w:r>
    </w:p>
    <w:p w14:paraId="75029369" w14:textId="77777777" w:rsidR="00485191" w:rsidRPr="00C45C8A" w:rsidRDefault="00485191" w:rsidP="00485191">
      <w:pPr>
        <w:pStyle w:val="11"/>
        <w:ind w:left="284"/>
        <w:jc w:val="both"/>
        <w:rPr>
          <w:color w:val="000000"/>
          <w:sz w:val="24"/>
          <w:szCs w:val="24"/>
        </w:rPr>
      </w:pPr>
      <w:r w:rsidRPr="00C45C8A">
        <w:rPr>
          <w:color w:val="000000"/>
          <w:sz w:val="24"/>
          <w:szCs w:val="24"/>
        </w:rPr>
        <w:t>1.3. Пункт 4 рішення міської ради від 05 березня 2021 року № 8/4/231 «Протокольне доручення: «Начальнику Тернопільського районного управління поліції ГУНП в Тернопільській області Сергію Осадці:</w:t>
      </w:r>
    </w:p>
    <w:p w14:paraId="7EDE1BA0" w14:textId="77777777" w:rsidR="00485191" w:rsidRPr="00C45C8A" w:rsidRDefault="00485191" w:rsidP="00485191">
      <w:pPr>
        <w:pStyle w:val="11"/>
        <w:ind w:left="284" w:firstLine="424"/>
        <w:jc w:val="both"/>
        <w:rPr>
          <w:color w:val="000000"/>
          <w:sz w:val="24"/>
          <w:szCs w:val="24"/>
        </w:rPr>
      </w:pPr>
      <w:r w:rsidRPr="00C45C8A">
        <w:rPr>
          <w:color w:val="000000"/>
          <w:sz w:val="24"/>
          <w:szCs w:val="24"/>
        </w:rPr>
        <w:t xml:space="preserve"> 4.1. Вжити заходів щодо примусового виведення та недопущення безхатченка до технічних поверхів будинку за адресою просп.Злуки,53.</w:t>
      </w:r>
    </w:p>
    <w:p w14:paraId="29D6CC53" w14:textId="77777777" w:rsidR="00485191" w:rsidRPr="00C45C8A" w:rsidRDefault="00485191" w:rsidP="00485191">
      <w:pPr>
        <w:pStyle w:val="11"/>
        <w:ind w:left="284" w:firstLine="424"/>
        <w:jc w:val="both"/>
        <w:rPr>
          <w:color w:val="000000"/>
          <w:sz w:val="24"/>
          <w:szCs w:val="24"/>
        </w:rPr>
      </w:pPr>
      <w:r w:rsidRPr="00C45C8A">
        <w:rPr>
          <w:color w:val="000000"/>
          <w:sz w:val="24"/>
          <w:szCs w:val="24"/>
        </w:rPr>
        <w:t xml:space="preserve"> 4.2. Вжити заходів щодо попередження розповсюдження та вживання наркотиків в будинках за адресами вул. Л.Українки,18, вул. Миру 2, 2А, 3,3А, вул. Б.Лепкого,8.</w:t>
      </w:r>
    </w:p>
    <w:p w14:paraId="30696817" w14:textId="77777777" w:rsidR="00485191" w:rsidRPr="00C45C8A" w:rsidRDefault="00485191" w:rsidP="00485191">
      <w:pPr>
        <w:pStyle w:val="11"/>
        <w:ind w:left="284" w:firstLine="424"/>
        <w:jc w:val="both"/>
        <w:rPr>
          <w:color w:val="000000"/>
          <w:sz w:val="24"/>
          <w:szCs w:val="24"/>
        </w:rPr>
      </w:pPr>
      <w:r w:rsidRPr="00C45C8A">
        <w:rPr>
          <w:color w:val="000000"/>
          <w:sz w:val="24"/>
          <w:szCs w:val="24"/>
        </w:rPr>
        <w:t xml:space="preserve"> 4.3. Забезпечити проведення профілактично-роз’яснювальних робіт щодо способів і методів протистояння вживання та розповсюдження наркотичних засобів з мешканцями будинків, в яких найчастіше фіксуються скарги із зазначених питань, не рідше одного разу на місяць.</w:t>
      </w:r>
    </w:p>
    <w:p w14:paraId="56CB0F53" w14:textId="77777777" w:rsidR="00485191" w:rsidRPr="00C45C8A" w:rsidRDefault="00485191" w:rsidP="00485191">
      <w:pPr>
        <w:pStyle w:val="11"/>
        <w:ind w:left="284" w:firstLine="424"/>
        <w:jc w:val="both"/>
        <w:rPr>
          <w:color w:val="000000"/>
          <w:sz w:val="24"/>
          <w:szCs w:val="24"/>
        </w:rPr>
      </w:pPr>
      <w:r w:rsidRPr="00C45C8A">
        <w:rPr>
          <w:color w:val="000000"/>
          <w:sz w:val="24"/>
          <w:szCs w:val="24"/>
        </w:rPr>
        <w:t xml:space="preserve"> 4.4.  У випадку виникнення аварійних ситуацій та з метою їх усунення сприяти працівникам підприємств, що обслуговують житловий фонд, у доступі до зачинених квартир.</w:t>
      </w:r>
    </w:p>
    <w:p w14:paraId="4717BC3E" w14:textId="77777777" w:rsidR="00485191" w:rsidRPr="00C45C8A" w:rsidRDefault="00485191" w:rsidP="00485191">
      <w:pPr>
        <w:pStyle w:val="11"/>
        <w:ind w:left="284" w:firstLine="424"/>
        <w:jc w:val="both"/>
        <w:rPr>
          <w:color w:val="000000"/>
          <w:sz w:val="24"/>
          <w:szCs w:val="24"/>
        </w:rPr>
      </w:pPr>
      <w:r w:rsidRPr="00C45C8A">
        <w:rPr>
          <w:color w:val="000000"/>
          <w:sz w:val="24"/>
          <w:szCs w:val="24"/>
        </w:rPr>
        <w:t xml:space="preserve"> 4.5. Вжити заходів впливу до мешканця, який проживає за  адресою </w:t>
      </w:r>
      <w:proofErr w:type="spellStart"/>
      <w:r w:rsidRPr="00C45C8A">
        <w:rPr>
          <w:color w:val="000000"/>
          <w:sz w:val="24"/>
          <w:szCs w:val="24"/>
        </w:rPr>
        <w:t>бульв</w:t>
      </w:r>
      <w:proofErr w:type="spellEnd"/>
      <w:r w:rsidRPr="00C45C8A">
        <w:rPr>
          <w:color w:val="000000"/>
          <w:sz w:val="24"/>
          <w:szCs w:val="24"/>
        </w:rPr>
        <w:t xml:space="preserve">. </w:t>
      </w:r>
      <w:proofErr w:type="spellStart"/>
      <w:r w:rsidRPr="00C45C8A">
        <w:rPr>
          <w:color w:val="000000"/>
          <w:sz w:val="24"/>
          <w:szCs w:val="24"/>
        </w:rPr>
        <w:t>Д.Вишневецького</w:t>
      </w:r>
      <w:proofErr w:type="spellEnd"/>
      <w:r w:rsidRPr="00C45C8A">
        <w:rPr>
          <w:color w:val="000000"/>
          <w:sz w:val="24"/>
          <w:szCs w:val="24"/>
        </w:rPr>
        <w:t>, 2/105 та накопичує мотлох і сміття в своїй квартирі, чим порушує право на безпечне проживання інших мешканців під’їзду.</w:t>
      </w:r>
    </w:p>
    <w:p w14:paraId="426FAD31" w14:textId="24635AC8" w:rsidR="00CB01B7" w:rsidRPr="00485191" w:rsidRDefault="00485191" w:rsidP="00485191">
      <w:pPr>
        <w:pStyle w:val="11"/>
        <w:ind w:left="284" w:firstLine="424"/>
        <w:jc w:val="both"/>
        <w:rPr>
          <w:color w:val="000000"/>
          <w:sz w:val="24"/>
          <w:szCs w:val="24"/>
        </w:rPr>
      </w:pPr>
      <w:r w:rsidRPr="00C45C8A">
        <w:rPr>
          <w:color w:val="000000"/>
          <w:sz w:val="24"/>
          <w:szCs w:val="24"/>
        </w:rPr>
        <w:t xml:space="preserve"> 4.6. Вжити заходів щодо усунення та недопущення осіб із сумнівною репутацією, схильних до вчинення правопорушень до квартири № 6 за адресою вул. Весела,25».</w:t>
      </w:r>
    </w:p>
    <w:p w14:paraId="67D16DD5" w14:textId="3397EE2A" w:rsidR="008824B0" w:rsidRDefault="008824B0" w:rsidP="00DF4EFF">
      <w:pPr>
        <w:ind w:left="284"/>
        <w:jc w:val="both"/>
        <w:rPr>
          <w:bCs/>
          <w:sz w:val="24"/>
          <w:szCs w:val="24"/>
        </w:rPr>
      </w:pPr>
    </w:p>
    <w:p w14:paraId="407DDED9" w14:textId="6D08F1AC" w:rsidR="008824B0" w:rsidRDefault="003359E7" w:rsidP="003359E7">
      <w:pPr>
        <w:pStyle w:val="a4"/>
        <w:numPr>
          <w:ilvl w:val="0"/>
          <w:numId w:val="16"/>
        </w:numPr>
        <w:spacing w:before="0" w:beforeAutospacing="0" w:after="0" w:afterAutospacing="0"/>
        <w:rPr>
          <w:b/>
        </w:rPr>
      </w:pPr>
      <w:r>
        <w:rPr>
          <w:b/>
        </w:rPr>
        <w:t>Третє</w:t>
      </w:r>
      <w:r w:rsidR="008824B0" w:rsidRPr="006C77D9">
        <w:rPr>
          <w:b/>
        </w:rPr>
        <w:t xml:space="preserve"> питання порядку денного</w:t>
      </w:r>
    </w:p>
    <w:p w14:paraId="37DB1049" w14:textId="3D35D43D" w:rsidR="008824B0" w:rsidRPr="00923382" w:rsidRDefault="008824B0" w:rsidP="008824B0">
      <w:pPr>
        <w:pStyle w:val="a4"/>
        <w:spacing w:before="0" w:beforeAutospacing="0" w:after="0" w:afterAutospacing="0"/>
        <w:ind w:left="284"/>
        <w:jc w:val="both"/>
        <w:rPr>
          <w:b/>
        </w:rPr>
      </w:pPr>
      <w:bookmarkStart w:id="4" w:name="_Hlk156979118"/>
      <w:r w:rsidRPr="006C77D9">
        <w:t>СЛУХАЛИ:</w:t>
      </w:r>
      <w:r>
        <w:t xml:space="preserve"> </w:t>
      </w:r>
      <w:r w:rsidR="001C596C" w:rsidRPr="00F956B6">
        <w:rPr>
          <w:bCs/>
        </w:rPr>
        <w:t>Про звіти постійних комісій Тернопільської міської ради про роботу за 2023 рік</w:t>
      </w:r>
    </w:p>
    <w:p w14:paraId="5886B556" w14:textId="5BA80F48" w:rsidR="008824B0" w:rsidRDefault="008824B0" w:rsidP="008824B0">
      <w:pPr>
        <w:ind w:left="284"/>
        <w:rPr>
          <w:sz w:val="24"/>
          <w:szCs w:val="24"/>
        </w:rPr>
      </w:pPr>
      <w:r w:rsidRPr="006C77D9">
        <w:rPr>
          <w:sz w:val="24"/>
          <w:szCs w:val="24"/>
        </w:rPr>
        <w:t>ДОПОВІД</w:t>
      </w:r>
      <w:r>
        <w:rPr>
          <w:sz w:val="24"/>
          <w:szCs w:val="24"/>
        </w:rPr>
        <w:t>АВ</w:t>
      </w:r>
      <w:r w:rsidRPr="006C77D9">
        <w:rPr>
          <w:sz w:val="24"/>
          <w:szCs w:val="24"/>
        </w:rPr>
        <w:t xml:space="preserve">: </w:t>
      </w:r>
      <w:r w:rsidR="003F2A5C">
        <w:rPr>
          <w:sz w:val="24"/>
          <w:szCs w:val="24"/>
        </w:rPr>
        <w:t>Ігор Гірчак</w:t>
      </w:r>
    </w:p>
    <w:p w14:paraId="5763571C" w14:textId="1AF3C928" w:rsidR="00CB01B7" w:rsidRPr="006C77D9" w:rsidRDefault="00CB01B7" w:rsidP="00CE5840">
      <w:pPr>
        <w:ind w:left="284"/>
        <w:rPr>
          <w:sz w:val="24"/>
          <w:szCs w:val="24"/>
        </w:rPr>
      </w:pPr>
      <w:r>
        <w:rPr>
          <w:sz w:val="24"/>
          <w:szCs w:val="24"/>
        </w:rPr>
        <w:t xml:space="preserve">ВИСТУПИЛИ: </w:t>
      </w:r>
      <w:r w:rsidRPr="007B6631">
        <w:rPr>
          <w:sz w:val="24"/>
          <w:szCs w:val="24"/>
        </w:rPr>
        <w:t xml:space="preserve">Олег Климчук, Іван </w:t>
      </w:r>
      <w:proofErr w:type="spellStart"/>
      <w:r w:rsidRPr="007B6631">
        <w:rPr>
          <w:sz w:val="24"/>
          <w:szCs w:val="24"/>
        </w:rPr>
        <w:t>Зінь</w:t>
      </w:r>
      <w:proofErr w:type="spellEnd"/>
    </w:p>
    <w:p w14:paraId="003450FA" w14:textId="77777777" w:rsidR="008824B0" w:rsidRDefault="008824B0" w:rsidP="008824B0">
      <w:pPr>
        <w:ind w:left="284" w:hanging="1"/>
        <w:jc w:val="both"/>
        <w:rPr>
          <w:sz w:val="24"/>
          <w:szCs w:val="24"/>
        </w:rPr>
      </w:pPr>
      <w:r>
        <w:rPr>
          <w:sz w:val="24"/>
          <w:szCs w:val="24"/>
        </w:rPr>
        <w:t>Результати голосування за проект рішення міської ради: За – 2, проти-0,  утримались-0.</w:t>
      </w:r>
      <w:r>
        <w:rPr>
          <w:sz w:val="24"/>
          <w:szCs w:val="24"/>
          <w:lang w:val="ru-RU"/>
        </w:rPr>
        <w:t xml:space="preserve"> </w:t>
      </w:r>
      <w:r>
        <w:rPr>
          <w:sz w:val="24"/>
          <w:szCs w:val="24"/>
        </w:rPr>
        <w:t>Рішення</w:t>
      </w:r>
      <w:r>
        <w:rPr>
          <w:sz w:val="24"/>
          <w:szCs w:val="24"/>
          <w:lang w:val="ru-RU"/>
        </w:rPr>
        <w:t xml:space="preserve"> </w:t>
      </w:r>
      <w:r>
        <w:rPr>
          <w:sz w:val="24"/>
          <w:szCs w:val="24"/>
        </w:rPr>
        <w:t>прийнято.</w:t>
      </w:r>
    </w:p>
    <w:p w14:paraId="72134263" w14:textId="551C037F" w:rsidR="008824B0" w:rsidRDefault="008824B0" w:rsidP="008824B0">
      <w:pPr>
        <w:ind w:left="284"/>
        <w:jc w:val="both"/>
        <w:rPr>
          <w:bCs/>
          <w:sz w:val="24"/>
          <w:szCs w:val="24"/>
        </w:rPr>
      </w:pPr>
      <w:r>
        <w:rPr>
          <w:sz w:val="24"/>
          <w:szCs w:val="24"/>
        </w:rPr>
        <w:t>ВИРІШИЛИ: Погодити проект рішення міської ради «</w:t>
      </w:r>
      <w:r w:rsidR="001C596C" w:rsidRPr="00F956B6">
        <w:rPr>
          <w:bCs/>
          <w:sz w:val="24"/>
          <w:szCs w:val="24"/>
        </w:rPr>
        <w:t>Про звіти постійних комісій Тернопільської міської ради про роботу за 2023 рік</w:t>
      </w:r>
      <w:r w:rsidRPr="0077127C">
        <w:rPr>
          <w:bCs/>
          <w:sz w:val="24"/>
          <w:szCs w:val="24"/>
        </w:rPr>
        <w:t>»</w:t>
      </w:r>
    </w:p>
    <w:bookmarkEnd w:id="4"/>
    <w:p w14:paraId="31F6E2EB" w14:textId="77777777" w:rsidR="008824B0" w:rsidRDefault="008824B0" w:rsidP="003F2A5C">
      <w:pPr>
        <w:jc w:val="both"/>
        <w:rPr>
          <w:b/>
          <w:sz w:val="24"/>
          <w:szCs w:val="24"/>
        </w:rPr>
      </w:pPr>
    </w:p>
    <w:p w14:paraId="3770B374" w14:textId="77777777" w:rsidR="00E8703E" w:rsidRDefault="00E8703E" w:rsidP="003F2A5C">
      <w:pPr>
        <w:jc w:val="both"/>
        <w:rPr>
          <w:b/>
          <w:sz w:val="24"/>
          <w:szCs w:val="24"/>
        </w:rPr>
      </w:pPr>
    </w:p>
    <w:p w14:paraId="0497F7DA" w14:textId="77777777" w:rsidR="00E8703E" w:rsidRPr="002F4D2A" w:rsidRDefault="00E8703E" w:rsidP="003F2A5C">
      <w:pPr>
        <w:jc w:val="both"/>
        <w:rPr>
          <w:b/>
          <w:sz w:val="24"/>
          <w:szCs w:val="24"/>
        </w:rPr>
      </w:pPr>
    </w:p>
    <w:bookmarkEnd w:id="3"/>
    <w:p w14:paraId="0A789639" w14:textId="6DF7383A" w:rsidR="003F2A5C" w:rsidRDefault="003F2A5C" w:rsidP="003F2A5C">
      <w:pPr>
        <w:pStyle w:val="a4"/>
        <w:numPr>
          <w:ilvl w:val="0"/>
          <w:numId w:val="16"/>
        </w:numPr>
        <w:spacing w:before="0" w:beforeAutospacing="0" w:after="0" w:afterAutospacing="0"/>
        <w:rPr>
          <w:b/>
        </w:rPr>
      </w:pPr>
      <w:r>
        <w:rPr>
          <w:b/>
        </w:rPr>
        <w:lastRenderedPageBreak/>
        <w:t>Четверте</w:t>
      </w:r>
      <w:r w:rsidRPr="006C77D9">
        <w:rPr>
          <w:b/>
        </w:rPr>
        <w:t xml:space="preserve"> питання порядку денного</w:t>
      </w:r>
    </w:p>
    <w:p w14:paraId="4F27CC4B" w14:textId="493F89A8" w:rsidR="003F2A5C" w:rsidRPr="00923382" w:rsidRDefault="003F2A5C" w:rsidP="003F2A5C">
      <w:pPr>
        <w:pStyle w:val="a4"/>
        <w:spacing w:before="0" w:beforeAutospacing="0" w:after="0" w:afterAutospacing="0"/>
        <w:ind w:left="284"/>
        <w:jc w:val="both"/>
        <w:rPr>
          <w:b/>
        </w:rPr>
      </w:pPr>
      <w:bookmarkStart w:id="5" w:name="_Hlk156979154"/>
      <w:r w:rsidRPr="006C77D9">
        <w:t>СЛУХАЛИ:</w:t>
      </w:r>
      <w:r>
        <w:t xml:space="preserve"> </w:t>
      </w:r>
      <w:r w:rsidR="001C596C" w:rsidRPr="00F956B6">
        <w:rPr>
          <w:bCs/>
        </w:rPr>
        <w:t xml:space="preserve">Про звіти </w:t>
      </w:r>
      <w:proofErr w:type="spellStart"/>
      <w:r w:rsidR="001C596C" w:rsidRPr="00F956B6">
        <w:rPr>
          <w:bCs/>
        </w:rPr>
        <w:t>старост</w:t>
      </w:r>
      <w:proofErr w:type="spellEnd"/>
      <w:r w:rsidR="001C596C" w:rsidRPr="00F956B6">
        <w:rPr>
          <w:bCs/>
        </w:rPr>
        <w:t xml:space="preserve"> Тернопільської міської територіальної громади про роботу за 2023 рік</w:t>
      </w:r>
    </w:p>
    <w:p w14:paraId="44D52CF1" w14:textId="32932CF5" w:rsidR="003F2A5C" w:rsidRDefault="003F2A5C" w:rsidP="009471A0">
      <w:pPr>
        <w:widowControl w:val="0"/>
        <w:autoSpaceDE w:val="0"/>
        <w:autoSpaceDN w:val="0"/>
        <w:adjustRightInd w:val="0"/>
        <w:ind w:firstLine="283"/>
        <w:rPr>
          <w:sz w:val="24"/>
          <w:szCs w:val="24"/>
        </w:rPr>
      </w:pPr>
      <w:r w:rsidRPr="006C77D9">
        <w:rPr>
          <w:sz w:val="24"/>
          <w:szCs w:val="24"/>
        </w:rPr>
        <w:t>ДОПОВІД</w:t>
      </w:r>
      <w:r>
        <w:rPr>
          <w:sz w:val="24"/>
          <w:szCs w:val="24"/>
        </w:rPr>
        <w:t>А</w:t>
      </w:r>
      <w:r w:rsidR="001C596C">
        <w:rPr>
          <w:sz w:val="24"/>
          <w:szCs w:val="24"/>
        </w:rPr>
        <w:t>ЛИ</w:t>
      </w:r>
      <w:r w:rsidRPr="006C77D9">
        <w:rPr>
          <w:sz w:val="24"/>
          <w:szCs w:val="24"/>
        </w:rPr>
        <w:t xml:space="preserve">: </w:t>
      </w:r>
      <w:r w:rsidR="009471A0" w:rsidRPr="00A92FC1">
        <w:rPr>
          <w:sz w:val="24"/>
          <w:szCs w:val="24"/>
        </w:rPr>
        <w:t>Ольга Кузьма</w:t>
      </w:r>
      <w:r w:rsidR="009471A0">
        <w:rPr>
          <w:sz w:val="24"/>
          <w:szCs w:val="24"/>
        </w:rPr>
        <w:t xml:space="preserve">, </w:t>
      </w:r>
      <w:r w:rsidR="009471A0" w:rsidRPr="00A92FC1">
        <w:rPr>
          <w:sz w:val="24"/>
          <w:szCs w:val="24"/>
        </w:rPr>
        <w:t xml:space="preserve">Володимир </w:t>
      </w:r>
      <w:proofErr w:type="spellStart"/>
      <w:r w:rsidR="009471A0" w:rsidRPr="00A92FC1">
        <w:rPr>
          <w:sz w:val="24"/>
          <w:szCs w:val="24"/>
        </w:rPr>
        <w:t>Корнутяк</w:t>
      </w:r>
      <w:proofErr w:type="spellEnd"/>
      <w:r w:rsidR="009471A0">
        <w:rPr>
          <w:sz w:val="24"/>
          <w:szCs w:val="24"/>
        </w:rPr>
        <w:t xml:space="preserve">, </w:t>
      </w:r>
      <w:r w:rsidR="009471A0" w:rsidRPr="00A92FC1">
        <w:rPr>
          <w:sz w:val="24"/>
          <w:szCs w:val="24"/>
        </w:rPr>
        <w:t>Богдан Татарин</w:t>
      </w:r>
      <w:r w:rsidR="009471A0">
        <w:rPr>
          <w:sz w:val="24"/>
          <w:szCs w:val="24"/>
        </w:rPr>
        <w:t xml:space="preserve">, </w:t>
      </w:r>
      <w:r w:rsidR="009471A0" w:rsidRPr="00A92FC1">
        <w:rPr>
          <w:sz w:val="24"/>
          <w:szCs w:val="24"/>
        </w:rPr>
        <w:t xml:space="preserve">Ольга </w:t>
      </w:r>
      <w:proofErr w:type="spellStart"/>
      <w:r w:rsidR="009471A0" w:rsidRPr="00A92FC1">
        <w:rPr>
          <w:sz w:val="24"/>
          <w:szCs w:val="24"/>
        </w:rPr>
        <w:t>Туткалюк</w:t>
      </w:r>
      <w:proofErr w:type="spellEnd"/>
    </w:p>
    <w:p w14:paraId="3EB75861" w14:textId="451FB144" w:rsidR="00CB01B7" w:rsidRPr="006C77D9" w:rsidRDefault="00CB01B7" w:rsidP="00CB01B7">
      <w:pPr>
        <w:ind w:left="284"/>
        <w:rPr>
          <w:sz w:val="24"/>
          <w:szCs w:val="24"/>
        </w:rPr>
      </w:pPr>
      <w:r>
        <w:rPr>
          <w:sz w:val="24"/>
          <w:szCs w:val="24"/>
        </w:rPr>
        <w:t xml:space="preserve">ВИСТУПИЛИ: </w:t>
      </w:r>
      <w:r w:rsidRPr="007B6631">
        <w:rPr>
          <w:sz w:val="24"/>
          <w:szCs w:val="24"/>
        </w:rPr>
        <w:t xml:space="preserve">Олег Климчук, Іван </w:t>
      </w:r>
      <w:proofErr w:type="spellStart"/>
      <w:r w:rsidRPr="007B6631">
        <w:rPr>
          <w:sz w:val="24"/>
          <w:szCs w:val="24"/>
        </w:rPr>
        <w:t>Зінь</w:t>
      </w:r>
      <w:proofErr w:type="spellEnd"/>
    </w:p>
    <w:p w14:paraId="4129EF45" w14:textId="77777777" w:rsidR="003F2A5C" w:rsidRDefault="003F2A5C" w:rsidP="003F2A5C">
      <w:pPr>
        <w:ind w:left="284" w:hanging="1"/>
        <w:jc w:val="both"/>
        <w:rPr>
          <w:sz w:val="24"/>
          <w:szCs w:val="24"/>
        </w:rPr>
      </w:pPr>
      <w:r>
        <w:rPr>
          <w:sz w:val="24"/>
          <w:szCs w:val="24"/>
        </w:rPr>
        <w:t>Результати голосування за проект рішення міської ради: За – 2, проти-0,  утримались-0.</w:t>
      </w:r>
      <w:r>
        <w:rPr>
          <w:sz w:val="24"/>
          <w:szCs w:val="24"/>
          <w:lang w:val="ru-RU"/>
        </w:rPr>
        <w:t xml:space="preserve"> </w:t>
      </w:r>
      <w:r>
        <w:rPr>
          <w:sz w:val="24"/>
          <w:szCs w:val="24"/>
        </w:rPr>
        <w:t>Рішення</w:t>
      </w:r>
      <w:r>
        <w:rPr>
          <w:sz w:val="24"/>
          <w:szCs w:val="24"/>
          <w:lang w:val="ru-RU"/>
        </w:rPr>
        <w:t xml:space="preserve"> </w:t>
      </w:r>
      <w:r>
        <w:rPr>
          <w:sz w:val="24"/>
          <w:szCs w:val="24"/>
        </w:rPr>
        <w:t>прийнято.</w:t>
      </w:r>
    </w:p>
    <w:p w14:paraId="00CCFC1E" w14:textId="2F99FA62" w:rsidR="003F2A5C" w:rsidRDefault="003F2A5C" w:rsidP="003F2A5C">
      <w:pPr>
        <w:ind w:left="284"/>
        <w:jc w:val="both"/>
        <w:rPr>
          <w:bCs/>
          <w:sz w:val="24"/>
          <w:szCs w:val="24"/>
        </w:rPr>
      </w:pPr>
      <w:r>
        <w:rPr>
          <w:sz w:val="24"/>
          <w:szCs w:val="24"/>
        </w:rPr>
        <w:t>ВИРІШИЛИ: Погодити проект рішення міської ради «</w:t>
      </w:r>
      <w:r w:rsidR="001C596C" w:rsidRPr="00F956B6">
        <w:rPr>
          <w:bCs/>
          <w:sz w:val="24"/>
          <w:szCs w:val="24"/>
        </w:rPr>
        <w:t xml:space="preserve">Про звіти </w:t>
      </w:r>
      <w:proofErr w:type="spellStart"/>
      <w:r w:rsidR="001C596C" w:rsidRPr="00F956B6">
        <w:rPr>
          <w:bCs/>
          <w:sz w:val="24"/>
          <w:szCs w:val="24"/>
        </w:rPr>
        <w:t>старост</w:t>
      </w:r>
      <w:proofErr w:type="spellEnd"/>
      <w:r w:rsidR="001C596C" w:rsidRPr="00F956B6">
        <w:rPr>
          <w:bCs/>
          <w:sz w:val="24"/>
          <w:szCs w:val="24"/>
        </w:rPr>
        <w:t xml:space="preserve"> Тернопільської міської територіальної громади про роботу за 2023 рік</w:t>
      </w:r>
      <w:r w:rsidRPr="0077127C">
        <w:rPr>
          <w:bCs/>
          <w:sz w:val="24"/>
          <w:szCs w:val="24"/>
        </w:rPr>
        <w:t>»</w:t>
      </w:r>
    </w:p>
    <w:bookmarkEnd w:id="5"/>
    <w:p w14:paraId="56150D0E" w14:textId="77777777" w:rsidR="00E7444B" w:rsidRDefault="00E7444B" w:rsidP="00DF4EFF">
      <w:pPr>
        <w:pStyle w:val="a4"/>
        <w:spacing w:before="0" w:beforeAutospacing="0" w:after="0" w:afterAutospacing="0"/>
        <w:ind w:left="284"/>
        <w:rPr>
          <w:b/>
        </w:rPr>
      </w:pPr>
    </w:p>
    <w:p w14:paraId="46730582" w14:textId="2F46A2DC" w:rsidR="003F2A5C" w:rsidRDefault="003F2A5C" w:rsidP="003F2A5C">
      <w:pPr>
        <w:pStyle w:val="a4"/>
        <w:numPr>
          <w:ilvl w:val="0"/>
          <w:numId w:val="16"/>
        </w:numPr>
        <w:spacing w:before="0" w:beforeAutospacing="0" w:after="0" w:afterAutospacing="0"/>
        <w:rPr>
          <w:b/>
        </w:rPr>
      </w:pPr>
      <w:r>
        <w:rPr>
          <w:b/>
        </w:rPr>
        <w:t>П’яте</w:t>
      </w:r>
      <w:r w:rsidRPr="006C77D9">
        <w:rPr>
          <w:b/>
        </w:rPr>
        <w:t xml:space="preserve"> питання порядку денного</w:t>
      </w:r>
    </w:p>
    <w:p w14:paraId="45A72504" w14:textId="6B807E2C" w:rsidR="003F2A5C" w:rsidRPr="001C596C" w:rsidRDefault="003F2A5C" w:rsidP="001C596C">
      <w:pPr>
        <w:ind w:left="284"/>
        <w:jc w:val="both"/>
        <w:rPr>
          <w:sz w:val="24"/>
          <w:szCs w:val="24"/>
        </w:rPr>
      </w:pPr>
      <w:r w:rsidRPr="001C596C">
        <w:rPr>
          <w:sz w:val="24"/>
          <w:szCs w:val="24"/>
        </w:rPr>
        <w:t xml:space="preserve">СЛУХАЛИ: </w:t>
      </w:r>
      <w:r w:rsidR="001C596C" w:rsidRPr="001C596C">
        <w:rPr>
          <w:sz w:val="24"/>
          <w:szCs w:val="24"/>
        </w:rPr>
        <w:t>Про виконання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w:t>
      </w:r>
    </w:p>
    <w:p w14:paraId="3843EDA9" w14:textId="6E9CD778" w:rsidR="003F2A5C" w:rsidRDefault="003F2A5C" w:rsidP="001C596C">
      <w:pPr>
        <w:ind w:left="284"/>
        <w:rPr>
          <w:sz w:val="24"/>
          <w:szCs w:val="24"/>
        </w:rPr>
      </w:pPr>
      <w:r w:rsidRPr="006C77D9">
        <w:rPr>
          <w:sz w:val="24"/>
          <w:szCs w:val="24"/>
        </w:rPr>
        <w:t>ДОПОВІД</w:t>
      </w:r>
      <w:r>
        <w:rPr>
          <w:sz w:val="24"/>
          <w:szCs w:val="24"/>
        </w:rPr>
        <w:t>АВ</w:t>
      </w:r>
      <w:r w:rsidRPr="006C77D9">
        <w:rPr>
          <w:sz w:val="24"/>
          <w:szCs w:val="24"/>
        </w:rPr>
        <w:t xml:space="preserve">: </w:t>
      </w:r>
      <w:r w:rsidR="001C596C">
        <w:rPr>
          <w:sz w:val="24"/>
          <w:szCs w:val="24"/>
        </w:rPr>
        <w:t>Петро Гукалюк</w:t>
      </w:r>
    </w:p>
    <w:p w14:paraId="1ABEA7D3" w14:textId="67F7B0CC" w:rsidR="00CB01B7" w:rsidRPr="006C77D9" w:rsidRDefault="00CB01B7" w:rsidP="00CB01B7">
      <w:pPr>
        <w:ind w:left="284"/>
        <w:rPr>
          <w:sz w:val="24"/>
          <w:szCs w:val="24"/>
        </w:rPr>
      </w:pPr>
      <w:r>
        <w:rPr>
          <w:sz w:val="24"/>
          <w:szCs w:val="24"/>
        </w:rPr>
        <w:t xml:space="preserve">ВИСТУПИЛИ: </w:t>
      </w:r>
      <w:r w:rsidRPr="007B6631">
        <w:rPr>
          <w:sz w:val="24"/>
          <w:szCs w:val="24"/>
        </w:rPr>
        <w:t xml:space="preserve">Олег Климчук, Іван </w:t>
      </w:r>
      <w:proofErr w:type="spellStart"/>
      <w:r w:rsidRPr="007B6631">
        <w:rPr>
          <w:sz w:val="24"/>
          <w:szCs w:val="24"/>
        </w:rPr>
        <w:t>Зінь</w:t>
      </w:r>
      <w:proofErr w:type="spellEnd"/>
    </w:p>
    <w:p w14:paraId="210132C1" w14:textId="77777777" w:rsidR="003F2A5C" w:rsidRDefault="003F2A5C" w:rsidP="001C596C">
      <w:pPr>
        <w:ind w:left="284" w:hanging="1"/>
        <w:jc w:val="both"/>
        <w:rPr>
          <w:sz w:val="24"/>
          <w:szCs w:val="24"/>
        </w:rPr>
      </w:pPr>
      <w:r>
        <w:rPr>
          <w:sz w:val="24"/>
          <w:szCs w:val="24"/>
        </w:rPr>
        <w:t>Результати голосування за проект рішення міської ради: За – 2, проти-0,  утримались-0.</w:t>
      </w:r>
      <w:r w:rsidRPr="001C596C">
        <w:rPr>
          <w:sz w:val="24"/>
          <w:szCs w:val="24"/>
        </w:rPr>
        <w:t xml:space="preserve"> </w:t>
      </w:r>
      <w:r>
        <w:rPr>
          <w:sz w:val="24"/>
          <w:szCs w:val="24"/>
        </w:rPr>
        <w:t>Рішення</w:t>
      </w:r>
      <w:r w:rsidRPr="001C596C">
        <w:rPr>
          <w:sz w:val="24"/>
          <w:szCs w:val="24"/>
        </w:rPr>
        <w:t xml:space="preserve"> </w:t>
      </w:r>
      <w:r>
        <w:rPr>
          <w:sz w:val="24"/>
          <w:szCs w:val="24"/>
        </w:rPr>
        <w:t>прийнято.</w:t>
      </w:r>
    </w:p>
    <w:p w14:paraId="4604DF18" w14:textId="4BE86ACE" w:rsidR="003F2A5C" w:rsidRDefault="003F2A5C" w:rsidP="001C596C">
      <w:pPr>
        <w:ind w:left="284"/>
        <w:jc w:val="both"/>
        <w:rPr>
          <w:bCs/>
          <w:sz w:val="24"/>
          <w:szCs w:val="24"/>
        </w:rPr>
      </w:pPr>
      <w:r>
        <w:rPr>
          <w:sz w:val="24"/>
          <w:szCs w:val="24"/>
        </w:rPr>
        <w:t>ВИРІШИЛИ: Погодити проект рішення міської ради «</w:t>
      </w:r>
      <w:r w:rsidR="001C596C" w:rsidRPr="001C596C">
        <w:rPr>
          <w:sz w:val="24"/>
          <w:szCs w:val="24"/>
        </w:rPr>
        <w:t>Про виконання Програми забезпечення обороноздатності військових формувань Тернопільського гарнізону та військового призову Тернопільської</w:t>
      </w:r>
      <w:r w:rsidR="001C596C" w:rsidRPr="00A225C3">
        <w:rPr>
          <w:bCs/>
          <w:sz w:val="24"/>
          <w:szCs w:val="24"/>
        </w:rPr>
        <w:t xml:space="preserve"> міської територіальної громади на 2023 рік</w:t>
      </w:r>
      <w:r w:rsidRPr="0077127C">
        <w:rPr>
          <w:bCs/>
          <w:sz w:val="24"/>
          <w:szCs w:val="24"/>
        </w:rPr>
        <w:t>»</w:t>
      </w:r>
    </w:p>
    <w:p w14:paraId="782BE166" w14:textId="77777777" w:rsidR="003F2A5C" w:rsidRPr="006C2898" w:rsidRDefault="003F2A5C" w:rsidP="00DF4EFF">
      <w:pPr>
        <w:pStyle w:val="a4"/>
        <w:spacing w:before="0" w:beforeAutospacing="0" w:after="0" w:afterAutospacing="0"/>
        <w:ind w:left="284"/>
        <w:rPr>
          <w:b/>
          <w:color w:val="FF0000"/>
        </w:rPr>
      </w:pPr>
    </w:p>
    <w:p w14:paraId="7CFA516D" w14:textId="77777777" w:rsidR="007F0DCF" w:rsidRDefault="007F0DCF" w:rsidP="00DF4EFF">
      <w:pPr>
        <w:pStyle w:val="a4"/>
        <w:spacing w:before="0" w:beforeAutospacing="0" w:after="0" w:afterAutospacing="0"/>
        <w:ind w:left="284"/>
        <w:rPr>
          <w:b/>
        </w:rPr>
      </w:pPr>
    </w:p>
    <w:p w14:paraId="7D0EE4BB" w14:textId="77777777" w:rsidR="00E7444B" w:rsidRDefault="00E7444B" w:rsidP="00DF4EFF">
      <w:pPr>
        <w:pStyle w:val="a4"/>
        <w:spacing w:before="0" w:beforeAutospacing="0" w:after="0" w:afterAutospacing="0"/>
        <w:ind w:left="284" w:firstLine="708"/>
        <w:rPr>
          <w:b/>
        </w:rPr>
      </w:pPr>
    </w:p>
    <w:p w14:paraId="50FE66A3" w14:textId="26A488DE" w:rsidR="00FE224F" w:rsidRDefault="00FE224F" w:rsidP="00DF4EFF">
      <w:pPr>
        <w:pStyle w:val="a4"/>
        <w:spacing w:before="0" w:beforeAutospacing="0" w:after="0" w:afterAutospacing="0"/>
        <w:ind w:left="284" w:firstLine="708"/>
        <w:rPr>
          <w:b/>
        </w:rPr>
      </w:pPr>
      <w:r w:rsidRPr="00C81649">
        <w:rPr>
          <w:b/>
        </w:rPr>
        <w:t>Голова комісії</w:t>
      </w:r>
      <w:r w:rsidRPr="00C81649">
        <w:rPr>
          <w:b/>
        </w:rPr>
        <w:tab/>
      </w:r>
      <w:r w:rsidRPr="00C81649">
        <w:rPr>
          <w:b/>
        </w:rPr>
        <w:tab/>
      </w:r>
      <w:r w:rsidRPr="00C81649">
        <w:rPr>
          <w:b/>
        </w:rPr>
        <w:tab/>
      </w:r>
      <w:r w:rsidRPr="00C81649">
        <w:rPr>
          <w:b/>
        </w:rPr>
        <w:tab/>
      </w:r>
      <w:r w:rsidRPr="00C81649">
        <w:rPr>
          <w:b/>
        </w:rPr>
        <w:tab/>
      </w:r>
      <w:r w:rsidRPr="00C81649">
        <w:rPr>
          <w:b/>
        </w:rPr>
        <w:tab/>
      </w:r>
      <w:r w:rsidRPr="00C81649">
        <w:rPr>
          <w:b/>
        </w:rPr>
        <w:tab/>
        <w:t>Олег КЛИМЧУК</w:t>
      </w:r>
    </w:p>
    <w:p w14:paraId="4AB46AA2" w14:textId="77777777" w:rsidR="00FA2174" w:rsidRPr="00C81649" w:rsidRDefault="00FA2174" w:rsidP="00DF4EFF">
      <w:pPr>
        <w:pStyle w:val="a4"/>
        <w:spacing w:before="0" w:beforeAutospacing="0" w:after="0" w:afterAutospacing="0"/>
        <w:ind w:left="284" w:firstLine="708"/>
        <w:rPr>
          <w:b/>
        </w:rPr>
      </w:pPr>
    </w:p>
    <w:p w14:paraId="066BA684" w14:textId="77777777" w:rsidR="00FE224F" w:rsidRPr="00C81649" w:rsidRDefault="00FE224F" w:rsidP="00DF4EFF">
      <w:pPr>
        <w:pStyle w:val="a4"/>
        <w:spacing w:before="0" w:beforeAutospacing="0" w:after="0" w:afterAutospacing="0"/>
        <w:ind w:left="284"/>
        <w:rPr>
          <w:b/>
        </w:rPr>
      </w:pPr>
    </w:p>
    <w:p w14:paraId="6ADFCB60" w14:textId="77777777" w:rsidR="006400DA" w:rsidRPr="00C81649" w:rsidRDefault="00FE224F" w:rsidP="00DF4EFF">
      <w:pPr>
        <w:pStyle w:val="a4"/>
        <w:spacing w:before="0" w:beforeAutospacing="0" w:after="0" w:afterAutospacing="0"/>
        <w:ind w:left="284" w:firstLine="708"/>
      </w:pPr>
      <w:r w:rsidRPr="00C81649">
        <w:rPr>
          <w:b/>
        </w:rPr>
        <w:t xml:space="preserve">Секретар комісії </w:t>
      </w:r>
      <w:r w:rsidRPr="00C81649">
        <w:rPr>
          <w:b/>
        </w:rPr>
        <w:tab/>
      </w:r>
      <w:r w:rsidRPr="00C81649">
        <w:rPr>
          <w:b/>
        </w:rPr>
        <w:tab/>
      </w:r>
      <w:r w:rsidRPr="00C81649">
        <w:rPr>
          <w:b/>
        </w:rPr>
        <w:tab/>
      </w:r>
      <w:r w:rsidRPr="00C81649">
        <w:rPr>
          <w:b/>
        </w:rPr>
        <w:tab/>
      </w:r>
      <w:r w:rsidRPr="00C81649">
        <w:rPr>
          <w:b/>
        </w:rPr>
        <w:tab/>
      </w:r>
      <w:r w:rsidRPr="00C81649">
        <w:rPr>
          <w:b/>
        </w:rPr>
        <w:tab/>
      </w:r>
      <w:r w:rsidRPr="00C81649">
        <w:rPr>
          <w:b/>
          <w:lang w:val="ru-RU"/>
        </w:rPr>
        <w:tab/>
      </w:r>
      <w:r w:rsidRPr="00C81649">
        <w:rPr>
          <w:b/>
        </w:rPr>
        <w:t>Іван  ЗІНЬ</w:t>
      </w:r>
    </w:p>
    <w:p w14:paraId="053087AC" w14:textId="77777777" w:rsidR="007B6631" w:rsidRPr="00C81649" w:rsidRDefault="007B6631">
      <w:pPr>
        <w:pStyle w:val="a4"/>
        <w:spacing w:before="0" w:beforeAutospacing="0" w:after="0" w:afterAutospacing="0"/>
        <w:ind w:left="284" w:firstLine="708"/>
      </w:pPr>
    </w:p>
    <w:sectPr w:rsidR="007B6631" w:rsidRPr="00C81649" w:rsidSect="001548F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49E7" w14:textId="77777777" w:rsidR="00D9029E" w:rsidRDefault="00D9029E" w:rsidP="004F751A">
      <w:r>
        <w:separator/>
      </w:r>
    </w:p>
  </w:endnote>
  <w:endnote w:type="continuationSeparator" w:id="0">
    <w:p w14:paraId="34280DD3" w14:textId="77777777" w:rsidR="00D9029E" w:rsidRDefault="00D9029E" w:rsidP="004F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0663" w14:textId="77777777" w:rsidR="00D9029E" w:rsidRDefault="00D9029E" w:rsidP="004F751A">
      <w:r>
        <w:separator/>
      </w:r>
    </w:p>
  </w:footnote>
  <w:footnote w:type="continuationSeparator" w:id="0">
    <w:p w14:paraId="57676FC0" w14:textId="77777777" w:rsidR="00D9029E" w:rsidRDefault="00D9029E" w:rsidP="004F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53E"/>
    <w:multiLevelType w:val="hybridMultilevel"/>
    <w:tmpl w:val="EC2E36F6"/>
    <w:lvl w:ilvl="0" w:tplc="C59694EA">
      <w:start w:val="1"/>
      <w:numFmt w:val="decimal"/>
      <w:lvlText w:val="%1."/>
      <w:lvlJc w:val="left"/>
      <w:pPr>
        <w:ind w:left="644" w:hanging="360"/>
      </w:pPr>
      <w:rPr>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07AC12FF"/>
    <w:multiLevelType w:val="hybridMultilevel"/>
    <w:tmpl w:val="CA98D3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B90762"/>
    <w:multiLevelType w:val="hybridMultilevel"/>
    <w:tmpl w:val="CA98D3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584605"/>
    <w:multiLevelType w:val="hybridMultilevel"/>
    <w:tmpl w:val="046CFBEA"/>
    <w:lvl w:ilvl="0" w:tplc="42B472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09B232B"/>
    <w:multiLevelType w:val="hybridMultilevel"/>
    <w:tmpl w:val="E3944406"/>
    <w:lvl w:ilvl="0" w:tplc="1002736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22247817"/>
    <w:multiLevelType w:val="hybridMultilevel"/>
    <w:tmpl w:val="EEAE37EC"/>
    <w:lvl w:ilvl="0" w:tplc="851AA7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143819"/>
    <w:multiLevelType w:val="hybridMultilevel"/>
    <w:tmpl w:val="60366DAC"/>
    <w:lvl w:ilvl="0" w:tplc="92F89E8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98A279E"/>
    <w:multiLevelType w:val="hybridMultilevel"/>
    <w:tmpl w:val="ABF2E54A"/>
    <w:lvl w:ilvl="0" w:tplc="64A0DAC8">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8" w15:restartNumberingAfterBreak="0">
    <w:nsid w:val="3E904A9A"/>
    <w:multiLevelType w:val="hybridMultilevel"/>
    <w:tmpl w:val="EAAC7628"/>
    <w:lvl w:ilvl="0" w:tplc="254AEB92">
      <w:start w:val="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44523DC0"/>
    <w:multiLevelType w:val="hybridMultilevel"/>
    <w:tmpl w:val="CA98D3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813E9A"/>
    <w:multiLevelType w:val="hybridMultilevel"/>
    <w:tmpl w:val="E4E8201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90723A6"/>
    <w:multiLevelType w:val="hybridMultilevel"/>
    <w:tmpl w:val="CA98D3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BD94ECC"/>
    <w:multiLevelType w:val="hybridMultilevel"/>
    <w:tmpl w:val="CA98D3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E263B1"/>
    <w:multiLevelType w:val="hybridMultilevel"/>
    <w:tmpl w:val="63007B54"/>
    <w:lvl w:ilvl="0" w:tplc="B25AA0DA">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15:restartNumberingAfterBreak="0">
    <w:nsid w:val="65FA7452"/>
    <w:multiLevelType w:val="hybridMultilevel"/>
    <w:tmpl w:val="BA6088B4"/>
    <w:lvl w:ilvl="0" w:tplc="C41850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7CD6464"/>
    <w:multiLevelType w:val="hybridMultilevel"/>
    <w:tmpl w:val="2110B7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C536DED"/>
    <w:multiLevelType w:val="hybridMultilevel"/>
    <w:tmpl w:val="C99CED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0FC4062"/>
    <w:multiLevelType w:val="hybridMultilevel"/>
    <w:tmpl w:val="E394440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77926571"/>
    <w:multiLevelType w:val="hybridMultilevel"/>
    <w:tmpl w:val="CA98D3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EAB4219"/>
    <w:multiLevelType w:val="hybridMultilevel"/>
    <w:tmpl w:val="3AFAD49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02161827">
    <w:abstractNumId w:val="6"/>
  </w:num>
  <w:num w:numId="2" w16cid:durableId="927544925">
    <w:abstractNumId w:val="3"/>
  </w:num>
  <w:num w:numId="3" w16cid:durableId="1609433761">
    <w:abstractNumId w:val="15"/>
  </w:num>
  <w:num w:numId="4" w16cid:durableId="7965280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8232737">
    <w:abstractNumId w:val="10"/>
  </w:num>
  <w:num w:numId="6" w16cid:durableId="1555583248">
    <w:abstractNumId w:val="19"/>
  </w:num>
  <w:num w:numId="7" w16cid:durableId="77488214">
    <w:abstractNumId w:val="0"/>
  </w:num>
  <w:num w:numId="8" w16cid:durableId="444160462">
    <w:abstractNumId w:val="5"/>
  </w:num>
  <w:num w:numId="9" w16cid:durableId="1020084612">
    <w:abstractNumId w:val="1"/>
  </w:num>
  <w:num w:numId="10" w16cid:durableId="560601947">
    <w:abstractNumId w:val="18"/>
  </w:num>
  <w:num w:numId="11" w16cid:durableId="2053188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7095071">
    <w:abstractNumId w:val="9"/>
  </w:num>
  <w:num w:numId="13" w16cid:durableId="1701780867">
    <w:abstractNumId w:val="2"/>
  </w:num>
  <w:num w:numId="14" w16cid:durableId="1633051026">
    <w:abstractNumId w:val="11"/>
  </w:num>
  <w:num w:numId="15" w16cid:durableId="518466739">
    <w:abstractNumId w:val="12"/>
  </w:num>
  <w:num w:numId="16" w16cid:durableId="1515220045">
    <w:abstractNumId w:val="8"/>
  </w:num>
  <w:num w:numId="17" w16cid:durableId="244000962">
    <w:abstractNumId w:val="13"/>
  </w:num>
  <w:num w:numId="18" w16cid:durableId="1118716437">
    <w:abstractNumId w:val="14"/>
  </w:num>
  <w:num w:numId="19" w16cid:durableId="1469123702">
    <w:abstractNumId w:val="16"/>
  </w:num>
  <w:num w:numId="20" w16cid:durableId="2054423616">
    <w:abstractNumId w:val="7"/>
  </w:num>
  <w:num w:numId="21" w16cid:durableId="1591083471">
    <w:abstractNumId w:val="4"/>
  </w:num>
  <w:num w:numId="22" w16cid:durableId="7971836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24F"/>
    <w:rsid w:val="00032D94"/>
    <w:rsid w:val="000413B4"/>
    <w:rsid w:val="00052789"/>
    <w:rsid w:val="0005401C"/>
    <w:rsid w:val="00074D57"/>
    <w:rsid w:val="00082A3D"/>
    <w:rsid w:val="000979ED"/>
    <w:rsid w:val="000A1C5D"/>
    <w:rsid w:val="00117E6F"/>
    <w:rsid w:val="001231BE"/>
    <w:rsid w:val="00125C75"/>
    <w:rsid w:val="001329BF"/>
    <w:rsid w:val="00133E78"/>
    <w:rsid w:val="001365F0"/>
    <w:rsid w:val="0014196C"/>
    <w:rsid w:val="001548F8"/>
    <w:rsid w:val="00174D1D"/>
    <w:rsid w:val="00181162"/>
    <w:rsid w:val="00185236"/>
    <w:rsid w:val="00192183"/>
    <w:rsid w:val="001A4BFE"/>
    <w:rsid w:val="001A67EF"/>
    <w:rsid w:val="001A739C"/>
    <w:rsid w:val="001B130F"/>
    <w:rsid w:val="001C3395"/>
    <w:rsid w:val="001C596C"/>
    <w:rsid w:val="001E7426"/>
    <w:rsid w:val="00210460"/>
    <w:rsid w:val="00226B92"/>
    <w:rsid w:val="0023036B"/>
    <w:rsid w:val="002538C5"/>
    <w:rsid w:val="00262EEF"/>
    <w:rsid w:val="00266ABD"/>
    <w:rsid w:val="00273FDC"/>
    <w:rsid w:val="002957B8"/>
    <w:rsid w:val="002A71D5"/>
    <w:rsid w:val="002C048C"/>
    <w:rsid w:val="002C6B36"/>
    <w:rsid w:val="002D5085"/>
    <w:rsid w:val="002E6967"/>
    <w:rsid w:val="002E6E56"/>
    <w:rsid w:val="002F4D2A"/>
    <w:rsid w:val="00307CEE"/>
    <w:rsid w:val="00326587"/>
    <w:rsid w:val="00327A84"/>
    <w:rsid w:val="0033201C"/>
    <w:rsid w:val="003359E7"/>
    <w:rsid w:val="0035190B"/>
    <w:rsid w:val="00357709"/>
    <w:rsid w:val="00385791"/>
    <w:rsid w:val="003B300C"/>
    <w:rsid w:val="003C7AB8"/>
    <w:rsid w:val="003D1BE5"/>
    <w:rsid w:val="003F21C3"/>
    <w:rsid w:val="003F2A5C"/>
    <w:rsid w:val="00412C15"/>
    <w:rsid w:val="00422120"/>
    <w:rsid w:val="00433743"/>
    <w:rsid w:val="00445775"/>
    <w:rsid w:val="004520CD"/>
    <w:rsid w:val="00452E4A"/>
    <w:rsid w:val="00467E73"/>
    <w:rsid w:val="004807D2"/>
    <w:rsid w:val="00485191"/>
    <w:rsid w:val="004873E8"/>
    <w:rsid w:val="00494699"/>
    <w:rsid w:val="004B25C7"/>
    <w:rsid w:val="004B6F62"/>
    <w:rsid w:val="004C223A"/>
    <w:rsid w:val="004D3A37"/>
    <w:rsid w:val="004D4C7F"/>
    <w:rsid w:val="004E3496"/>
    <w:rsid w:val="004F751A"/>
    <w:rsid w:val="0051325C"/>
    <w:rsid w:val="005268DB"/>
    <w:rsid w:val="00543974"/>
    <w:rsid w:val="00555914"/>
    <w:rsid w:val="005602B5"/>
    <w:rsid w:val="00564D55"/>
    <w:rsid w:val="005843C9"/>
    <w:rsid w:val="005A398C"/>
    <w:rsid w:val="005A6165"/>
    <w:rsid w:val="005B04C2"/>
    <w:rsid w:val="005B6F5F"/>
    <w:rsid w:val="005F091D"/>
    <w:rsid w:val="005F5813"/>
    <w:rsid w:val="00601B57"/>
    <w:rsid w:val="00607DEF"/>
    <w:rsid w:val="00617FDA"/>
    <w:rsid w:val="00637067"/>
    <w:rsid w:val="006400DA"/>
    <w:rsid w:val="00642E4B"/>
    <w:rsid w:val="00643169"/>
    <w:rsid w:val="00673F4E"/>
    <w:rsid w:val="0067445D"/>
    <w:rsid w:val="00691D5D"/>
    <w:rsid w:val="00694C0F"/>
    <w:rsid w:val="00696815"/>
    <w:rsid w:val="006A5BCE"/>
    <w:rsid w:val="006C2898"/>
    <w:rsid w:val="006C3F25"/>
    <w:rsid w:val="006C77D9"/>
    <w:rsid w:val="006D021B"/>
    <w:rsid w:val="006D08D2"/>
    <w:rsid w:val="006F58C7"/>
    <w:rsid w:val="00721573"/>
    <w:rsid w:val="00722D05"/>
    <w:rsid w:val="00725118"/>
    <w:rsid w:val="00731049"/>
    <w:rsid w:val="007336CC"/>
    <w:rsid w:val="007412C8"/>
    <w:rsid w:val="00741837"/>
    <w:rsid w:val="00750368"/>
    <w:rsid w:val="00754D57"/>
    <w:rsid w:val="007613A2"/>
    <w:rsid w:val="00766065"/>
    <w:rsid w:val="0077127C"/>
    <w:rsid w:val="0077446A"/>
    <w:rsid w:val="00777512"/>
    <w:rsid w:val="00790BB8"/>
    <w:rsid w:val="00792787"/>
    <w:rsid w:val="007933E1"/>
    <w:rsid w:val="007A5798"/>
    <w:rsid w:val="007B6631"/>
    <w:rsid w:val="007E1CB1"/>
    <w:rsid w:val="007E4F41"/>
    <w:rsid w:val="007F0DCF"/>
    <w:rsid w:val="00800582"/>
    <w:rsid w:val="008005D1"/>
    <w:rsid w:val="00807023"/>
    <w:rsid w:val="00814BFF"/>
    <w:rsid w:val="00841C18"/>
    <w:rsid w:val="00851B76"/>
    <w:rsid w:val="008824B0"/>
    <w:rsid w:val="00893F1E"/>
    <w:rsid w:val="0089406C"/>
    <w:rsid w:val="008A3A65"/>
    <w:rsid w:val="008B426B"/>
    <w:rsid w:val="008D74F1"/>
    <w:rsid w:val="008D7C83"/>
    <w:rsid w:val="008E4463"/>
    <w:rsid w:val="008E5F8B"/>
    <w:rsid w:val="008E6791"/>
    <w:rsid w:val="008F2CD5"/>
    <w:rsid w:val="00923382"/>
    <w:rsid w:val="009471A0"/>
    <w:rsid w:val="009509F3"/>
    <w:rsid w:val="0097519F"/>
    <w:rsid w:val="00983DE0"/>
    <w:rsid w:val="009B52C4"/>
    <w:rsid w:val="009F448E"/>
    <w:rsid w:val="00A01C91"/>
    <w:rsid w:val="00A03D0F"/>
    <w:rsid w:val="00A053A6"/>
    <w:rsid w:val="00A07144"/>
    <w:rsid w:val="00A26276"/>
    <w:rsid w:val="00A31724"/>
    <w:rsid w:val="00A31F9B"/>
    <w:rsid w:val="00A42729"/>
    <w:rsid w:val="00A61CD5"/>
    <w:rsid w:val="00A64426"/>
    <w:rsid w:val="00A650C6"/>
    <w:rsid w:val="00AA0A36"/>
    <w:rsid w:val="00AA3D6A"/>
    <w:rsid w:val="00AA47BB"/>
    <w:rsid w:val="00AA543D"/>
    <w:rsid w:val="00AC2F97"/>
    <w:rsid w:val="00AC4EAE"/>
    <w:rsid w:val="00AD2418"/>
    <w:rsid w:val="00AE20DF"/>
    <w:rsid w:val="00B15F6B"/>
    <w:rsid w:val="00B228EC"/>
    <w:rsid w:val="00B27F3B"/>
    <w:rsid w:val="00B51959"/>
    <w:rsid w:val="00B71811"/>
    <w:rsid w:val="00B93F9F"/>
    <w:rsid w:val="00B95AC8"/>
    <w:rsid w:val="00BC6D91"/>
    <w:rsid w:val="00BD53A5"/>
    <w:rsid w:val="00BF1232"/>
    <w:rsid w:val="00BF1690"/>
    <w:rsid w:val="00BF31FC"/>
    <w:rsid w:val="00BF5C96"/>
    <w:rsid w:val="00C245F6"/>
    <w:rsid w:val="00C24F6A"/>
    <w:rsid w:val="00C27DAD"/>
    <w:rsid w:val="00C3138E"/>
    <w:rsid w:val="00C456D5"/>
    <w:rsid w:val="00C45C8A"/>
    <w:rsid w:val="00C53B4B"/>
    <w:rsid w:val="00C60B3C"/>
    <w:rsid w:val="00C6215C"/>
    <w:rsid w:val="00C7605A"/>
    <w:rsid w:val="00C81649"/>
    <w:rsid w:val="00CA7F5B"/>
    <w:rsid w:val="00CB01B7"/>
    <w:rsid w:val="00CD33B4"/>
    <w:rsid w:val="00CE5840"/>
    <w:rsid w:val="00D12868"/>
    <w:rsid w:val="00D13A7F"/>
    <w:rsid w:val="00D31964"/>
    <w:rsid w:val="00D45F1C"/>
    <w:rsid w:val="00D51E44"/>
    <w:rsid w:val="00D64E02"/>
    <w:rsid w:val="00D701C0"/>
    <w:rsid w:val="00D839B7"/>
    <w:rsid w:val="00D86ADD"/>
    <w:rsid w:val="00D9029E"/>
    <w:rsid w:val="00D977C2"/>
    <w:rsid w:val="00DA7BBC"/>
    <w:rsid w:val="00DB1279"/>
    <w:rsid w:val="00DC7E2A"/>
    <w:rsid w:val="00DD0D1B"/>
    <w:rsid w:val="00DF4EFF"/>
    <w:rsid w:val="00DF79F8"/>
    <w:rsid w:val="00E46BDF"/>
    <w:rsid w:val="00E673B3"/>
    <w:rsid w:val="00E7444B"/>
    <w:rsid w:val="00E82652"/>
    <w:rsid w:val="00E83B83"/>
    <w:rsid w:val="00E8703E"/>
    <w:rsid w:val="00EA00F5"/>
    <w:rsid w:val="00EA5437"/>
    <w:rsid w:val="00EB2CD6"/>
    <w:rsid w:val="00EB5CB4"/>
    <w:rsid w:val="00EC719C"/>
    <w:rsid w:val="00ED3CA1"/>
    <w:rsid w:val="00ED5024"/>
    <w:rsid w:val="00ED50A4"/>
    <w:rsid w:val="00EE55F5"/>
    <w:rsid w:val="00F04065"/>
    <w:rsid w:val="00F06D6B"/>
    <w:rsid w:val="00F177BF"/>
    <w:rsid w:val="00F17E7B"/>
    <w:rsid w:val="00F250E6"/>
    <w:rsid w:val="00F347D0"/>
    <w:rsid w:val="00F34B0D"/>
    <w:rsid w:val="00F42EE6"/>
    <w:rsid w:val="00F5389F"/>
    <w:rsid w:val="00F548CA"/>
    <w:rsid w:val="00F5520A"/>
    <w:rsid w:val="00F67A41"/>
    <w:rsid w:val="00F728E2"/>
    <w:rsid w:val="00F922FA"/>
    <w:rsid w:val="00F92A8F"/>
    <w:rsid w:val="00FA2174"/>
    <w:rsid w:val="00FB1DDF"/>
    <w:rsid w:val="00FB3369"/>
    <w:rsid w:val="00FE224F"/>
    <w:rsid w:val="00FE4A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FF9C"/>
  <w15:docId w15:val="{E54EA69C-E42D-4047-8D99-BE04EBE6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1FC"/>
    <w:pPr>
      <w:spacing w:after="0" w:line="240" w:lineRule="auto"/>
    </w:pPr>
    <w:rPr>
      <w:rFonts w:ascii="Times New Roman" w:eastAsia="Times New Roman" w:hAnsi="Times New Roman" w:cs="Times New Roman"/>
      <w:sz w:val="20"/>
      <w:szCs w:val="20"/>
      <w:lang w:eastAsia="en-GB"/>
    </w:rPr>
  </w:style>
  <w:style w:type="paragraph" w:styleId="3">
    <w:name w:val="heading 3"/>
    <w:basedOn w:val="a"/>
    <w:next w:val="a"/>
    <w:link w:val="30"/>
    <w:uiPriority w:val="9"/>
    <w:unhideWhenUsed/>
    <w:qFormat/>
    <w:rsid w:val="00A053A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0A1C5D"/>
    <w:pPr>
      <w:spacing w:before="100" w:beforeAutospacing="1" w:after="100" w:afterAutospacing="1"/>
      <w:outlineLvl w:val="3"/>
    </w:pPr>
    <w:rPr>
      <w:b/>
      <w:bCs/>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4F"/>
    <w:pPr>
      <w:spacing w:after="200" w:line="276" w:lineRule="auto"/>
      <w:ind w:left="720"/>
      <w:contextualSpacing/>
    </w:pPr>
    <w:rPr>
      <w:rFonts w:ascii="Calibri" w:hAnsi="Calibri"/>
      <w:sz w:val="22"/>
      <w:szCs w:val="22"/>
      <w:lang w:eastAsia="uk-UA"/>
    </w:rPr>
  </w:style>
  <w:style w:type="paragraph" w:styleId="a4">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5"/>
    <w:uiPriority w:val="99"/>
    <w:unhideWhenUsed/>
    <w:qFormat/>
    <w:rsid w:val="00FE224F"/>
    <w:pPr>
      <w:spacing w:before="100" w:beforeAutospacing="1" w:after="100" w:afterAutospacing="1"/>
    </w:pPr>
    <w:rPr>
      <w:sz w:val="24"/>
      <w:szCs w:val="24"/>
      <w:lang w:eastAsia="uk-UA"/>
    </w:rPr>
  </w:style>
  <w:style w:type="character" w:customStyle="1" w:styleId="a5">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uiPriority w:val="99"/>
    <w:locked/>
    <w:rsid w:val="00FE224F"/>
    <w:rPr>
      <w:rFonts w:ascii="Times New Roman" w:eastAsia="Times New Roman" w:hAnsi="Times New Roman" w:cs="Times New Roman"/>
      <w:sz w:val="24"/>
      <w:szCs w:val="24"/>
      <w:lang w:eastAsia="uk-UA"/>
    </w:rPr>
  </w:style>
  <w:style w:type="paragraph" w:customStyle="1" w:styleId="1">
    <w:name w:val="Абзац списка1"/>
    <w:basedOn w:val="a"/>
    <w:rsid w:val="00FE224F"/>
    <w:pPr>
      <w:spacing w:after="200" w:line="276" w:lineRule="auto"/>
      <w:ind w:left="720"/>
      <w:contextualSpacing/>
    </w:pPr>
    <w:rPr>
      <w:sz w:val="24"/>
      <w:szCs w:val="22"/>
      <w:lang w:eastAsia="en-US"/>
    </w:rPr>
  </w:style>
  <w:style w:type="character" w:customStyle="1" w:styleId="40">
    <w:name w:val="Заголовок 4 Знак"/>
    <w:basedOn w:val="a0"/>
    <w:link w:val="4"/>
    <w:uiPriority w:val="9"/>
    <w:rsid w:val="000A1C5D"/>
    <w:rPr>
      <w:rFonts w:ascii="Times New Roman" w:eastAsia="Times New Roman" w:hAnsi="Times New Roman" w:cs="Times New Roman"/>
      <w:b/>
      <w:bCs/>
      <w:sz w:val="24"/>
      <w:szCs w:val="24"/>
      <w:lang w:eastAsia="uk-UA"/>
    </w:rPr>
  </w:style>
  <w:style w:type="character" w:styleId="a6">
    <w:name w:val="Hyperlink"/>
    <w:basedOn w:val="a0"/>
    <w:uiPriority w:val="99"/>
    <w:semiHidden/>
    <w:unhideWhenUsed/>
    <w:rsid w:val="000A1C5D"/>
    <w:rPr>
      <w:color w:val="0000FF"/>
      <w:u w:val="single"/>
    </w:rPr>
  </w:style>
  <w:style w:type="paragraph" w:customStyle="1" w:styleId="2">
    <w:name w:val="Обычный2"/>
    <w:qFormat/>
    <w:rsid w:val="00052789"/>
    <w:pP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052789"/>
  </w:style>
  <w:style w:type="paragraph" w:styleId="a7">
    <w:name w:val="header"/>
    <w:basedOn w:val="a"/>
    <w:link w:val="a8"/>
    <w:uiPriority w:val="99"/>
    <w:semiHidden/>
    <w:unhideWhenUsed/>
    <w:rsid w:val="004F751A"/>
    <w:pPr>
      <w:tabs>
        <w:tab w:val="center" w:pos="4819"/>
        <w:tab w:val="right" w:pos="9639"/>
      </w:tabs>
    </w:pPr>
  </w:style>
  <w:style w:type="character" w:customStyle="1" w:styleId="a8">
    <w:name w:val="Верхній колонтитул Знак"/>
    <w:basedOn w:val="a0"/>
    <w:link w:val="a7"/>
    <w:uiPriority w:val="99"/>
    <w:semiHidden/>
    <w:rsid w:val="004F751A"/>
    <w:rPr>
      <w:rFonts w:ascii="Times New Roman" w:eastAsia="Times New Roman" w:hAnsi="Times New Roman" w:cs="Times New Roman"/>
      <w:sz w:val="20"/>
      <w:szCs w:val="20"/>
      <w:lang w:eastAsia="en-GB"/>
    </w:rPr>
  </w:style>
  <w:style w:type="paragraph" w:styleId="a9">
    <w:name w:val="footer"/>
    <w:basedOn w:val="a"/>
    <w:link w:val="aa"/>
    <w:uiPriority w:val="99"/>
    <w:semiHidden/>
    <w:unhideWhenUsed/>
    <w:rsid w:val="004F751A"/>
    <w:pPr>
      <w:tabs>
        <w:tab w:val="center" w:pos="4819"/>
        <w:tab w:val="right" w:pos="9639"/>
      </w:tabs>
    </w:pPr>
  </w:style>
  <w:style w:type="character" w:customStyle="1" w:styleId="aa">
    <w:name w:val="Нижній колонтитул Знак"/>
    <w:basedOn w:val="a0"/>
    <w:link w:val="a9"/>
    <w:uiPriority w:val="99"/>
    <w:semiHidden/>
    <w:rsid w:val="004F751A"/>
    <w:rPr>
      <w:rFonts w:ascii="Times New Roman" w:eastAsia="Times New Roman" w:hAnsi="Times New Roman" w:cs="Times New Roman"/>
      <w:sz w:val="20"/>
      <w:szCs w:val="20"/>
      <w:lang w:eastAsia="en-GB"/>
    </w:rPr>
  </w:style>
  <w:style w:type="paragraph" w:customStyle="1" w:styleId="10">
    <w:name w:val="Обычный1"/>
    <w:qFormat/>
    <w:rsid w:val="00B15F6B"/>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 w:type="character" w:customStyle="1" w:styleId="30">
    <w:name w:val="Заголовок 3 Знак"/>
    <w:basedOn w:val="a0"/>
    <w:link w:val="3"/>
    <w:uiPriority w:val="9"/>
    <w:rsid w:val="00A053A6"/>
    <w:rPr>
      <w:rFonts w:asciiTheme="majorHAnsi" w:eastAsiaTheme="majorEastAsia" w:hAnsiTheme="majorHAnsi" w:cstheme="majorBidi"/>
      <w:color w:val="243F60" w:themeColor="accent1" w:themeShade="7F"/>
      <w:sz w:val="24"/>
      <w:szCs w:val="24"/>
      <w:lang w:eastAsia="en-GB"/>
    </w:rPr>
  </w:style>
  <w:style w:type="character" w:styleId="ab">
    <w:name w:val="Strong"/>
    <w:basedOn w:val="a0"/>
    <w:uiPriority w:val="22"/>
    <w:qFormat/>
    <w:rsid w:val="0077127C"/>
    <w:rPr>
      <w:b/>
      <w:bCs/>
    </w:rPr>
  </w:style>
  <w:style w:type="paragraph" w:customStyle="1" w:styleId="11">
    <w:name w:val="Звичайний1"/>
    <w:qFormat/>
    <w:rsid w:val="00185236"/>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825">
      <w:bodyDiv w:val="1"/>
      <w:marLeft w:val="0"/>
      <w:marRight w:val="0"/>
      <w:marTop w:val="0"/>
      <w:marBottom w:val="0"/>
      <w:divBdr>
        <w:top w:val="none" w:sz="0" w:space="0" w:color="auto"/>
        <w:left w:val="none" w:sz="0" w:space="0" w:color="auto"/>
        <w:bottom w:val="none" w:sz="0" w:space="0" w:color="auto"/>
        <w:right w:val="none" w:sz="0" w:space="0" w:color="auto"/>
      </w:divBdr>
    </w:div>
    <w:div w:id="65961084">
      <w:bodyDiv w:val="1"/>
      <w:marLeft w:val="0"/>
      <w:marRight w:val="0"/>
      <w:marTop w:val="0"/>
      <w:marBottom w:val="0"/>
      <w:divBdr>
        <w:top w:val="none" w:sz="0" w:space="0" w:color="auto"/>
        <w:left w:val="none" w:sz="0" w:space="0" w:color="auto"/>
        <w:bottom w:val="none" w:sz="0" w:space="0" w:color="auto"/>
        <w:right w:val="none" w:sz="0" w:space="0" w:color="auto"/>
      </w:divBdr>
    </w:div>
    <w:div w:id="120197001">
      <w:bodyDiv w:val="1"/>
      <w:marLeft w:val="0"/>
      <w:marRight w:val="0"/>
      <w:marTop w:val="0"/>
      <w:marBottom w:val="0"/>
      <w:divBdr>
        <w:top w:val="none" w:sz="0" w:space="0" w:color="auto"/>
        <w:left w:val="none" w:sz="0" w:space="0" w:color="auto"/>
        <w:bottom w:val="none" w:sz="0" w:space="0" w:color="auto"/>
        <w:right w:val="none" w:sz="0" w:space="0" w:color="auto"/>
      </w:divBdr>
    </w:div>
    <w:div w:id="199976063">
      <w:bodyDiv w:val="1"/>
      <w:marLeft w:val="0"/>
      <w:marRight w:val="0"/>
      <w:marTop w:val="0"/>
      <w:marBottom w:val="0"/>
      <w:divBdr>
        <w:top w:val="none" w:sz="0" w:space="0" w:color="auto"/>
        <w:left w:val="none" w:sz="0" w:space="0" w:color="auto"/>
        <w:bottom w:val="none" w:sz="0" w:space="0" w:color="auto"/>
        <w:right w:val="none" w:sz="0" w:space="0" w:color="auto"/>
      </w:divBdr>
    </w:div>
    <w:div w:id="289408580">
      <w:bodyDiv w:val="1"/>
      <w:marLeft w:val="0"/>
      <w:marRight w:val="0"/>
      <w:marTop w:val="0"/>
      <w:marBottom w:val="0"/>
      <w:divBdr>
        <w:top w:val="none" w:sz="0" w:space="0" w:color="auto"/>
        <w:left w:val="none" w:sz="0" w:space="0" w:color="auto"/>
        <w:bottom w:val="none" w:sz="0" w:space="0" w:color="auto"/>
        <w:right w:val="none" w:sz="0" w:space="0" w:color="auto"/>
      </w:divBdr>
    </w:div>
    <w:div w:id="479659800">
      <w:bodyDiv w:val="1"/>
      <w:marLeft w:val="0"/>
      <w:marRight w:val="0"/>
      <w:marTop w:val="0"/>
      <w:marBottom w:val="0"/>
      <w:divBdr>
        <w:top w:val="none" w:sz="0" w:space="0" w:color="auto"/>
        <w:left w:val="none" w:sz="0" w:space="0" w:color="auto"/>
        <w:bottom w:val="none" w:sz="0" w:space="0" w:color="auto"/>
        <w:right w:val="none" w:sz="0" w:space="0" w:color="auto"/>
      </w:divBdr>
    </w:div>
    <w:div w:id="627468771">
      <w:bodyDiv w:val="1"/>
      <w:marLeft w:val="0"/>
      <w:marRight w:val="0"/>
      <w:marTop w:val="0"/>
      <w:marBottom w:val="0"/>
      <w:divBdr>
        <w:top w:val="none" w:sz="0" w:space="0" w:color="auto"/>
        <w:left w:val="none" w:sz="0" w:space="0" w:color="auto"/>
        <w:bottom w:val="none" w:sz="0" w:space="0" w:color="auto"/>
        <w:right w:val="none" w:sz="0" w:space="0" w:color="auto"/>
      </w:divBdr>
    </w:div>
    <w:div w:id="922647710">
      <w:bodyDiv w:val="1"/>
      <w:marLeft w:val="0"/>
      <w:marRight w:val="0"/>
      <w:marTop w:val="0"/>
      <w:marBottom w:val="0"/>
      <w:divBdr>
        <w:top w:val="none" w:sz="0" w:space="0" w:color="auto"/>
        <w:left w:val="none" w:sz="0" w:space="0" w:color="auto"/>
        <w:bottom w:val="none" w:sz="0" w:space="0" w:color="auto"/>
        <w:right w:val="none" w:sz="0" w:space="0" w:color="auto"/>
      </w:divBdr>
    </w:div>
    <w:div w:id="935482220">
      <w:bodyDiv w:val="1"/>
      <w:marLeft w:val="0"/>
      <w:marRight w:val="0"/>
      <w:marTop w:val="0"/>
      <w:marBottom w:val="0"/>
      <w:divBdr>
        <w:top w:val="none" w:sz="0" w:space="0" w:color="auto"/>
        <w:left w:val="none" w:sz="0" w:space="0" w:color="auto"/>
        <w:bottom w:val="none" w:sz="0" w:space="0" w:color="auto"/>
        <w:right w:val="none" w:sz="0" w:space="0" w:color="auto"/>
      </w:divBdr>
    </w:div>
    <w:div w:id="1024014394">
      <w:bodyDiv w:val="1"/>
      <w:marLeft w:val="0"/>
      <w:marRight w:val="0"/>
      <w:marTop w:val="0"/>
      <w:marBottom w:val="0"/>
      <w:divBdr>
        <w:top w:val="none" w:sz="0" w:space="0" w:color="auto"/>
        <w:left w:val="none" w:sz="0" w:space="0" w:color="auto"/>
        <w:bottom w:val="none" w:sz="0" w:space="0" w:color="auto"/>
        <w:right w:val="none" w:sz="0" w:space="0" w:color="auto"/>
      </w:divBdr>
    </w:div>
    <w:div w:id="1101297241">
      <w:bodyDiv w:val="1"/>
      <w:marLeft w:val="0"/>
      <w:marRight w:val="0"/>
      <w:marTop w:val="0"/>
      <w:marBottom w:val="0"/>
      <w:divBdr>
        <w:top w:val="none" w:sz="0" w:space="0" w:color="auto"/>
        <w:left w:val="none" w:sz="0" w:space="0" w:color="auto"/>
        <w:bottom w:val="none" w:sz="0" w:space="0" w:color="auto"/>
        <w:right w:val="none" w:sz="0" w:space="0" w:color="auto"/>
      </w:divBdr>
    </w:div>
    <w:div w:id="1131439055">
      <w:bodyDiv w:val="1"/>
      <w:marLeft w:val="0"/>
      <w:marRight w:val="0"/>
      <w:marTop w:val="0"/>
      <w:marBottom w:val="0"/>
      <w:divBdr>
        <w:top w:val="none" w:sz="0" w:space="0" w:color="auto"/>
        <w:left w:val="none" w:sz="0" w:space="0" w:color="auto"/>
        <w:bottom w:val="none" w:sz="0" w:space="0" w:color="auto"/>
        <w:right w:val="none" w:sz="0" w:space="0" w:color="auto"/>
      </w:divBdr>
    </w:div>
    <w:div w:id="1241599435">
      <w:bodyDiv w:val="1"/>
      <w:marLeft w:val="0"/>
      <w:marRight w:val="0"/>
      <w:marTop w:val="0"/>
      <w:marBottom w:val="0"/>
      <w:divBdr>
        <w:top w:val="none" w:sz="0" w:space="0" w:color="auto"/>
        <w:left w:val="none" w:sz="0" w:space="0" w:color="auto"/>
        <w:bottom w:val="none" w:sz="0" w:space="0" w:color="auto"/>
        <w:right w:val="none" w:sz="0" w:space="0" w:color="auto"/>
      </w:divBdr>
    </w:div>
    <w:div w:id="1577977513">
      <w:bodyDiv w:val="1"/>
      <w:marLeft w:val="0"/>
      <w:marRight w:val="0"/>
      <w:marTop w:val="0"/>
      <w:marBottom w:val="0"/>
      <w:divBdr>
        <w:top w:val="none" w:sz="0" w:space="0" w:color="auto"/>
        <w:left w:val="none" w:sz="0" w:space="0" w:color="auto"/>
        <w:bottom w:val="none" w:sz="0" w:space="0" w:color="auto"/>
        <w:right w:val="none" w:sz="0" w:space="0" w:color="auto"/>
      </w:divBdr>
    </w:div>
    <w:div w:id="1677613640">
      <w:bodyDiv w:val="1"/>
      <w:marLeft w:val="0"/>
      <w:marRight w:val="0"/>
      <w:marTop w:val="0"/>
      <w:marBottom w:val="0"/>
      <w:divBdr>
        <w:top w:val="none" w:sz="0" w:space="0" w:color="auto"/>
        <w:left w:val="none" w:sz="0" w:space="0" w:color="auto"/>
        <w:bottom w:val="none" w:sz="0" w:space="0" w:color="auto"/>
        <w:right w:val="none" w:sz="0" w:space="0" w:color="auto"/>
      </w:divBdr>
    </w:div>
    <w:div w:id="1733851540">
      <w:bodyDiv w:val="1"/>
      <w:marLeft w:val="0"/>
      <w:marRight w:val="0"/>
      <w:marTop w:val="0"/>
      <w:marBottom w:val="0"/>
      <w:divBdr>
        <w:top w:val="none" w:sz="0" w:space="0" w:color="auto"/>
        <w:left w:val="none" w:sz="0" w:space="0" w:color="auto"/>
        <w:bottom w:val="none" w:sz="0" w:space="0" w:color="auto"/>
        <w:right w:val="none" w:sz="0" w:space="0" w:color="auto"/>
      </w:divBdr>
    </w:div>
    <w:div w:id="1897860910">
      <w:bodyDiv w:val="1"/>
      <w:marLeft w:val="0"/>
      <w:marRight w:val="0"/>
      <w:marTop w:val="0"/>
      <w:marBottom w:val="0"/>
      <w:divBdr>
        <w:top w:val="none" w:sz="0" w:space="0" w:color="auto"/>
        <w:left w:val="none" w:sz="0" w:space="0" w:color="auto"/>
        <w:bottom w:val="none" w:sz="0" w:space="0" w:color="auto"/>
        <w:right w:val="none" w:sz="0" w:space="0" w:color="auto"/>
      </w:divBdr>
    </w:div>
    <w:div w:id="1906795527">
      <w:bodyDiv w:val="1"/>
      <w:marLeft w:val="0"/>
      <w:marRight w:val="0"/>
      <w:marTop w:val="0"/>
      <w:marBottom w:val="0"/>
      <w:divBdr>
        <w:top w:val="none" w:sz="0" w:space="0" w:color="auto"/>
        <w:left w:val="none" w:sz="0" w:space="0" w:color="auto"/>
        <w:bottom w:val="none" w:sz="0" w:space="0" w:color="auto"/>
        <w:right w:val="none" w:sz="0" w:space="0" w:color="auto"/>
      </w:divBdr>
    </w:div>
    <w:div w:id="19457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55F5-A798-4AFB-B666-A3865A3A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4</Pages>
  <Words>5666</Words>
  <Characters>3230</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Тернопільська міська рада</cp:lastModifiedBy>
  <cp:revision>162</cp:revision>
  <cp:lastPrinted>2023-10-25T06:36:00Z</cp:lastPrinted>
  <dcterms:created xsi:type="dcterms:W3CDTF">2022-11-09T13:53:00Z</dcterms:created>
  <dcterms:modified xsi:type="dcterms:W3CDTF">2024-01-26T08:24:00Z</dcterms:modified>
</cp:coreProperties>
</file>