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32FBA" w14:textId="77777777" w:rsidR="00B452B0" w:rsidRPr="000C2C4C" w:rsidRDefault="00B452B0" w:rsidP="00334348">
      <w:pPr>
        <w:spacing w:after="0" w:line="240" w:lineRule="auto"/>
        <w:ind w:firstLine="4678"/>
        <w:jc w:val="right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6BFAE13D" w14:textId="77777777" w:rsidR="00B452B0" w:rsidRPr="000C2C4C" w:rsidRDefault="00570912" w:rsidP="00334348">
      <w:pPr>
        <w:spacing w:after="0" w:line="240" w:lineRule="auto"/>
        <w:ind w:firstLine="4678"/>
        <w:jc w:val="right"/>
        <w:rPr>
          <w:rFonts w:ascii="Times New Roman" w:hAnsi="Times New Roman"/>
          <w:b/>
          <w:sz w:val="24"/>
          <w:szCs w:val="24"/>
          <w:lang w:val="uk-UA"/>
        </w:rPr>
      </w:pPr>
      <w:r w:rsidRPr="000C2C4C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Додаток </w:t>
      </w:r>
    </w:p>
    <w:p w14:paraId="129FC5DE" w14:textId="67145510" w:rsidR="00B452B0" w:rsidRPr="000C2C4C" w:rsidRDefault="00570912" w:rsidP="00334348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</w:pPr>
      <w:r w:rsidRPr="000C2C4C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План роботи Тернопільської міської ради на 202</w:t>
      </w:r>
      <w:r w:rsidR="009A6056" w:rsidRPr="000C2C4C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>5</w:t>
      </w:r>
      <w:r w:rsidRPr="000C2C4C">
        <w:rPr>
          <w:rFonts w:ascii="Times New Roman" w:hAnsi="Times New Roman"/>
          <w:b/>
          <w:bCs/>
          <w:color w:val="000000" w:themeColor="text1"/>
          <w:sz w:val="24"/>
          <w:szCs w:val="24"/>
          <w:lang w:val="uk-UA"/>
        </w:rPr>
        <w:t xml:space="preserve"> рік</w:t>
      </w:r>
    </w:p>
    <w:p w14:paraId="69C65065" w14:textId="77777777" w:rsidR="00570912" w:rsidRPr="000C2C4C" w:rsidRDefault="00570912" w:rsidP="00334348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8"/>
        <w:gridCol w:w="6422"/>
      </w:tblGrid>
      <w:tr w:rsidR="00334348" w:rsidRPr="000C2C4C" w14:paraId="7C9D4FFF" w14:textId="77777777" w:rsidTr="00E418D7"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8DEC" w14:textId="77777777" w:rsidR="00B452B0" w:rsidRPr="000C2C4C" w:rsidRDefault="00570912" w:rsidP="00334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Відповідальний  за підготовку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5A05" w14:textId="77777777" w:rsidR="00B452B0" w:rsidRPr="000C2C4C" w:rsidRDefault="00570912" w:rsidP="00334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питання</w:t>
            </w:r>
          </w:p>
        </w:tc>
      </w:tr>
      <w:tr w:rsidR="00334348" w:rsidRPr="000C2C4C" w14:paraId="047BF971" w14:textId="77777777" w:rsidTr="00E418D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2F634" w14:textId="77777777" w:rsidR="00B452B0" w:rsidRPr="000C2C4C" w:rsidRDefault="00570912" w:rsidP="003343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Перший квартал</w:t>
            </w:r>
          </w:p>
        </w:tc>
      </w:tr>
      <w:tr w:rsidR="00334348" w:rsidRPr="000C2C4C" w14:paraId="35A3749C" w14:textId="77777777" w:rsidTr="00E418D7">
        <w:trPr>
          <w:trHeight w:val="613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21A5" w14:textId="77777777" w:rsidR="00B452B0" w:rsidRPr="000C2C4C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Фінансове управління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7642" w14:textId="4BC49E96" w:rsidR="00B452B0" w:rsidRPr="000C2C4C" w:rsidRDefault="00334348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570912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 бюджету  Тернопільської міської територіальної громади за  202</w:t>
            </w:r>
            <w:r w:rsidR="00DA6020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570912"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 </w:t>
            </w:r>
          </w:p>
          <w:p w14:paraId="39E5881C" w14:textId="45A871DA" w:rsidR="00B452B0" w:rsidRPr="000C2C4C" w:rsidRDefault="00334348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570912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змін до бюджету  Тернопільської міської</w:t>
            </w: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570912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територіальної громади на 202</w:t>
            </w:r>
            <w:r w:rsidR="00DA6020"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5 </w:t>
            </w:r>
            <w:r w:rsidR="00570912"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рік  </w:t>
            </w:r>
          </w:p>
        </w:tc>
      </w:tr>
      <w:tr w:rsidR="00334348" w:rsidRPr="000C2C4C" w14:paraId="2D59F51A" w14:textId="77777777" w:rsidTr="00E418D7">
        <w:trPr>
          <w:trHeight w:val="60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295B" w14:textId="3F78E194" w:rsidR="00B452B0" w:rsidRPr="000C2C4C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Відділ торгівлі, побуту та захисту прав споживачів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5947" w14:textId="11593AAA" w:rsidR="00B452B0" w:rsidRPr="000C2C4C" w:rsidRDefault="000C2C4C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570912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Про звіт щодо здійснення міською радою та її виконавчими органами державної регуляторної політики у 202</w:t>
            </w:r>
            <w:r w:rsidR="00DA6020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570912"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році</w:t>
            </w:r>
          </w:p>
        </w:tc>
      </w:tr>
      <w:tr w:rsidR="00334348" w:rsidRPr="000C2C4C" w14:paraId="74697013" w14:textId="77777777" w:rsidTr="00E418D7">
        <w:trPr>
          <w:trHeight w:val="613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A71B" w14:textId="77777777" w:rsidR="00B452B0" w:rsidRPr="000C2C4C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економіки, промисловості та праці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19370" w14:textId="7E7A0DC0" w:rsidR="00B452B0" w:rsidRPr="000C2C4C" w:rsidRDefault="0044130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виконання Програми економічного та соціального розвитку Тернопільської міської територіальної громади на 2022 - 2024 роки</w:t>
            </w:r>
          </w:p>
          <w:p w14:paraId="3943ADA5" w14:textId="2B6E810D" w:rsidR="00441302" w:rsidRPr="000C2C4C" w:rsidRDefault="0044130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виконання Програми розвитку малого і середнього підприємництва на 2023-2024 роки</w:t>
            </w:r>
          </w:p>
        </w:tc>
      </w:tr>
      <w:tr w:rsidR="00392863" w:rsidRPr="000C2C4C" w14:paraId="371830AC" w14:textId="77777777" w:rsidTr="00197233">
        <w:trPr>
          <w:trHeight w:val="29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D6FFC" w14:textId="77777777" w:rsidR="00392863" w:rsidRPr="000C2C4C" w:rsidRDefault="00392863" w:rsidP="00197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стратегічного розвитку міста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CF59" w14:textId="4959A4C4" w:rsidR="00392863" w:rsidRPr="000C2C4C" w:rsidRDefault="000C2C4C" w:rsidP="00197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392863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Стратегії розвитку Тернопільської міської територіальної громади до 2027 року (із перспективою дії до 2034 року)</w:t>
            </w:r>
          </w:p>
        </w:tc>
      </w:tr>
      <w:tr w:rsidR="00392863" w:rsidRPr="000C2C4C" w14:paraId="76885BE3" w14:textId="77777777" w:rsidTr="00B53C69">
        <w:trPr>
          <w:trHeight w:val="70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59E3" w14:textId="77777777" w:rsidR="00392863" w:rsidRPr="000C2C4C" w:rsidRDefault="00392863" w:rsidP="00B53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285E" w14:textId="360D75DE" w:rsidR="00392863" w:rsidRPr="000C2C4C" w:rsidRDefault="000C2C4C" w:rsidP="00B53C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392863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Про стан оренди та хід приватизації майна комунальної власності Тернопільської міської територіальної громади за 202</w:t>
            </w:r>
            <w:r w:rsidR="00F210CF"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 </w:t>
            </w:r>
            <w:r w:rsidR="00392863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рік</w:t>
            </w:r>
          </w:p>
        </w:tc>
      </w:tr>
      <w:tr w:rsidR="00334348" w:rsidRPr="000C2C4C" w14:paraId="1334242C" w14:textId="77777777" w:rsidTr="00E418D7">
        <w:trPr>
          <w:trHeight w:val="613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80A4" w14:textId="77777777" w:rsidR="00B452B0" w:rsidRPr="000C2C4C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Старости </w:t>
            </w:r>
            <w:proofErr w:type="spellStart"/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старостинських</w:t>
            </w:r>
            <w:proofErr w:type="spellEnd"/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округів Тернопільської міської територіальної громади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D13F" w14:textId="3D6FA0D6" w:rsidR="00B452B0" w:rsidRPr="000C2C4C" w:rsidRDefault="000C2C4C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570912"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звіти </w:t>
            </w:r>
            <w:proofErr w:type="spellStart"/>
            <w:r w:rsidR="00570912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старост</w:t>
            </w:r>
            <w:proofErr w:type="spellEnd"/>
            <w:r w:rsidR="00570912"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570912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старостинських</w:t>
            </w:r>
            <w:proofErr w:type="spellEnd"/>
            <w:r w:rsidR="00570912"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округів Тернопільської міської територіальної громади про роботу за 202</w:t>
            </w:r>
            <w:r w:rsidR="00DA6020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570912"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334348" w:rsidRPr="000C2C4C" w14:paraId="1B1A826B" w14:textId="77777777" w:rsidTr="00E418D7">
        <w:trPr>
          <w:trHeight w:val="544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6DFF" w14:textId="7E8DD048" w:rsidR="00B452B0" w:rsidRPr="000C2C4C" w:rsidRDefault="00364064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Постійні комісії міської ради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4AA73" w14:textId="77777777" w:rsidR="00B452B0" w:rsidRPr="000C2C4C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 Про звіт постійної комісії міської ради з питань бюджету та фінансів</w:t>
            </w:r>
          </w:p>
          <w:p w14:paraId="4B3BDD50" w14:textId="77777777" w:rsidR="00B452B0" w:rsidRPr="000C2C4C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звіт постійної комісії міської ради з питань економіки, промисловості, транспорту і зв’язку, контролю за використанням комунального майна, зовнішніх </w:t>
            </w:r>
            <w:proofErr w:type="spellStart"/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, підприємницької діяльності, захисту прав споживачів та туризму</w:t>
            </w:r>
          </w:p>
          <w:p w14:paraId="52A6103E" w14:textId="77777777" w:rsidR="00B452B0" w:rsidRPr="000C2C4C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 Про звіт постійної комісії міської ради з питань місцевого самоврядування, законності, правопорядку, регламенту та депутатської діяльності</w:t>
            </w:r>
          </w:p>
          <w:p w14:paraId="47C9ED9E" w14:textId="77777777" w:rsidR="00B452B0" w:rsidRPr="000C2C4C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 Про звіт постійної комісії міської ради з питань житлово-комунального господарства, екології та надзвичайних ситуацій, енергозабезпечення та енергоефективності</w:t>
            </w:r>
          </w:p>
          <w:p w14:paraId="28ADB119" w14:textId="7A83A0DF" w:rsidR="00B452B0" w:rsidRPr="000C2C4C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звіт постійної комісії міської ради з гуманітарних питань</w:t>
            </w:r>
          </w:p>
          <w:p w14:paraId="2A6FD8BC" w14:textId="26BF7CD4" w:rsidR="00B452B0" w:rsidRPr="000C2C4C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звіт постійної комісії міської ради з питань містобудування</w:t>
            </w:r>
          </w:p>
          <w:p w14:paraId="1FDA772B" w14:textId="1B24A78F" w:rsidR="00B452B0" w:rsidRPr="000C2C4C" w:rsidRDefault="00570912" w:rsidP="00A60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звіт постійної комісії міської ради з питань регулювання земельних відносин та екології</w:t>
            </w:r>
          </w:p>
        </w:tc>
      </w:tr>
      <w:tr w:rsidR="00481965" w:rsidRPr="000C2C4C" w14:paraId="3FE720F5" w14:textId="77777777" w:rsidTr="009518DA">
        <w:trPr>
          <w:trHeight w:val="136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F585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Тернопільське районне управління поліції ГУНП в Тернопільській області, Управління патрульної поліції в Тернопільській області Департаменту патрульної поліції Національної поліції України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CE76E" w14:textId="603F85EF" w:rsidR="00481965" w:rsidRPr="000C2C4C" w:rsidRDefault="000C2C4C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481965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Про стан законності, боротьби із злочинністю, охорони громадського порядку та результати діяльності</w:t>
            </w:r>
          </w:p>
        </w:tc>
      </w:tr>
      <w:tr w:rsidR="00481965" w:rsidRPr="000C2C4C" w14:paraId="70D1F6BA" w14:textId="77777777" w:rsidTr="00481965">
        <w:trPr>
          <w:trHeight w:val="693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B63" w14:textId="49D90E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Тернопільська окружна прокуратура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97F2" w14:textId="678AD5A4" w:rsidR="00481965" w:rsidRPr="000C2C4C" w:rsidRDefault="000C2C4C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481965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Про інформацію щодо результатів діяльності Тернопільської окружної прокуратури на території Тернопільської міської територіальної громади у 202</w:t>
            </w:r>
            <w:r w:rsidR="00DA6020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  <w:r w:rsidR="00481965"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році</w:t>
            </w:r>
          </w:p>
        </w:tc>
      </w:tr>
      <w:tr w:rsidR="00481965" w:rsidRPr="000C2C4C" w14:paraId="409A6B8E" w14:textId="77777777" w:rsidTr="00E418D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253E" w14:textId="77777777" w:rsidR="00481965" w:rsidRPr="000C2C4C" w:rsidRDefault="00481965" w:rsidP="004819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Другий квартал</w:t>
            </w:r>
          </w:p>
        </w:tc>
      </w:tr>
      <w:tr w:rsidR="00481965" w:rsidRPr="000C2C4C" w14:paraId="5B878BA1" w14:textId="77777777" w:rsidTr="00586A8A">
        <w:trPr>
          <w:trHeight w:val="1153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E1A99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Фінансове управління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1C32" w14:textId="36BB04C6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виконання  бюджету  Тернопільської міської територіальної громади за І квартал  202</w:t>
            </w:r>
            <w:r w:rsidR="00DA6020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14:paraId="58AC0D50" w14:textId="272C42FB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внесення змін до бюджету Тернопільської міської територіальної громади на 202</w:t>
            </w:r>
            <w:r w:rsidR="00DA6020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  </w:t>
            </w:r>
          </w:p>
        </w:tc>
      </w:tr>
      <w:tr w:rsidR="00481965" w:rsidRPr="000C2C4C" w14:paraId="6EE5F726" w14:textId="77777777" w:rsidTr="00930E32">
        <w:trPr>
          <w:trHeight w:val="590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E821" w14:textId="34FA9B72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3CBC" w14:textId="5432F54E" w:rsidR="00481965" w:rsidRPr="000C2C4C" w:rsidRDefault="000C2C4C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481965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Про зміну типу та найменувань комунальних закладів загальної середньої освіти</w:t>
            </w:r>
          </w:p>
        </w:tc>
      </w:tr>
      <w:tr w:rsidR="00481965" w:rsidRPr="000C2C4C" w14:paraId="1B2D807B" w14:textId="77777777" w:rsidTr="00E418D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489F5" w14:textId="77777777" w:rsidR="00481965" w:rsidRPr="000C2C4C" w:rsidRDefault="00481965" w:rsidP="004819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Третій квартал</w:t>
            </w:r>
          </w:p>
        </w:tc>
      </w:tr>
      <w:tr w:rsidR="00481965" w:rsidRPr="000C2C4C" w14:paraId="6BFD3985" w14:textId="77777777" w:rsidTr="00E418D7">
        <w:trPr>
          <w:trHeight w:val="136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FFD00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Фінансове управління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C3BC" w14:textId="68126C00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виконання  бюджету  Тернопільської міської територіальної громади за I півріччя 202</w:t>
            </w:r>
            <w:r w:rsidR="00DA6020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року</w:t>
            </w:r>
          </w:p>
          <w:p w14:paraId="712EA1EA" w14:textId="25C62D85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схвалення Прогнозу бюджету Тернопільської міської територіальної громади на 202</w:t>
            </w:r>
            <w:r w:rsidR="00586A8A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-202</w:t>
            </w:r>
            <w:r w:rsidR="00586A8A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роки</w:t>
            </w:r>
          </w:p>
          <w:p w14:paraId="73570239" w14:textId="3ECD01E9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внесення змін до бюджету  Тернопільської міської територіальної громади на 202</w:t>
            </w:r>
            <w:r w:rsidR="00DA6020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  </w:t>
            </w:r>
          </w:p>
        </w:tc>
      </w:tr>
      <w:tr w:rsidR="00481965" w:rsidRPr="000C2C4C" w14:paraId="5049B465" w14:textId="77777777" w:rsidTr="00E418D7">
        <w:trPr>
          <w:trHeight w:val="1154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840C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  <w:p w14:paraId="189AAD62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24E1" w14:textId="52C5427D" w:rsidR="00F24C3F" w:rsidRPr="000C2C4C" w:rsidRDefault="00F24C3F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зміну типу та найменувань комунальних закладів загальної середньої освіти</w:t>
            </w:r>
          </w:p>
          <w:p w14:paraId="200CB4E2" w14:textId="7A4F643C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призначення іменних стипендій Тернопільської міської ради в галузі освіти для обдарованих дітей</w:t>
            </w:r>
          </w:p>
          <w:p w14:paraId="78987C23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-Про преміювання випускників закладів освіти за підсумками національного </w:t>
            </w:r>
            <w:proofErr w:type="spellStart"/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мультипредметного</w:t>
            </w:r>
            <w:proofErr w:type="spellEnd"/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тесту у 202</w:t>
            </w:r>
            <w:r w:rsidR="00DA6020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році</w:t>
            </w:r>
          </w:p>
          <w:p w14:paraId="1C8909CD" w14:textId="74949670" w:rsidR="00F24C3F" w:rsidRPr="000C2C4C" w:rsidRDefault="00F24C3F" w:rsidP="0013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135D8D"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зміну типу і найменування </w:t>
            </w:r>
            <w:proofErr w:type="spellStart"/>
            <w:r w:rsidR="00135D8D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Чернихівської</w:t>
            </w:r>
            <w:proofErr w:type="spellEnd"/>
            <w:r w:rsidR="00135D8D"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загальноосвітньої школи І-ІІІ ступенів Тернопільської міської ради Тернопільської області  та затвердження Статуту</w:t>
            </w:r>
          </w:p>
        </w:tc>
      </w:tr>
      <w:tr w:rsidR="00481965" w:rsidRPr="000C2C4C" w14:paraId="5E0125BF" w14:textId="77777777" w:rsidTr="00E418D7">
        <w:trPr>
          <w:cantSplit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A7181" w14:textId="77777777" w:rsidR="00481965" w:rsidRPr="000C2C4C" w:rsidRDefault="00481965" w:rsidP="0048196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Четвертий квартал</w:t>
            </w:r>
          </w:p>
        </w:tc>
      </w:tr>
      <w:tr w:rsidR="00586A8A" w:rsidRPr="000C2C4C" w14:paraId="2B862EA8" w14:textId="77777777" w:rsidTr="001906B1"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BAB4A" w14:textId="77777777" w:rsidR="00586A8A" w:rsidRPr="000C2C4C" w:rsidRDefault="00586A8A" w:rsidP="0019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Фінансове управління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72BF9" w14:textId="77777777" w:rsidR="00586A8A" w:rsidRPr="000C2C4C" w:rsidRDefault="00586A8A" w:rsidP="0019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виконання бюджету Тернопільської міської територіальної громади за 9 місяців 2025 року</w:t>
            </w:r>
          </w:p>
          <w:p w14:paraId="29BEAD20" w14:textId="77777777" w:rsidR="00586A8A" w:rsidRPr="000C2C4C" w:rsidRDefault="00586A8A" w:rsidP="0019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-Про внесення змін до бюджету  Тернопільської міської територіальної громади на 2025 рік  </w:t>
            </w:r>
          </w:p>
          <w:p w14:paraId="13046AE9" w14:textId="035C4F83" w:rsidR="00586A8A" w:rsidRPr="000C2C4C" w:rsidRDefault="00586A8A" w:rsidP="001906B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бюджет Тернопільської міської територіальної громади на 2026 рік</w:t>
            </w:r>
          </w:p>
        </w:tc>
      </w:tr>
      <w:tr w:rsidR="003121F6" w:rsidRPr="000C2C4C" w14:paraId="7572F212" w14:textId="77777777" w:rsidTr="005E1AFA">
        <w:trPr>
          <w:trHeight w:val="858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30735" w14:textId="77777777" w:rsidR="003121F6" w:rsidRPr="000C2C4C" w:rsidRDefault="003121F6" w:rsidP="005E1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стратегічного розвитку міста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87590" w14:textId="41F99B49" w:rsidR="003121F6" w:rsidRPr="000C2C4C" w:rsidRDefault="003121F6" w:rsidP="005E1AF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0C2C4C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Про виконання плану надходжень від плати за тимчасове користування місцем розташування рекламних засобів, що перебуває у комунальній власності</w:t>
            </w:r>
          </w:p>
        </w:tc>
      </w:tr>
      <w:tr w:rsidR="003121F6" w:rsidRPr="000C2C4C" w14:paraId="2489845A" w14:textId="77777777" w:rsidTr="002D78E8">
        <w:trPr>
          <w:trHeight w:val="604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C48F4" w14:textId="40A4766D" w:rsidR="003121F6" w:rsidRPr="000C2C4C" w:rsidRDefault="003121F6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Управління надзвичайних ситуацій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7836A" w14:textId="1FC71337" w:rsidR="003121F6" w:rsidRPr="000C2C4C" w:rsidRDefault="000C2C4C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8D523D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Програми захисту населення і території Тернопільської міської територіальної громади від надзвичайних ситуацій техногенного та природного характеру на 2026-2029 роки</w:t>
            </w:r>
          </w:p>
        </w:tc>
      </w:tr>
      <w:tr w:rsidR="00481965" w:rsidRPr="000C2C4C" w14:paraId="01DC3AB6" w14:textId="77777777" w:rsidTr="002D78E8">
        <w:trPr>
          <w:trHeight w:val="604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1FFF4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освіти і науки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51F3C" w14:textId="3338FAB3" w:rsidR="00481965" w:rsidRPr="000C2C4C" w:rsidRDefault="000C2C4C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481965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Про міжбюджетні трансферти</w:t>
            </w:r>
          </w:p>
        </w:tc>
      </w:tr>
      <w:tr w:rsidR="00481965" w:rsidRPr="000C2C4C" w14:paraId="4D00540C" w14:textId="77777777" w:rsidTr="00E418D7">
        <w:trPr>
          <w:trHeight w:val="54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ADEEE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Відділ торгівлі, побуту та захисту прав споживачів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2697" w14:textId="174A56FE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затвердження плану діяльності з підготовки проектів регуляторних актів на 202</w:t>
            </w:r>
            <w:r w:rsidR="00441302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81965" w:rsidRPr="000C2C4C" w14:paraId="67E4E2AC" w14:textId="77777777" w:rsidTr="00E418D7">
        <w:trPr>
          <w:trHeight w:val="54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522C8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організаційно-виконавчої роботи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2500" w14:textId="0E3783A6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 Про план роботи Тернопільської міської ради на 202</w:t>
            </w:r>
            <w:r w:rsidR="00232AEF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 </w:t>
            </w:r>
          </w:p>
          <w:p w14:paraId="3D7C62BE" w14:textId="60C2A819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A42512"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Про затвердження графіку звітів перед громадою за 202</w:t>
            </w:r>
            <w:r w:rsidR="00232AEF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 діяльності депутатів Тернопільської міської ради</w:t>
            </w:r>
          </w:p>
        </w:tc>
      </w:tr>
      <w:tr w:rsidR="00481965" w:rsidRPr="000C2C4C" w14:paraId="26EDFF3C" w14:textId="77777777" w:rsidTr="00E418D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67331" w14:textId="77777777" w:rsidR="00481965" w:rsidRPr="000C2C4C" w:rsidRDefault="00481965" w:rsidP="004819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По мірі необхідності</w:t>
            </w:r>
          </w:p>
        </w:tc>
      </w:tr>
      <w:tr w:rsidR="00481965" w:rsidRPr="000C2C4C" w14:paraId="5BB8CAD7" w14:textId="77777777" w:rsidTr="00E418D7">
        <w:trPr>
          <w:trHeight w:val="50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DAB2D" w14:textId="70AD695E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соціальної політики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CC259" w14:textId="2BF67713" w:rsidR="00481965" w:rsidRPr="000C2C4C" w:rsidRDefault="000C2C4C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481965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статусу  борця  за незалежність України у XX столітті</w:t>
            </w:r>
          </w:p>
        </w:tc>
      </w:tr>
      <w:tr w:rsidR="00481965" w:rsidRPr="000C2C4C" w14:paraId="24E09C28" w14:textId="77777777" w:rsidTr="00E418D7">
        <w:trPr>
          <w:trHeight w:val="505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0B20" w14:textId="038253B8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Відділ кадрового забезпечення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6C1F" w14:textId="2942E9C6" w:rsidR="00481965" w:rsidRPr="000C2C4C" w:rsidRDefault="000C2C4C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481965"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нагородження відзнаками Тернопільської міської ради </w:t>
            </w:r>
          </w:p>
        </w:tc>
      </w:tr>
      <w:tr w:rsidR="00481965" w:rsidRPr="000C2C4C" w14:paraId="755FF009" w14:textId="77777777" w:rsidTr="00DB4EF4">
        <w:trPr>
          <w:trHeight w:val="136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5110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Відділ земельних ресурсів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9DDA" w14:textId="1281E0F5" w:rsidR="00481965" w:rsidRPr="000C2C4C" w:rsidRDefault="00481965" w:rsidP="00BF0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надання дозволу на складання проектів землеустрою щодо відведення земельних ділянок</w:t>
            </w:r>
          </w:p>
          <w:p w14:paraId="5E93A017" w14:textId="1B9FD1E6" w:rsidR="00481965" w:rsidRPr="000C2C4C" w:rsidRDefault="00481965" w:rsidP="00BF0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-Про затвердження проектів землеустрою щодо відведення земельних ділянок</w:t>
            </w:r>
          </w:p>
          <w:p w14:paraId="607181C6" w14:textId="5D44358D" w:rsidR="00481965" w:rsidRPr="000C2C4C" w:rsidRDefault="00481965" w:rsidP="00BF0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-Про затвердження технічних документацій із землеустрою для підготовки та видачі документів на право користування земельними ділянками</w:t>
            </w:r>
          </w:p>
          <w:p w14:paraId="7D8C6696" w14:textId="1CC749A0" w:rsidR="00481965" w:rsidRPr="000C2C4C" w:rsidRDefault="00481965" w:rsidP="00BF0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-Про надання дозволу на розробку технічних документацій із землеустрою щодо встановлення меж земельної ділянки в натурі (на місцевості)</w:t>
            </w:r>
          </w:p>
          <w:p w14:paraId="0E488AA5" w14:textId="543EA0AB" w:rsidR="00481965" w:rsidRPr="000C2C4C" w:rsidRDefault="00481965" w:rsidP="00BF0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безоплатну передачу у власність земельних ділянок</w:t>
            </w:r>
          </w:p>
          <w:p w14:paraId="0FFBA30D" w14:textId="6DA0FE09" w:rsidR="00481965" w:rsidRPr="000C2C4C" w:rsidRDefault="00481965" w:rsidP="00BF0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погодження передачі в суборенду земельних ділянок</w:t>
            </w:r>
          </w:p>
          <w:p w14:paraId="43AAEBA9" w14:textId="01A6B4A4" w:rsidR="00481965" w:rsidRPr="000C2C4C" w:rsidRDefault="00481965" w:rsidP="00BF0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поновлення договорів оренди земельних ділянок</w:t>
            </w:r>
          </w:p>
          <w:p w14:paraId="0F1F863E" w14:textId="736C95FF" w:rsidR="00481965" w:rsidRPr="000C2C4C" w:rsidRDefault="00481965" w:rsidP="00BF0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вилучення та надання земельних ділянок</w:t>
            </w:r>
          </w:p>
          <w:p w14:paraId="476DB5D1" w14:textId="0DB039C3" w:rsidR="00481965" w:rsidRPr="000C2C4C" w:rsidRDefault="00481965" w:rsidP="00BF0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продаж земельних ділянок несільськогосподарського призначення</w:t>
            </w:r>
          </w:p>
          <w:p w14:paraId="56E4DCBB" w14:textId="27C34E1A" w:rsidR="00481965" w:rsidRPr="000C2C4C" w:rsidRDefault="00481965" w:rsidP="00BF0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надання дозволу на складання експертних грошових оцінок</w:t>
            </w:r>
          </w:p>
          <w:p w14:paraId="24F4C88D" w14:textId="0A980135" w:rsidR="00481965" w:rsidRPr="000C2C4C" w:rsidRDefault="00481965" w:rsidP="00BF0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поділ (об’єднання) земельних ділянок</w:t>
            </w:r>
          </w:p>
          <w:p w14:paraId="5DBEA229" w14:textId="3CA4B65F" w:rsidR="005D6B7C" w:rsidRPr="000C2C4C" w:rsidRDefault="00481965" w:rsidP="00BF0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затвердження технічної документації із землеустрою щодо поділу та об’єднання земельних ділянок</w:t>
            </w:r>
          </w:p>
        </w:tc>
      </w:tr>
      <w:tr w:rsidR="00481965" w:rsidRPr="000C2C4C" w14:paraId="770BA646" w14:textId="77777777" w:rsidTr="00E418D7">
        <w:trPr>
          <w:trHeight w:val="830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6DBF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організаційно-виконавчої роботи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A7861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 Про зняття з контролю та перенесення термінів виконання рішень та протокольних доручень</w:t>
            </w:r>
          </w:p>
          <w:p w14:paraId="18E7288F" w14:textId="3D805166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 Про внесення змін до плану роботи Тернопільської міської ради на 202</w:t>
            </w:r>
            <w:r w:rsidR="002166D5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81965" w:rsidRPr="000C2C4C" w14:paraId="0E366079" w14:textId="77777777" w:rsidTr="00DB4EF4">
        <w:trPr>
          <w:trHeight w:val="848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B7D45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Відділ квартирного обліку та нерухомості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E6BF" w14:textId="7C900351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надання згоди на прийняття квартир до комунальної власності Тернопільської міської територіальної громади</w:t>
            </w:r>
          </w:p>
          <w:p w14:paraId="7E6BF22B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1965" w:rsidRPr="000C2C4C" w14:paraId="62A4B52E" w14:textId="77777777" w:rsidTr="00E418D7">
        <w:trPr>
          <w:trHeight w:val="68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B761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Відділ торгівлі, побуту та захисту прав споживачів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F1A1" w14:textId="070F0A8E" w:rsidR="00441302" w:rsidRPr="000C2C4C" w:rsidRDefault="000C2C4C" w:rsidP="00A425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481965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Про внесення доповнень до плану діяльності з підготовки проектів регуляторних актів на 202</w:t>
            </w:r>
            <w:r w:rsidR="002166D5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  <w:r w:rsidR="00481965"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481965" w:rsidRPr="000C2C4C" w14:paraId="6D4297C0" w14:textId="77777777" w:rsidTr="00E418D7">
        <w:trPr>
          <w:trHeight w:val="68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7A41D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Управління містобудування, архітектури та кадастру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D6C8" w14:textId="08BCDB29" w:rsidR="00481965" w:rsidRPr="000C2C4C" w:rsidRDefault="00B9083F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481965"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розроблення </w:t>
            </w: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затвердження </w:t>
            </w:r>
            <w:r w:rsidR="00481965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детальних планів територій Тернопільської міської територіальної громади</w:t>
            </w:r>
          </w:p>
          <w:p w14:paraId="185F4B47" w14:textId="77777777" w:rsidR="00B9083F" w:rsidRPr="000C2C4C" w:rsidRDefault="00B9083F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найменування вулиць</w:t>
            </w:r>
          </w:p>
          <w:p w14:paraId="2B68C461" w14:textId="60AEDC8F" w:rsidR="00E8555B" w:rsidRPr="000C2C4C" w:rsidRDefault="00E8555B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-Про розроблення Комплексного плану просторового розвитку території Тернопільської міської територіальної громади</w:t>
            </w:r>
          </w:p>
        </w:tc>
      </w:tr>
      <w:tr w:rsidR="00481965" w:rsidRPr="000C2C4C" w14:paraId="39D3A1F5" w14:textId="77777777" w:rsidTr="00E418D7">
        <w:trPr>
          <w:trHeight w:val="68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8AC6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обліку та контролю за використанням комунального майна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CA8AB" w14:textId="282B2976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прийняття майна у комунальну власність </w:t>
            </w:r>
          </w:p>
          <w:p w14:paraId="11AF80B1" w14:textId="4948554E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 Про надання дозволу на списання основних засобів</w:t>
            </w:r>
          </w:p>
          <w:p w14:paraId="14E8AE3E" w14:textId="71B7FE05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 Про приватизацію об’єктів комунальної власності</w:t>
            </w:r>
          </w:p>
          <w:p w14:paraId="3D712CE2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481965" w:rsidRPr="000C2C4C" w14:paraId="73F6939B" w14:textId="77777777" w:rsidTr="00E418D7">
        <w:trPr>
          <w:trHeight w:val="687"/>
        </w:trPr>
        <w:tc>
          <w:tcPr>
            <w:tcW w:w="1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91544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Виконавчі органи</w:t>
            </w:r>
          </w:p>
        </w:tc>
        <w:tc>
          <w:tcPr>
            <w:tcW w:w="3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7C57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виконання галузевих програм </w:t>
            </w:r>
          </w:p>
          <w:p w14:paraId="5FFBD6A4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внесення змін до галузевих програм </w:t>
            </w:r>
          </w:p>
          <w:p w14:paraId="5B6644E4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затвердження галузевих програм </w:t>
            </w:r>
          </w:p>
          <w:p w14:paraId="7D6DCD92" w14:textId="77777777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внесення змін до положень про виконавчі органи ради </w:t>
            </w:r>
          </w:p>
          <w:p w14:paraId="787445B5" w14:textId="48184739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 Про внесення змін і доповнень до статутів комунальних підприємств</w:t>
            </w:r>
            <w:r w:rsidR="00D25BBF" w:rsidRPr="000C2C4C">
              <w:rPr>
                <w:rFonts w:ascii="Times New Roman" w:hAnsi="Times New Roman"/>
                <w:sz w:val="24"/>
                <w:szCs w:val="24"/>
                <w:lang w:val="uk-UA"/>
              </w:rPr>
              <w:t>, установ та організацій</w:t>
            </w:r>
          </w:p>
          <w:p w14:paraId="1FA331B5" w14:textId="2F82FABB" w:rsidR="00481965" w:rsidRPr="000C2C4C" w:rsidRDefault="00481965" w:rsidP="004819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- Про внесення змін і доповнень до установчих документів </w:t>
            </w:r>
            <w:r w:rsidR="00D25BBF" w:rsidRPr="000C2C4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комунальних закладів та організацій </w:t>
            </w:r>
          </w:p>
          <w:p w14:paraId="57CD244D" w14:textId="040D2EA3" w:rsidR="00481965" w:rsidRPr="000C2C4C" w:rsidRDefault="00481965" w:rsidP="000C2C4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C2C4C">
              <w:rPr>
                <w:rFonts w:ascii="Times New Roman" w:hAnsi="Times New Roman"/>
                <w:sz w:val="24"/>
                <w:szCs w:val="24"/>
                <w:lang w:val="uk-UA"/>
              </w:rPr>
              <w:t>- Про внесення змін до рішень міської ради</w:t>
            </w:r>
          </w:p>
        </w:tc>
      </w:tr>
    </w:tbl>
    <w:p w14:paraId="5589A841" w14:textId="77777777" w:rsidR="00B452B0" w:rsidRPr="000C2C4C" w:rsidRDefault="00B452B0" w:rsidP="00334348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</w:pPr>
    </w:p>
    <w:p w14:paraId="1D08A4B3" w14:textId="77777777" w:rsidR="00B452B0" w:rsidRPr="000C2C4C" w:rsidRDefault="00B452B0" w:rsidP="00334348">
      <w:pPr>
        <w:spacing w:after="0" w:line="240" w:lineRule="auto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</w:pPr>
    </w:p>
    <w:p w14:paraId="228578BD" w14:textId="373CE441" w:rsidR="00B452B0" w:rsidRPr="000C2C4C" w:rsidRDefault="00570912" w:rsidP="000C2C4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0C2C4C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w:t>Міський голова</w:t>
      </w:r>
      <w:r w:rsidRPr="000C2C4C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w:tab/>
      </w:r>
      <w:r w:rsidRPr="000C2C4C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w:tab/>
      </w:r>
      <w:r w:rsidRPr="000C2C4C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w:tab/>
      </w:r>
      <w:r w:rsidRPr="000C2C4C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w:tab/>
      </w:r>
      <w:r w:rsidRPr="000C2C4C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w:tab/>
        <w:t>Сергій НАДАЛ</w:t>
      </w:r>
    </w:p>
    <w:sectPr w:rsidR="00B452B0" w:rsidRPr="000C2C4C">
      <w:pgSz w:w="11906" w:h="16838"/>
      <w:pgMar w:top="709" w:right="850" w:bottom="2410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83AA8" w14:textId="77777777" w:rsidR="00B452B0" w:rsidRDefault="00B452B0">
      <w:pPr>
        <w:pStyle w:val="a5"/>
        <w:rPr>
          <w:sz w:val="22"/>
          <w:lang w:val="ru-RU" w:eastAsia="ru-RU"/>
        </w:rPr>
      </w:pPr>
    </w:p>
  </w:endnote>
  <w:endnote w:type="continuationSeparator" w:id="0">
    <w:p w14:paraId="43FAB161" w14:textId="77777777" w:rsidR="00B452B0" w:rsidRDefault="00B452B0">
      <w:pPr>
        <w:pStyle w:val="a5"/>
        <w:rPr>
          <w:sz w:val="22"/>
          <w:lang w:val="ru-RU" w:eastAsia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75B596" w14:textId="77777777" w:rsidR="00B452B0" w:rsidRDefault="00B452B0">
      <w:pPr>
        <w:pStyle w:val="a5"/>
        <w:rPr>
          <w:sz w:val="22"/>
          <w:lang w:val="ru-RU" w:eastAsia="ru-RU"/>
        </w:rPr>
      </w:pPr>
    </w:p>
  </w:footnote>
  <w:footnote w:type="continuationSeparator" w:id="0">
    <w:p w14:paraId="64220534" w14:textId="77777777" w:rsidR="00B452B0" w:rsidRDefault="00B452B0">
      <w:pPr>
        <w:pStyle w:val="a5"/>
        <w:rPr>
          <w:sz w:val="22"/>
          <w:lang w:val="ru-RU" w:eastAsia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D15C3"/>
    <w:multiLevelType w:val="hybridMultilevel"/>
    <w:tmpl w:val="1364658A"/>
    <w:lvl w:ilvl="0" w:tplc="6E4A76D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  <w:lang w:val="uk-UA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4DA3472"/>
    <w:multiLevelType w:val="hybridMultilevel"/>
    <w:tmpl w:val="6E1C9468"/>
    <w:lvl w:ilvl="0" w:tplc="F9A270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01C08"/>
    <w:multiLevelType w:val="hybridMultilevel"/>
    <w:tmpl w:val="EB1ACC8C"/>
    <w:lvl w:ilvl="0" w:tplc="7F5C814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16F5122"/>
    <w:multiLevelType w:val="hybridMultilevel"/>
    <w:tmpl w:val="23E2F4A2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22EFF"/>
    <w:multiLevelType w:val="hybridMultilevel"/>
    <w:tmpl w:val="E48C6B20"/>
    <w:lvl w:ilvl="0" w:tplc="E31068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672D17"/>
    <w:multiLevelType w:val="hybridMultilevel"/>
    <w:tmpl w:val="7CD804DA"/>
    <w:lvl w:ilvl="0" w:tplc="92F6766E">
      <w:start w:val="5"/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788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948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108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6" w15:restartNumberingAfterBreak="0">
    <w:nsid w:val="4E91435C"/>
    <w:multiLevelType w:val="hybridMultilevel"/>
    <w:tmpl w:val="CDA277DE"/>
    <w:lvl w:ilvl="0" w:tplc="244256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B032E"/>
    <w:multiLevelType w:val="hybridMultilevel"/>
    <w:tmpl w:val="73E0D1EA"/>
    <w:lvl w:ilvl="0" w:tplc="80085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090AC9"/>
    <w:multiLevelType w:val="hybridMultilevel"/>
    <w:tmpl w:val="6C6E0F3A"/>
    <w:lvl w:ilvl="0" w:tplc="793675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B73FE"/>
    <w:multiLevelType w:val="hybridMultilevel"/>
    <w:tmpl w:val="22961C74"/>
    <w:lvl w:ilvl="0" w:tplc="77CC680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  <w:sz w:val="28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 w15:restartNumberingAfterBreak="0">
    <w:nsid w:val="725F645F"/>
    <w:multiLevelType w:val="hybridMultilevel"/>
    <w:tmpl w:val="88AE1CD6"/>
    <w:lvl w:ilvl="0" w:tplc="29A06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670F6"/>
    <w:multiLevelType w:val="hybridMultilevel"/>
    <w:tmpl w:val="0A3E6326"/>
    <w:lvl w:ilvl="0" w:tplc="CE08A7F4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7C4A6CEC"/>
    <w:multiLevelType w:val="hybridMultilevel"/>
    <w:tmpl w:val="B97680F4"/>
    <w:lvl w:ilvl="0" w:tplc="DFD6BD4E">
      <w:start w:val="2021"/>
      <w:numFmt w:val="bullet"/>
      <w:lvlText w:val="-"/>
      <w:lvlJc w:val="left"/>
      <w:pPr>
        <w:ind w:left="360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080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965653435">
    <w:abstractNumId w:val="0"/>
  </w:num>
  <w:num w:numId="2" w16cid:durableId="1774396696">
    <w:abstractNumId w:val="5"/>
  </w:num>
  <w:num w:numId="3" w16cid:durableId="1560091560">
    <w:abstractNumId w:val="3"/>
  </w:num>
  <w:num w:numId="4" w16cid:durableId="338047255">
    <w:abstractNumId w:val="11"/>
  </w:num>
  <w:num w:numId="5" w16cid:durableId="429354814">
    <w:abstractNumId w:val="9"/>
  </w:num>
  <w:num w:numId="6" w16cid:durableId="463499359">
    <w:abstractNumId w:val="2"/>
  </w:num>
  <w:num w:numId="7" w16cid:durableId="397631687">
    <w:abstractNumId w:val="12"/>
  </w:num>
  <w:num w:numId="8" w16cid:durableId="536047352">
    <w:abstractNumId w:val="4"/>
  </w:num>
  <w:num w:numId="9" w16cid:durableId="579173901">
    <w:abstractNumId w:val="10"/>
  </w:num>
  <w:num w:numId="10" w16cid:durableId="1397707812">
    <w:abstractNumId w:val="8"/>
  </w:num>
  <w:num w:numId="11" w16cid:durableId="1366056143">
    <w:abstractNumId w:val="7"/>
  </w:num>
  <w:num w:numId="12" w16cid:durableId="1086609330">
    <w:abstractNumId w:val="6"/>
  </w:num>
  <w:num w:numId="13" w16cid:durableId="92630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2B0"/>
    <w:rsid w:val="000C2C4C"/>
    <w:rsid w:val="000E14A6"/>
    <w:rsid w:val="00135D8D"/>
    <w:rsid w:val="00184410"/>
    <w:rsid w:val="002166D5"/>
    <w:rsid w:val="00232AEF"/>
    <w:rsid w:val="002D78E8"/>
    <w:rsid w:val="003121F6"/>
    <w:rsid w:val="00334348"/>
    <w:rsid w:val="00364064"/>
    <w:rsid w:val="00392863"/>
    <w:rsid w:val="003B5A2B"/>
    <w:rsid w:val="004276D4"/>
    <w:rsid w:val="00441302"/>
    <w:rsid w:val="004578EE"/>
    <w:rsid w:val="00481965"/>
    <w:rsid w:val="00523400"/>
    <w:rsid w:val="00552116"/>
    <w:rsid w:val="00553CCF"/>
    <w:rsid w:val="00570912"/>
    <w:rsid w:val="00586A8A"/>
    <w:rsid w:val="005D6B7C"/>
    <w:rsid w:val="006A0D50"/>
    <w:rsid w:val="008D523D"/>
    <w:rsid w:val="00930E32"/>
    <w:rsid w:val="009518DA"/>
    <w:rsid w:val="009A6056"/>
    <w:rsid w:val="00A036CD"/>
    <w:rsid w:val="00A42512"/>
    <w:rsid w:val="00A6065A"/>
    <w:rsid w:val="00B452B0"/>
    <w:rsid w:val="00B659CC"/>
    <w:rsid w:val="00B9083F"/>
    <w:rsid w:val="00BF0EE1"/>
    <w:rsid w:val="00C82F70"/>
    <w:rsid w:val="00D070FD"/>
    <w:rsid w:val="00D23E47"/>
    <w:rsid w:val="00D25BBF"/>
    <w:rsid w:val="00DA6020"/>
    <w:rsid w:val="00DB4EF4"/>
    <w:rsid w:val="00E418D7"/>
    <w:rsid w:val="00E73092"/>
    <w:rsid w:val="00E8555B"/>
    <w:rsid w:val="00EB5D88"/>
    <w:rsid w:val="00F210CF"/>
    <w:rsid w:val="00F2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EE918EA"/>
  <w15:docId w15:val="{29A5C456-A221-48D1-9DE3-11E1715EB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a6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List Paragraph"/>
    <w:basedOn w:val="a"/>
    <w:qFormat/>
    <w:pPr>
      <w:ind w:left="720"/>
      <w:contextualSpacing/>
    </w:pPr>
  </w:style>
  <w:style w:type="paragraph" w:styleId="a8">
    <w:name w:val="footer"/>
    <w:basedOn w:val="a"/>
    <w:link w:val="a9"/>
    <w:semiHidden/>
    <w:pPr>
      <w:tabs>
        <w:tab w:val="center" w:pos="4819"/>
        <w:tab w:val="right" w:pos="9639"/>
      </w:tabs>
      <w:spacing w:after="0" w:line="240" w:lineRule="auto"/>
    </w:pPr>
  </w:style>
  <w:style w:type="paragraph" w:styleId="2">
    <w:name w:val="Body Text 2"/>
    <w:basedOn w:val="a"/>
    <w:link w:val="20"/>
    <w:pPr>
      <w:spacing w:after="0" w:line="240" w:lineRule="auto"/>
      <w:jc w:val="both"/>
    </w:pPr>
    <w:rPr>
      <w:rFonts w:ascii="Times New Roman" w:hAnsi="Times New Roman"/>
      <w:sz w:val="24"/>
      <w:szCs w:val="24"/>
      <w:lang w:val="uk-UA"/>
    </w:rPr>
  </w:style>
  <w:style w:type="paragraph" w:styleId="aa">
    <w:name w:val="footnote text"/>
    <w:link w:val="ab"/>
    <w:semiHidden/>
    <w:pPr>
      <w:spacing w:after="0" w:line="240" w:lineRule="auto"/>
    </w:pPr>
    <w:rPr>
      <w:sz w:val="20"/>
      <w:szCs w:val="20"/>
    </w:rPr>
  </w:style>
  <w:style w:type="paragraph" w:styleId="ac">
    <w:name w:val="endnote text"/>
    <w:link w:val="ad"/>
    <w:semiHidden/>
    <w:pPr>
      <w:spacing w:after="0" w:line="240" w:lineRule="auto"/>
    </w:pPr>
    <w:rPr>
      <w:sz w:val="20"/>
      <w:szCs w:val="20"/>
    </w:rPr>
  </w:style>
  <w:style w:type="character" w:styleId="ae">
    <w:name w:val="line number"/>
    <w:basedOn w:val="a0"/>
    <w:semiHidden/>
  </w:style>
  <w:style w:type="character" w:styleId="af">
    <w:name w:val="Hyperlink"/>
    <w:rPr>
      <w:color w:val="0000FF"/>
      <w:u w:val="single"/>
    </w:rPr>
  </w:style>
  <w:style w:type="character" w:customStyle="1" w:styleId="a4">
    <w:name w:val="Верхній колонтитул Знак"/>
    <w:basedOn w:val="a0"/>
    <w:link w:val="a3"/>
    <w:rPr>
      <w:rFonts w:ascii="Times New Roman" w:hAnsi="Times New Roman"/>
      <w:sz w:val="24"/>
      <w:szCs w:val="24"/>
      <w:lang w:val="ru-RU" w:eastAsia="ru-RU"/>
    </w:rPr>
  </w:style>
  <w:style w:type="character" w:styleId="af0">
    <w:name w:val="Strong"/>
    <w:basedOn w:val="a0"/>
    <w:qFormat/>
    <w:rPr>
      <w:b/>
      <w:bCs/>
    </w:rPr>
  </w:style>
  <w:style w:type="character" w:customStyle="1" w:styleId="apple-converted-space">
    <w:name w:val="apple-converted-space"/>
    <w:basedOn w:val="a0"/>
  </w:style>
  <w:style w:type="character" w:customStyle="1" w:styleId="a9">
    <w:name w:val="Нижній колонтитул Знак"/>
    <w:basedOn w:val="a0"/>
    <w:link w:val="a8"/>
    <w:semiHidden/>
    <w:rPr>
      <w:lang w:val="ru-RU" w:eastAsia="ru-RU"/>
    </w:rPr>
  </w:style>
  <w:style w:type="character" w:customStyle="1" w:styleId="21">
    <w:name w:val="Основной шрифт абзаца2"/>
    <w:rPr>
      <w:sz w:val="22"/>
    </w:rPr>
  </w:style>
  <w:style w:type="character" w:customStyle="1" w:styleId="20">
    <w:name w:val="Основний текст 2 Знак"/>
    <w:basedOn w:val="a0"/>
    <w:link w:val="2"/>
    <w:rPr>
      <w:rFonts w:ascii="Times New Roman" w:hAnsi="Times New Roman"/>
      <w:sz w:val="24"/>
      <w:szCs w:val="24"/>
      <w:lang w:eastAsia="ru-RU"/>
    </w:rPr>
  </w:style>
  <w:style w:type="character" w:customStyle="1" w:styleId="1">
    <w:name w:val="Верхний колонтитул Знак1"/>
    <w:basedOn w:val="a0"/>
  </w:style>
  <w:style w:type="character" w:styleId="af1">
    <w:name w:val="footnote reference"/>
    <w:semiHidden/>
    <w:rPr>
      <w:vertAlign w:val="superscript"/>
    </w:rPr>
  </w:style>
  <w:style w:type="character" w:customStyle="1" w:styleId="ab">
    <w:name w:val="Текст виноски Знак"/>
    <w:link w:val="aa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d">
    <w:name w:val="Текст кінцевої виноски Знак"/>
    <w:link w:val="ac"/>
    <w:semiHidden/>
    <w:rPr>
      <w:sz w:val="20"/>
      <w:szCs w:val="20"/>
    </w:rPr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B6617-F07C-4B34-B541-E2AD4AA1519E}">
  <ds:schemaRefs>
    <ds:schemaRef ds:uri="http://schemas.microsoft.com/vsto/sampl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4768</Words>
  <Characters>2718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d03-Chorna</dc:creator>
  <cp:lastModifiedBy>Тернопільська міська рада</cp:lastModifiedBy>
  <cp:revision>30</cp:revision>
  <cp:lastPrinted>2022-11-29T11:23:00Z</cp:lastPrinted>
  <dcterms:created xsi:type="dcterms:W3CDTF">2023-11-28T09:40:00Z</dcterms:created>
  <dcterms:modified xsi:type="dcterms:W3CDTF">2024-11-21T12:38:00Z</dcterms:modified>
</cp:coreProperties>
</file>