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35" w:rsidRDefault="00145532" w:rsidP="00A5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D35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A50D35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A50D35">
        <w:rPr>
          <w:rFonts w:ascii="Times New Roman" w:hAnsi="Times New Roman" w:cs="Times New Roman"/>
          <w:sz w:val="24"/>
          <w:szCs w:val="24"/>
        </w:rPr>
        <w:t>:</w:t>
      </w:r>
    </w:p>
    <w:p w:rsidR="00FD0D84" w:rsidRDefault="00FD0D84" w:rsidP="00A5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783" w:type="pct"/>
        <w:tblLook w:val="04A0"/>
      </w:tblPr>
      <w:tblGrid>
        <w:gridCol w:w="865"/>
        <w:gridCol w:w="8561"/>
      </w:tblGrid>
      <w:tr w:rsidR="00A50D35" w:rsidTr="00583F25">
        <w:trPr>
          <w:trHeight w:val="364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35" w:rsidRDefault="00A5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адресою вул. Руська,4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Андрейчуку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Микулинецька,115А ОК «КОТЕДЖНЕ МІСТЕЧКО «КЛЕНОВИЙ ГАЙ»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Бандери, 34а ОК «ЄВРОПЕЙСЬКИЙ ДІМ»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гр.Лазурко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Pr="00834B4C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Шептицького,30 ТОВ «ВЕСТА МЕТРОПОЛІС»</w:t>
            </w:r>
          </w:p>
        </w:tc>
      </w:tr>
      <w:tr w:rsidR="00AD24D1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D1" w:rsidRPr="00834B4C" w:rsidRDefault="00AD24D1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4D1" w:rsidRPr="00583F25" w:rsidRDefault="00AD24D1" w:rsidP="00AD2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Олександра Довженка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Розводовському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Безкоровайного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гр.Веселовській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Лесі Українки, 4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Цікорському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,115/172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А.І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гр.Гарматюк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Н.С., Йордан О.С.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</w:t>
            </w:r>
            <w:r w:rsidR="00FB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цільового призначення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Долина,41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гр.Банадизі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вул.Квітки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гр.Антоновій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,115/184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гр.Сіранту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</w:tr>
      <w:tr w:rsidR="00583F25" w:rsidTr="00AD24D1">
        <w:trPr>
          <w:trHeight w:val="989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вул.Куток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гр.Федун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ТОВ «Епіцентр Н»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вул.Андрія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Чайковського,42Г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гр.Юркевич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4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Клим’юк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Галицька,2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гр.Пастернаку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Микулинецька,8 Релігійній громаді «Церква християн віри євангельської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«Спасіння»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Гайова,29а ТОВ «АКЦІЯ»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гр.Барищуку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Українки,4 гр. Білану В. В.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провулок Цегельний,1 ТОВ «ТЕХНОТЕРН БУД»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Курівці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Іванціву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583F2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F25" w:rsidRPr="00583F25" w:rsidRDefault="00583F25" w:rsidP="00AD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Безкоровайного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гр.Бліхар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 за адресою вул. Микулинецька,111 ОСББ «МИКУЛИНЕЦЬКА 111»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комплексу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гр.Гаврилюку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Ониськіву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Промислова, 26 ТОВ «САММ+»,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Вненьку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39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Бутрин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, 2А кооперативу «Злагода»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,8 приміщення 1ю/500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гр.Андрушку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встановлення земельного сервітуту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Подільська,21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«ОВОЧТОРГ»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припинення дії договору про встановлення земельного сервітуту за адресою вул. Степана Будного,1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,115/106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гр.Сірант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,115/148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гр.Пшибиш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Микулинецька,116П ОСББ «МИКУЛИНЕЦЬКА, 116П»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Олександра Довженка (гр. Коваль О. Р. та інші)</w:t>
            </w:r>
          </w:p>
        </w:tc>
      </w:tr>
      <w:tr w:rsidR="00014C22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22" w:rsidRDefault="00014C22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22" w:rsidRPr="00CB41C4" w:rsidRDefault="00014C22" w:rsidP="000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B7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вул.Дениса</w:t>
            </w:r>
            <w:proofErr w:type="spellEnd"/>
            <w:r w:rsidRPr="006B7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7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Лукіяновича</w:t>
            </w:r>
            <w:proofErr w:type="spellEnd"/>
            <w:r w:rsidRPr="006B7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7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гр.Ракітіній</w:t>
            </w:r>
            <w:proofErr w:type="spellEnd"/>
            <w:r w:rsidRPr="006B7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Н.О.</w:t>
            </w:r>
          </w:p>
        </w:tc>
      </w:tr>
      <w:tr w:rsidR="009C395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5F" w:rsidRDefault="009C395F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95F" w:rsidRPr="009C395F" w:rsidRDefault="009C395F" w:rsidP="009C395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 затвердження проекту землеустрою щодо відведення 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вул.Микулинецька</w:t>
            </w:r>
            <w:proofErr w:type="spellEnd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,115/147 </w:t>
            </w:r>
            <w:proofErr w:type="spellStart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гр.Чебаненко</w:t>
            </w:r>
            <w:proofErr w:type="spellEnd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О.Л.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FC36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FC3695" w:rsidRDefault="00FC3695" w:rsidP="00FC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9 ТОВ «ІСТРЕЙТ-ЗАХІД»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FC36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FC3695" w:rsidRDefault="00FC3695" w:rsidP="00FC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328342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Торговиця, 24Б гр. Кулику С.Б.</w:t>
            </w:r>
            <w:bookmarkEnd w:id="0"/>
          </w:p>
        </w:tc>
      </w:tr>
      <w:tr w:rsidR="00FC3695" w:rsidRP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Pr="00FC3695" w:rsidRDefault="00FC3695" w:rsidP="00FC36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FC3695" w:rsidRDefault="00FC3695" w:rsidP="00FC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 щодо об’єднання земельних ділянок за адресою вул. Поліська,2-Бродівська,33</w:t>
            </w:r>
          </w:p>
          <w:p w:rsidR="00FC3695" w:rsidRPr="00FC3695" w:rsidRDefault="00FC3695" w:rsidP="00FC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ТОВ «ГАРДЛАЙН»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FC36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FC3695" w:rsidRDefault="00FC3695" w:rsidP="00FC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по зміні її цільового призначення за адресою  </w:t>
            </w:r>
            <w:proofErr w:type="spellStart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вул.Івана</w:t>
            </w:r>
            <w:proofErr w:type="spellEnd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 Виговського,3 </w:t>
            </w:r>
            <w:proofErr w:type="spellStart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гр.Завитію</w:t>
            </w:r>
            <w:proofErr w:type="spellEnd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FC36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FC3695" w:rsidRDefault="00FC3695" w:rsidP="00FC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Сахарова гр. Кривому О.О.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A10BEF" w:rsidRDefault="00A10BEF" w:rsidP="00FC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EF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2424867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Миколая Коперника, 14  Тернопільському академічному ліцею «Українська гімназія» ім. І. Франка Тернопільської міської ради</w:t>
            </w:r>
            <w:bookmarkEnd w:id="1"/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, 26 ПАТ «Тернопільський молокозавод»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,115/87а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гр.Винницькому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, 23 гр. Гулько Л. А.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Степана Бандери,9 ОСББ «БАНДЕРИ 9»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Миколи Лисенка, 9 гр. Гаку А.Р.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Тролейбусна,5Е ОСББ «ТРОЛЕЙБУСНА,5Е»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Жулинській М.В.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Гаврищаку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П.С.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встановлення земельного сервітуту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Василя Костянтина Острозького, 19 Управлінню Тернопільської Єпархії Української Православної Церкви (Православної Церкви України)</w:t>
            </w:r>
          </w:p>
        </w:tc>
      </w:tr>
      <w:tr w:rsidR="00C920AF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F" w:rsidRDefault="00C920AF" w:rsidP="00C920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AF" w:rsidRPr="00C920AF" w:rsidRDefault="00C920AF" w:rsidP="00C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Саната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Т»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443956" w:rsidRDefault="00443956" w:rsidP="004439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Тараса Шевченка, 27 с. Іванківці (в межах населеного пункту) Тернопільського району Тернопільської області,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яке належить до Тернопільської міської територіальної громади,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гр. Олійнику І.Я.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3B0D1C" w:rsidRDefault="003B0D1C" w:rsidP="00FC369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надання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дозволу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технічної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із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щодо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поділу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земельної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ділянки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за адресою м.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Тернопіль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вул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Вояків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дивізії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Галичина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»,13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товариству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обмеженою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«ЕКСПЕРИМЕНТ»</w:t>
            </w:r>
          </w:p>
        </w:tc>
      </w:tr>
      <w:tr w:rsidR="00FC3695" w:rsidTr="00583F25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95" w:rsidRDefault="00FC3695" w:rsidP="00014C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695" w:rsidRPr="00381121" w:rsidRDefault="00381121" w:rsidP="00FC369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 w:rsidRPr="00FD0D84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в постійне користування для обслуговування будівель закладів освіти за адресою </w:t>
            </w:r>
            <w:proofErr w:type="spellStart"/>
            <w:r w:rsidRPr="00FD0D84">
              <w:rPr>
                <w:rFonts w:ascii="Times New Roman" w:eastAsia="Calibri" w:hAnsi="Times New Roman" w:cs="Calibri"/>
                <w:sz w:val="24"/>
                <w:szCs w:val="24"/>
              </w:rPr>
              <w:t>вул.Миколая</w:t>
            </w:r>
            <w:proofErr w:type="spellEnd"/>
            <w:r w:rsidRPr="00FD0D84">
              <w:rPr>
                <w:rFonts w:ascii="Times New Roman" w:eastAsia="Calibri" w:hAnsi="Times New Roman" w:cs="Calibri"/>
                <w:sz w:val="24"/>
                <w:szCs w:val="24"/>
              </w:rPr>
              <w:t xml:space="preserve"> Коперника,14 Тернопільському академічному ліцею </w:t>
            </w:r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"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Українська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гімназія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ім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І.Франка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міської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ради</w:t>
            </w:r>
          </w:p>
        </w:tc>
      </w:tr>
    </w:tbl>
    <w:p w:rsidR="00E14CAF" w:rsidRDefault="00E14CAF"/>
    <w:sectPr w:rsidR="00E14CAF" w:rsidSect="00A50D35">
      <w:footerReference w:type="default" r:id="rId7"/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3D" w:rsidRDefault="00236D3D" w:rsidP="00FD0D84">
      <w:pPr>
        <w:spacing w:after="0" w:line="240" w:lineRule="auto"/>
      </w:pPr>
      <w:r>
        <w:separator/>
      </w:r>
    </w:p>
  </w:endnote>
  <w:endnote w:type="continuationSeparator" w:id="0">
    <w:p w:rsidR="00236D3D" w:rsidRDefault="00236D3D" w:rsidP="00FD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4" w:rsidRDefault="00FD0D84">
    <w:pPr>
      <w:pStyle w:val="a8"/>
    </w:pPr>
  </w:p>
  <w:p w:rsidR="00FD0D84" w:rsidRDefault="00FD0D84">
    <w:pPr>
      <w:pStyle w:val="a8"/>
    </w:pPr>
  </w:p>
  <w:p w:rsidR="00FD0D84" w:rsidRDefault="00FD0D84">
    <w:pPr>
      <w:pStyle w:val="a8"/>
    </w:pPr>
  </w:p>
  <w:p w:rsidR="00FD0D84" w:rsidRDefault="00FD0D84">
    <w:pPr>
      <w:pStyle w:val="a8"/>
    </w:pPr>
  </w:p>
  <w:p w:rsidR="00FD0D84" w:rsidRDefault="00FD0D84">
    <w:pPr>
      <w:pStyle w:val="a8"/>
    </w:pPr>
  </w:p>
  <w:p w:rsidR="00FD0D84" w:rsidRDefault="00FD0D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3D" w:rsidRDefault="00236D3D" w:rsidP="00FD0D84">
      <w:pPr>
        <w:spacing w:after="0" w:line="240" w:lineRule="auto"/>
      </w:pPr>
      <w:r>
        <w:separator/>
      </w:r>
    </w:p>
  </w:footnote>
  <w:footnote w:type="continuationSeparator" w:id="0">
    <w:p w:rsidR="00236D3D" w:rsidRDefault="00236D3D" w:rsidP="00FD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44"/>
    <w:rsid w:val="00014C22"/>
    <w:rsid w:val="00030FC9"/>
    <w:rsid w:val="000C4508"/>
    <w:rsid w:val="000D46D5"/>
    <w:rsid w:val="00145532"/>
    <w:rsid w:val="00236D3D"/>
    <w:rsid w:val="00242969"/>
    <w:rsid w:val="00381121"/>
    <w:rsid w:val="003B0D1C"/>
    <w:rsid w:val="00443956"/>
    <w:rsid w:val="00484C91"/>
    <w:rsid w:val="00583F25"/>
    <w:rsid w:val="00706946"/>
    <w:rsid w:val="007F187E"/>
    <w:rsid w:val="00834B4C"/>
    <w:rsid w:val="00931E82"/>
    <w:rsid w:val="009C395F"/>
    <w:rsid w:val="00A10BEF"/>
    <w:rsid w:val="00A50D35"/>
    <w:rsid w:val="00AB55EE"/>
    <w:rsid w:val="00AD24D1"/>
    <w:rsid w:val="00C920AF"/>
    <w:rsid w:val="00CA28B9"/>
    <w:rsid w:val="00CE5744"/>
    <w:rsid w:val="00E14CAF"/>
    <w:rsid w:val="00FB547C"/>
    <w:rsid w:val="00FC3695"/>
    <w:rsid w:val="00FD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D3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Без интервала"/>
    <w:uiPriority w:val="1"/>
    <w:qFormat/>
    <w:rsid w:val="00443956"/>
    <w:pPr>
      <w:spacing w:after="0" w:line="240" w:lineRule="auto"/>
    </w:pPr>
    <w:rPr>
      <w:rFonts w:ascii="Calibri" w:eastAsia="Calibri" w:hAnsi="Calibri" w:cs="Calibri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D0D84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D0D84"/>
    <w:rPr>
      <w:rFonts w:eastAsiaTheme="minorEastAsia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4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4553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7552</Words>
  <Characters>4306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HP</cp:lastModifiedBy>
  <cp:revision>21</cp:revision>
  <cp:lastPrinted>2023-12-12T08:06:00Z</cp:lastPrinted>
  <dcterms:created xsi:type="dcterms:W3CDTF">2023-12-11T09:02:00Z</dcterms:created>
  <dcterms:modified xsi:type="dcterms:W3CDTF">2024-04-01T11:26:00Z</dcterms:modified>
</cp:coreProperties>
</file>