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5B33" w14:textId="76E32916" w:rsidR="008E7E9C" w:rsidRPr="007436CD" w:rsidRDefault="00DF4498" w:rsidP="001215BA">
      <w:pPr>
        <w:pStyle w:val="a5"/>
        <w:ind w:left="255" w:firstLine="709"/>
        <w:jc w:val="both"/>
      </w:pPr>
      <w:r>
        <w:t>П</w:t>
      </w:r>
      <w:r w:rsidR="002C01C8" w:rsidRPr="007436CD">
        <w:t>ерелік питань для включення до порядку денного засідання постійної комісії міської ради з питань бюджету та фінансів:</w:t>
      </w:r>
    </w:p>
    <w:p w14:paraId="0F6DA220" w14:textId="77777777" w:rsidR="008A07BF" w:rsidRPr="007436CD" w:rsidRDefault="008A07BF" w:rsidP="001215BA">
      <w:pPr>
        <w:pStyle w:val="a5"/>
        <w:ind w:left="255" w:firstLine="709"/>
        <w:jc w:val="both"/>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178"/>
      </w:tblGrid>
      <w:tr w:rsidR="007436CD" w:rsidRPr="007436CD" w14:paraId="2D38C603" w14:textId="77777777" w:rsidTr="003156FF">
        <w:tc>
          <w:tcPr>
            <w:tcW w:w="710" w:type="dxa"/>
            <w:tcBorders>
              <w:top w:val="single" w:sz="4" w:space="0" w:color="auto"/>
              <w:left w:val="single" w:sz="4" w:space="0" w:color="auto"/>
              <w:bottom w:val="single" w:sz="4" w:space="0" w:color="auto"/>
              <w:right w:val="single" w:sz="4" w:space="0" w:color="auto"/>
            </w:tcBorders>
            <w:vAlign w:val="center"/>
            <w:hideMark/>
          </w:tcPr>
          <w:p w14:paraId="79E12C72" w14:textId="1925FC01" w:rsidR="00830C5B" w:rsidRPr="007436CD" w:rsidRDefault="00830C5B" w:rsidP="00830C5B">
            <w:pPr>
              <w:pStyle w:val="TableParagraph"/>
              <w:ind w:left="0"/>
              <w:rPr>
                <w:b/>
                <w:sz w:val="24"/>
                <w:szCs w:val="24"/>
              </w:rPr>
            </w:pPr>
            <w:r w:rsidRPr="007436CD">
              <w:rPr>
                <w:b/>
                <w:sz w:val="24"/>
                <w:szCs w:val="24"/>
              </w:rPr>
              <w:t>№ з/п</w:t>
            </w:r>
          </w:p>
        </w:tc>
        <w:tc>
          <w:tcPr>
            <w:tcW w:w="9178" w:type="dxa"/>
            <w:tcBorders>
              <w:top w:val="single" w:sz="4" w:space="0" w:color="auto"/>
              <w:left w:val="single" w:sz="4" w:space="0" w:color="auto"/>
              <w:bottom w:val="single" w:sz="4" w:space="0" w:color="auto"/>
              <w:right w:val="single" w:sz="4" w:space="0" w:color="auto"/>
            </w:tcBorders>
            <w:hideMark/>
          </w:tcPr>
          <w:p w14:paraId="4E7302A1" w14:textId="60C54E56" w:rsidR="00830C5B" w:rsidRPr="007436CD" w:rsidRDefault="00830C5B" w:rsidP="00830C5B">
            <w:pPr>
              <w:jc w:val="center"/>
              <w:rPr>
                <w:b/>
                <w:sz w:val="24"/>
                <w:szCs w:val="24"/>
              </w:rPr>
            </w:pPr>
            <w:r w:rsidRPr="007436CD">
              <w:rPr>
                <w:b/>
                <w:sz w:val="24"/>
                <w:szCs w:val="24"/>
                <w:lang w:eastAsia="uk-UA"/>
              </w:rPr>
              <w:t xml:space="preserve">Назва </w:t>
            </w:r>
            <w:proofErr w:type="spellStart"/>
            <w:r w:rsidRPr="007436CD">
              <w:rPr>
                <w:b/>
                <w:sz w:val="24"/>
                <w:szCs w:val="24"/>
                <w:lang w:eastAsia="uk-UA"/>
              </w:rPr>
              <w:t>про</w:t>
            </w:r>
            <w:r w:rsidR="006F0B65" w:rsidRPr="007436CD">
              <w:rPr>
                <w:b/>
                <w:sz w:val="24"/>
                <w:szCs w:val="24"/>
                <w:lang w:eastAsia="uk-UA"/>
              </w:rPr>
              <w:t>є</w:t>
            </w:r>
            <w:r w:rsidRPr="007436CD">
              <w:rPr>
                <w:b/>
                <w:sz w:val="24"/>
                <w:szCs w:val="24"/>
                <w:lang w:eastAsia="uk-UA"/>
              </w:rPr>
              <w:t>кту</w:t>
            </w:r>
            <w:proofErr w:type="spellEnd"/>
            <w:r w:rsidRPr="007436CD">
              <w:rPr>
                <w:b/>
                <w:sz w:val="24"/>
                <w:szCs w:val="24"/>
                <w:lang w:eastAsia="uk-UA"/>
              </w:rPr>
              <w:t xml:space="preserve"> рішення</w:t>
            </w:r>
          </w:p>
        </w:tc>
      </w:tr>
      <w:tr w:rsidR="007436CD" w:rsidRPr="007436CD" w14:paraId="3D61CC3E" w14:textId="77777777" w:rsidTr="00CC75FB">
        <w:trPr>
          <w:trHeight w:val="223"/>
        </w:trPr>
        <w:tc>
          <w:tcPr>
            <w:tcW w:w="710" w:type="dxa"/>
            <w:tcBorders>
              <w:top w:val="single" w:sz="4" w:space="0" w:color="auto"/>
              <w:left w:val="single" w:sz="4" w:space="0" w:color="auto"/>
              <w:bottom w:val="single" w:sz="4" w:space="0" w:color="auto"/>
              <w:right w:val="single" w:sz="4" w:space="0" w:color="auto"/>
            </w:tcBorders>
            <w:vAlign w:val="center"/>
          </w:tcPr>
          <w:p w14:paraId="0D4711AB" w14:textId="77777777" w:rsidR="007436CD" w:rsidRPr="007436CD" w:rsidRDefault="007436CD" w:rsidP="00CC75FB">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7A7D8B9C" w14:textId="44FF1A19" w:rsidR="007436CD" w:rsidRPr="007436CD" w:rsidRDefault="007436CD" w:rsidP="00CC75FB">
            <w:pPr>
              <w:pStyle w:val="af1"/>
              <w:tabs>
                <w:tab w:val="left" w:pos="4601"/>
                <w:tab w:val="left" w:pos="5400"/>
                <w:tab w:val="left" w:pos="5415"/>
                <w:tab w:val="left" w:pos="6968"/>
                <w:tab w:val="left" w:pos="6990"/>
                <w:tab w:val="left" w:pos="7080"/>
              </w:tabs>
              <w:spacing w:after="0" w:line="240" w:lineRule="auto"/>
              <w:jc w:val="both"/>
              <w:rPr>
                <w:rFonts w:ascii="Times New Roman" w:hAnsi="Times New Roman"/>
                <w:bCs/>
                <w:sz w:val="24"/>
                <w:szCs w:val="24"/>
              </w:rPr>
            </w:pPr>
            <w:r w:rsidRPr="007436CD">
              <w:rPr>
                <w:rFonts w:ascii="Times New Roman" w:hAnsi="Times New Roman"/>
                <w:bCs/>
                <w:sz w:val="24"/>
                <w:szCs w:val="24"/>
              </w:rPr>
              <w:t>Про виконання  бюджету Тернопільської міської територіальної громади за  перший квартал 2024 року</w:t>
            </w:r>
          </w:p>
        </w:tc>
      </w:tr>
      <w:tr w:rsidR="007436CD" w:rsidRPr="007436CD" w14:paraId="4C41B314" w14:textId="77777777" w:rsidTr="00CC75FB">
        <w:trPr>
          <w:trHeight w:val="223"/>
        </w:trPr>
        <w:tc>
          <w:tcPr>
            <w:tcW w:w="710" w:type="dxa"/>
            <w:tcBorders>
              <w:top w:val="single" w:sz="4" w:space="0" w:color="auto"/>
              <w:left w:val="single" w:sz="4" w:space="0" w:color="auto"/>
              <w:bottom w:val="single" w:sz="4" w:space="0" w:color="auto"/>
              <w:right w:val="single" w:sz="4" w:space="0" w:color="auto"/>
            </w:tcBorders>
            <w:vAlign w:val="center"/>
          </w:tcPr>
          <w:p w14:paraId="6E7AF15F" w14:textId="77777777" w:rsidR="007436CD" w:rsidRPr="007436CD" w:rsidRDefault="007436CD" w:rsidP="00CC75FB">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4C95DAE3" w14:textId="0ED38274" w:rsidR="007436CD" w:rsidRPr="007436CD" w:rsidRDefault="007436CD" w:rsidP="007436CD">
            <w:pPr>
              <w:jc w:val="both"/>
              <w:rPr>
                <w:rFonts w:eastAsia="Calibri"/>
                <w:bCs/>
                <w:sz w:val="24"/>
                <w:szCs w:val="24"/>
                <w:lang w:eastAsia="uk-UA"/>
              </w:rPr>
            </w:pPr>
            <w:r w:rsidRPr="007436CD">
              <w:rPr>
                <w:rFonts w:eastAsia="Calibri"/>
                <w:bCs/>
                <w:sz w:val="24"/>
                <w:szCs w:val="24"/>
                <w:lang w:eastAsia="uk-UA"/>
              </w:rPr>
              <w:t xml:space="preserve">Про  внесення  змін  до  рішення міської  ради  від  15.12.2023 року № 8/34/34 «Про </w:t>
            </w:r>
          </w:p>
          <w:p w14:paraId="7D8AADFD" w14:textId="2BFB0764" w:rsidR="007436CD" w:rsidRPr="007436CD" w:rsidRDefault="007436CD" w:rsidP="007436CD">
            <w:pPr>
              <w:pStyle w:val="af1"/>
              <w:tabs>
                <w:tab w:val="left" w:pos="4601"/>
                <w:tab w:val="left" w:pos="5400"/>
                <w:tab w:val="left" w:pos="5415"/>
                <w:tab w:val="left" w:pos="6968"/>
                <w:tab w:val="left" w:pos="6990"/>
                <w:tab w:val="left" w:pos="7080"/>
              </w:tabs>
              <w:spacing w:after="0" w:line="240" w:lineRule="auto"/>
              <w:jc w:val="both"/>
              <w:rPr>
                <w:rFonts w:ascii="Times New Roman" w:hAnsi="Times New Roman"/>
                <w:bCs/>
                <w:sz w:val="24"/>
                <w:szCs w:val="24"/>
              </w:rPr>
            </w:pPr>
            <w:r w:rsidRPr="007436CD">
              <w:rPr>
                <w:rFonts w:ascii="Times New Roman" w:hAnsi="Times New Roman"/>
                <w:bCs/>
                <w:sz w:val="24"/>
                <w:szCs w:val="24"/>
              </w:rPr>
              <w:t>бюджет Тернопільської міської територіальної  громади  на  2024 рік»</w:t>
            </w:r>
          </w:p>
        </w:tc>
      </w:tr>
      <w:tr w:rsidR="007436CD" w:rsidRPr="007436CD" w14:paraId="51555BCC" w14:textId="77777777" w:rsidTr="00CC75FB">
        <w:trPr>
          <w:trHeight w:val="223"/>
        </w:trPr>
        <w:tc>
          <w:tcPr>
            <w:tcW w:w="710" w:type="dxa"/>
            <w:tcBorders>
              <w:top w:val="single" w:sz="4" w:space="0" w:color="auto"/>
              <w:left w:val="single" w:sz="4" w:space="0" w:color="auto"/>
              <w:bottom w:val="single" w:sz="4" w:space="0" w:color="auto"/>
              <w:right w:val="single" w:sz="4" w:space="0" w:color="auto"/>
            </w:tcBorders>
            <w:vAlign w:val="center"/>
          </w:tcPr>
          <w:p w14:paraId="739AC6FE" w14:textId="77777777" w:rsidR="007436CD" w:rsidRPr="007436CD" w:rsidRDefault="007436CD" w:rsidP="00CC75FB">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13D0EE5F" w14:textId="53C2F310" w:rsidR="007436CD" w:rsidRPr="007436CD" w:rsidRDefault="007436CD" w:rsidP="007436CD">
            <w:pPr>
              <w:jc w:val="both"/>
              <w:rPr>
                <w:rFonts w:eastAsia="Calibri"/>
                <w:bCs/>
                <w:sz w:val="24"/>
                <w:szCs w:val="24"/>
                <w:lang w:eastAsia="uk-UA"/>
              </w:rPr>
            </w:pPr>
            <w:r w:rsidRPr="007436CD">
              <w:rPr>
                <w:rFonts w:eastAsia="Calibri"/>
                <w:bCs/>
                <w:sz w:val="24"/>
                <w:szCs w:val="24"/>
                <w:lang w:eastAsia="uk-UA"/>
              </w:rPr>
              <w:t>Про внесення змін в рішення міської ради від 06.06.2019 року № 7/35/5 «Про місцеві податки і збори Тернопільської міської територіальної громади»</w:t>
            </w:r>
          </w:p>
        </w:tc>
      </w:tr>
      <w:tr w:rsidR="00F20C04" w:rsidRPr="007436CD" w14:paraId="3FEC5CBA" w14:textId="77777777" w:rsidTr="00CC75FB">
        <w:trPr>
          <w:trHeight w:val="223"/>
        </w:trPr>
        <w:tc>
          <w:tcPr>
            <w:tcW w:w="710" w:type="dxa"/>
            <w:tcBorders>
              <w:top w:val="single" w:sz="4" w:space="0" w:color="auto"/>
              <w:left w:val="single" w:sz="4" w:space="0" w:color="auto"/>
              <w:bottom w:val="single" w:sz="4" w:space="0" w:color="auto"/>
              <w:right w:val="single" w:sz="4" w:space="0" w:color="auto"/>
            </w:tcBorders>
            <w:vAlign w:val="center"/>
          </w:tcPr>
          <w:p w14:paraId="0781CF65" w14:textId="77777777" w:rsidR="00F20C04" w:rsidRPr="007436CD" w:rsidRDefault="00F20C04" w:rsidP="00CC75FB">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19FDFD55" w14:textId="3A052B81" w:rsidR="00F20C04" w:rsidRPr="007436CD" w:rsidRDefault="00F20C04" w:rsidP="007436CD">
            <w:pPr>
              <w:jc w:val="both"/>
              <w:rPr>
                <w:rFonts w:eastAsia="Calibri"/>
                <w:bCs/>
                <w:sz w:val="24"/>
                <w:szCs w:val="24"/>
                <w:lang w:eastAsia="uk-UA"/>
              </w:rPr>
            </w:pPr>
            <w:r w:rsidRPr="007436CD">
              <w:rPr>
                <w:bCs/>
                <w:sz w:val="24"/>
                <w:szCs w:val="24"/>
              </w:rPr>
              <w:t>Про внесення змін до Програми розвитку малого і середнього підприємництва на 2023-2024 роки</w:t>
            </w:r>
          </w:p>
        </w:tc>
      </w:tr>
      <w:tr w:rsidR="007436CD" w:rsidRPr="007436CD" w14:paraId="7004898C" w14:textId="77777777" w:rsidTr="00CC75FB">
        <w:trPr>
          <w:trHeight w:val="223"/>
        </w:trPr>
        <w:tc>
          <w:tcPr>
            <w:tcW w:w="710" w:type="dxa"/>
            <w:tcBorders>
              <w:top w:val="single" w:sz="4" w:space="0" w:color="auto"/>
              <w:left w:val="single" w:sz="4" w:space="0" w:color="auto"/>
              <w:bottom w:val="single" w:sz="4" w:space="0" w:color="auto"/>
              <w:right w:val="single" w:sz="4" w:space="0" w:color="auto"/>
            </w:tcBorders>
            <w:vAlign w:val="center"/>
          </w:tcPr>
          <w:p w14:paraId="243DEFB7" w14:textId="77777777" w:rsidR="007436CD" w:rsidRPr="007436CD" w:rsidRDefault="007436CD" w:rsidP="00CC75FB">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77220AC8" w14:textId="33FCD67E" w:rsidR="007436CD" w:rsidRPr="007436CD" w:rsidRDefault="007436CD" w:rsidP="00CC75FB">
            <w:pPr>
              <w:pStyle w:val="af1"/>
              <w:tabs>
                <w:tab w:val="left" w:pos="4601"/>
                <w:tab w:val="left" w:pos="5400"/>
                <w:tab w:val="left" w:pos="5415"/>
                <w:tab w:val="left" w:pos="6968"/>
                <w:tab w:val="left" w:pos="6990"/>
                <w:tab w:val="left" w:pos="7080"/>
              </w:tabs>
              <w:spacing w:after="0" w:line="240" w:lineRule="auto"/>
              <w:jc w:val="both"/>
              <w:rPr>
                <w:rFonts w:ascii="Times New Roman" w:hAnsi="Times New Roman"/>
                <w:bCs/>
                <w:sz w:val="24"/>
                <w:szCs w:val="24"/>
              </w:rPr>
            </w:pPr>
            <w:r w:rsidRPr="007436CD">
              <w:rPr>
                <w:rFonts w:ascii="Times New Roman" w:hAnsi="Times New Roman"/>
                <w:bCs/>
                <w:sz w:val="24"/>
                <w:szCs w:val="24"/>
              </w:rPr>
              <w:t>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7436CD" w:rsidRPr="007436CD" w14:paraId="1D01AFD2" w14:textId="77777777" w:rsidTr="00CC75FB">
        <w:trPr>
          <w:trHeight w:val="223"/>
        </w:trPr>
        <w:tc>
          <w:tcPr>
            <w:tcW w:w="710" w:type="dxa"/>
            <w:tcBorders>
              <w:top w:val="single" w:sz="4" w:space="0" w:color="auto"/>
              <w:left w:val="single" w:sz="4" w:space="0" w:color="auto"/>
              <w:bottom w:val="single" w:sz="4" w:space="0" w:color="auto"/>
              <w:right w:val="single" w:sz="4" w:space="0" w:color="auto"/>
            </w:tcBorders>
            <w:vAlign w:val="center"/>
          </w:tcPr>
          <w:p w14:paraId="4FBE2E56" w14:textId="77777777" w:rsidR="007436CD" w:rsidRPr="007436CD" w:rsidRDefault="007436CD" w:rsidP="007436CD">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4E047B79" w14:textId="6EEAE713" w:rsidR="007436CD" w:rsidRPr="007436CD" w:rsidRDefault="007436CD" w:rsidP="007436CD">
            <w:pPr>
              <w:pStyle w:val="af1"/>
              <w:tabs>
                <w:tab w:val="left" w:pos="4601"/>
                <w:tab w:val="left" w:pos="5400"/>
                <w:tab w:val="left" w:pos="5415"/>
                <w:tab w:val="left" w:pos="6968"/>
                <w:tab w:val="left" w:pos="6990"/>
                <w:tab w:val="left" w:pos="7080"/>
              </w:tabs>
              <w:spacing w:after="0" w:line="240" w:lineRule="auto"/>
              <w:jc w:val="both"/>
              <w:rPr>
                <w:rFonts w:ascii="Times New Roman" w:hAnsi="Times New Roman"/>
                <w:bCs/>
                <w:sz w:val="24"/>
                <w:szCs w:val="24"/>
              </w:rPr>
            </w:pPr>
            <w:r w:rsidRPr="007436CD">
              <w:rPr>
                <w:rFonts w:ascii="Times New Roman" w:hAnsi="Times New Roman"/>
                <w:bCs/>
                <w:sz w:val="24"/>
                <w:szCs w:val="24"/>
              </w:rPr>
              <w:t>Про затвердження Програми охорони навколишнього природного середовища Тернопільської міської територіальної громади на 2024-2027 роки</w:t>
            </w:r>
          </w:p>
        </w:tc>
      </w:tr>
      <w:tr w:rsidR="007436CD" w:rsidRPr="007436CD" w14:paraId="10ACA1DF" w14:textId="77777777" w:rsidTr="003156FF">
        <w:tc>
          <w:tcPr>
            <w:tcW w:w="710" w:type="dxa"/>
            <w:tcBorders>
              <w:top w:val="single" w:sz="4" w:space="0" w:color="auto"/>
              <w:left w:val="single" w:sz="4" w:space="0" w:color="auto"/>
              <w:bottom w:val="single" w:sz="4" w:space="0" w:color="auto"/>
              <w:right w:val="single" w:sz="4" w:space="0" w:color="auto"/>
            </w:tcBorders>
            <w:vAlign w:val="center"/>
          </w:tcPr>
          <w:p w14:paraId="68D56EEA" w14:textId="77777777" w:rsidR="007436CD" w:rsidRPr="007436CD" w:rsidRDefault="007436CD" w:rsidP="007436CD">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5F0CFF57" w14:textId="15CCC9C4" w:rsidR="007436CD" w:rsidRPr="007436CD" w:rsidRDefault="007436CD" w:rsidP="007436CD">
            <w:pPr>
              <w:jc w:val="both"/>
              <w:rPr>
                <w:rFonts w:eastAsia="Calibri"/>
                <w:bCs/>
                <w:sz w:val="24"/>
                <w:szCs w:val="24"/>
                <w:lang w:eastAsia="uk-UA"/>
              </w:rPr>
            </w:pPr>
            <w:r w:rsidRPr="007436CD">
              <w:rPr>
                <w:rFonts w:eastAsia="Calibri"/>
                <w:bCs/>
                <w:sz w:val="24"/>
                <w:szCs w:val="24"/>
                <w:lang w:eastAsia="uk-UA"/>
              </w:rPr>
              <w:t>Про внесення змін в Порядок проведення ремонтів житлового фонду на умовах співфінансування на території Тернопільської міської територіальної громади</w:t>
            </w:r>
          </w:p>
        </w:tc>
      </w:tr>
      <w:tr w:rsidR="007436CD" w:rsidRPr="007436CD" w14:paraId="6CF60E6B" w14:textId="77777777" w:rsidTr="003156FF">
        <w:tc>
          <w:tcPr>
            <w:tcW w:w="710" w:type="dxa"/>
            <w:tcBorders>
              <w:top w:val="single" w:sz="4" w:space="0" w:color="auto"/>
              <w:left w:val="single" w:sz="4" w:space="0" w:color="auto"/>
              <w:bottom w:val="single" w:sz="4" w:space="0" w:color="auto"/>
              <w:right w:val="single" w:sz="4" w:space="0" w:color="auto"/>
            </w:tcBorders>
            <w:vAlign w:val="center"/>
          </w:tcPr>
          <w:p w14:paraId="73A6FD20" w14:textId="77777777" w:rsidR="007436CD" w:rsidRPr="007436CD" w:rsidRDefault="007436CD" w:rsidP="007436CD">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6849A970" w14:textId="07B56FDF" w:rsidR="007436CD" w:rsidRPr="007436CD" w:rsidRDefault="007436CD" w:rsidP="007436CD">
            <w:pPr>
              <w:jc w:val="both"/>
              <w:rPr>
                <w:rFonts w:eastAsia="Calibri"/>
                <w:bCs/>
                <w:sz w:val="24"/>
                <w:szCs w:val="24"/>
                <w:lang w:eastAsia="uk-UA"/>
              </w:rPr>
            </w:pPr>
            <w:r w:rsidRPr="007436CD">
              <w:rPr>
                <w:bCs/>
                <w:sz w:val="24"/>
                <w:szCs w:val="24"/>
              </w:rPr>
              <w:t>Про затвердження Положення про міську літературну премію імені Михайла Левицького</w:t>
            </w:r>
          </w:p>
        </w:tc>
      </w:tr>
      <w:tr w:rsidR="007436CD" w:rsidRPr="007436CD" w14:paraId="19DAFEEE" w14:textId="77777777" w:rsidTr="003156FF">
        <w:trPr>
          <w:trHeight w:val="359"/>
        </w:trPr>
        <w:tc>
          <w:tcPr>
            <w:tcW w:w="710" w:type="dxa"/>
            <w:tcBorders>
              <w:top w:val="single" w:sz="4" w:space="0" w:color="auto"/>
              <w:left w:val="single" w:sz="4" w:space="0" w:color="auto"/>
              <w:bottom w:val="single" w:sz="4" w:space="0" w:color="auto"/>
              <w:right w:val="single" w:sz="4" w:space="0" w:color="auto"/>
            </w:tcBorders>
            <w:vAlign w:val="center"/>
          </w:tcPr>
          <w:p w14:paraId="2E0E9AC5" w14:textId="77777777" w:rsidR="007436CD" w:rsidRPr="007436CD" w:rsidRDefault="007436CD" w:rsidP="007436CD">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01544B57" w14:textId="4E103731" w:rsidR="007436CD" w:rsidRPr="007436CD" w:rsidRDefault="007436CD" w:rsidP="007436CD">
            <w:pPr>
              <w:jc w:val="both"/>
              <w:rPr>
                <w:rFonts w:eastAsia="Calibri"/>
                <w:bCs/>
                <w:sz w:val="24"/>
                <w:szCs w:val="24"/>
                <w:lang w:eastAsia="uk-UA"/>
              </w:rPr>
            </w:pPr>
            <w:r w:rsidRPr="007436CD">
              <w:rPr>
                <w:rFonts w:eastAsia="Calibri"/>
                <w:bCs/>
                <w:sz w:val="24"/>
                <w:szCs w:val="24"/>
                <w:lang w:eastAsia="uk-UA"/>
              </w:rPr>
              <w:t>Про затвердження договору про міжбюджетний трансферт на 2024 рік</w:t>
            </w:r>
          </w:p>
        </w:tc>
      </w:tr>
      <w:tr w:rsidR="007436CD" w:rsidRPr="007436CD" w14:paraId="2CC8E010" w14:textId="77777777" w:rsidTr="003156FF">
        <w:trPr>
          <w:trHeight w:val="359"/>
        </w:trPr>
        <w:tc>
          <w:tcPr>
            <w:tcW w:w="710" w:type="dxa"/>
            <w:tcBorders>
              <w:top w:val="single" w:sz="4" w:space="0" w:color="auto"/>
              <w:left w:val="single" w:sz="4" w:space="0" w:color="auto"/>
              <w:bottom w:val="single" w:sz="4" w:space="0" w:color="auto"/>
              <w:right w:val="single" w:sz="4" w:space="0" w:color="auto"/>
            </w:tcBorders>
            <w:vAlign w:val="center"/>
          </w:tcPr>
          <w:p w14:paraId="436F3A86" w14:textId="77777777" w:rsidR="007436CD" w:rsidRPr="007436CD" w:rsidRDefault="007436CD" w:rsidP="007436CD">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1D24EDF0" w14:textId="5F222260" w:rsidR="007436CD" w:rsidRPr="007436CD" w:rsidRDefault="007436CD" w:rsidP="007436CD">
            <w:pPr>
              <w:jc w:val="both"/>
              <w:rPr>
                <w:rFonts w:eastAsia="Calibri"/>
                <w:bCs/>
                <w:sz w:val="24"/>
                <w:szCs w:val="24"/>
                <w:lang w:eastAsia="uk-UA"/>
              </w:rPr>
            </w:pPr>
            <w:r w:rsidRPr="007436CD">
              <w:rPr>
                <w:rFonts w:eastAsia="Calibri"/>
                <w:bCs/>
                <w:sz w:val="24"/>
                <w:szCs w:val="24"/>
                <w:lang w:eastAsia="uk-UA"/>
              </w:rPr>
              <w:t>Про затвердження договору про міжбюджетний трансферт на 2024 рік</w:t>
            </w:r>
          </w:p>
        </w:tc>
      </w:tr>
    </w:tbl>
    <w:p w14:paraId="2084AECB" w14:textId="77777777" w:rsidR="000A0517" w:rsidRPr="007436CD" w:rsidRDefault="000A0517" w:rsidP="004D7500">
      <w:pPr>
        <w:jc w:val="center"/>
        <w:rPr>
          <w:sz w:val="24"/>
          <w:szCs w:val="24"/>
        </w:rPr>
      </w:pPr>
    </w:p>
    <w:sectPr w:rsidR="000A0517" w:rsidRPr="007436CD" w:rsidSect="00F14552">
      <w:footerReference w:type="default" r:id="rId7"/>
      <w:pgSz w:w="11906" w:h="16838"/>
      <w:pgMar w:top="709" w:right="850" w:bottom="1134" w:left="1701" w:header="708"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B2BA1" w14:textId="77777777" w:rsidR="00C33DE6" w:rsidRDefault="00C33DE6" w:rsidP="00164581">
      <w:r>
        <w:separator/>
      </w:r>
    </w:p>
  </w:endnote>
  <w:endnote w:type="continuationSeparator" w:id="0">
    <w:p w14:paraId="6240D2B6" w14:textId="77777777" w:rsidR="00C33DE6" w:rsidRDefault="00C33DE6" w:rsidP="0016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43AAB" w14:textId="77777777" w:rsidR="00C33DE6" w:rsidRDefault="00C33DE6">
    <w:pPr>
      <w:pStyle w:val="aa"/>
    </w:pPr>
  </w:p>
  <w:p w14:paraId="607B6D3D" w14:textId="77777777" w:rsidR="00C33DE6" w:rsidRDefault="00C33DE6">
    <w:pPr>
      <w:pStyle w:val="aa"/>
    </w:pPr>
  </w:p>
  <w:p w14:paraId="7A1AA30F" w14:textId="77777777" w:rsidR="00C33DE6" w:rsidRDefault="00C33DE6">
    <w:pPr>
      <w:pStyle w:val="aa"/>
    </w:pPr>
  </w:p>
  <w:p w14:paraId="6AEE77D9" w14:textId="77777777" w:rsidR="00C33DE6" w:rsidRDefault="00C33DE6">
    <w:pPr>
      <w:pStyle w:val="aa"/>
    </w:pPr>
  </w:p>
  <w:p w14:paraId="5978B458" w14:textId="77777777" w:rsidR="00C33DE6" w:rsidRDefault="00C33DE6">
    <w:pPr>
      <w:pStyle w:val="aa"/>
    </w:pPr>
  </w:p>
  <w:p w14:paraId="06AB7F32" w14:textId="77777777" w:rsidR="00C33DE6" w:rsidRDefault="00C33D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850BC" w14:textId="77777777" w:rsidR="00C33DE6" w:rsidRDefault="00C33DE6" w:rsidP="00164581">
      <w:r>
        <w:separator/>
      </w:r>
    </w:p>
  </w:footnote>
  <w:footnote w:type="continuationSeparator" w:id="0">
    <w:p w14:paraId="39BB5E39" w14:textId="77777777" w:rsidR="00C33DE6" w:rsidRDefault="00C33DE6" w:rsidP="0016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F0D4F"/>
    <w:multiLevelType w:val="hybridMultilevel"/>
    <w:tmpl w:val="79AAD3C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7D8B1CDC"/>
    <w:multiLevelType w:val="hybridMultilevel"/>
    <w:tmpl w:val="9DE4A8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0626380">
    <w:abstractNumId w:val="0"/>
  </w:num>
  <w:num w:numId="2" w16cid:durableId="966400109">
    <w:abstractNumId w:val="0"/>
  </w:num>
  <w:num w:numId="3" w16cid:durableId="870076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350"/>
    <w:rsid w:val="00001389"/>
    <w:rsid w:val="00005C4E"/>
    <w:rsid w:val="00011C15"/>
    <w:rsid w:val="00021607"/>
    <w:rsid w:val="00024B41"/>
    <w:rsid w:val="0003228E"/>
    <w:rsid w:val="0004355B"/>
    <w:rsid w:val="00052331"/>
    <w:rsid w:val="000526E7"/>
    <w:rsid w:val="00054442"/>
    <w:rsid w:val="00062B1B"/>
    <w:rsid w:val="00081A42"/>
    <w:rsid w:val="00081AA8"/>
    <w:rsid w:val="00090C13"/>
    <w:rsid w:val="00093605"/>
    <w:rsid w:val="000A0517"/>
    <w:rsid w:val="000A1416"/>
    <w:rsid w:val="000B003E"/>
    <w:rsid w:val="000B0588"/>
    <w:rsid w:val="000C0327"/>
    <w:rsid w:val="000C25A1"/>
    <w:rsid w:val="000D1481"/>
    <w:rsid w:val="000F1E11"/>
    <w:rsid w:val="00101325"/>
    <w:rsid w:val="001021BB"/>
    <w:rsid w:val="00113049"/>
    <w:rsid w:val="001163A9"/>
    <w:rsid w:val="001215BA"/>
    <w:rsid w:val="00122A50"/>
    <w:rsid w:val="001248AA"/>
    <w:rsid w:val="0012635D"/>
    <w:rsid w:val="00135860"/>
    <w:rsid w:val="00135F05"/>
    <w:rsid w:val="00143ECC"/>
    <w:rsid w:val="00151D69"/>
    <w:rsid w:val="00164581"/>
    <w:rsid w:val="001700C2"/>
    <w:rsid w:val="00191006"/>
    <w:rsid w:val="001A1E44"/>
    <w:rsid w:val="001B164D"/>
    <w:rsid w:val="001B24B1"/>
    <w:rsid w:val="001F2C2A"/>
    <w:rsid w:val="002247D5"/>
    <w:rsid w:val="00226110"/>
    <w:rsid w:val="00231DCB"/>
    <w:rsid w:val="002340A4"/>
    <w:rsid w:val="002421FA"/>
    <w:rsid w:val="00244EBD"/>
    <w:rsid w:val="00245DBA"/>
    <w:rsid w:val="002531EA"/>
    <w:rsid w:val="0026451B"/>
    <w:rsid w:val="002678F1"/>
    <w:rsid w:val="002742C9"/>
    <w:rsid w:val="002745F9"/>
    <w:rsid w:val="00276FF9"/>
    <w:rsid w:val="00286A39"/>
    <w:rsid w:val="00287829"/>
    <w:rsid w:val="002C01C8"/>
    <w:rsid w:val="002C284A"/>
    <w:rsid w:val="002C6082"/>
    <w:rsid w:val="002C78B4"/>
    <w:rsid w:val="002D1625"/>
    <w:rsid w:val="002E21FB"/>
    <w:rsid w:val="002F6AA9"/>
    <w:rsid w:val="00310458"/>
    <w:rsid w:val="00310817"/>
    <w:rsid w:val="00313276"/>
    <w:rsid w:val="003153E4"/>
    <w:rsid w:val="003156FF"/>
    <w:rsid w:val="0032579B"/>
    <w:rsid w:val="00326D58"/>
    <w:rsid w:val="003444E4"/>
    <w:rsid w:val="00362959"/>
    <w:rsid w:val="003704DE"/>
    <w:rsid w:val="00373BDF"/>
    <w:rsid w:val="00381F91"/>
    <w:rsid w:val="00385CD6"/>
    <w:rsid w:val="003B231C"/>
    <w:rsid w:val="003C29BB"/>
    <w:rsid w:val="003D7B3C"/>
    <w:rsid w:val="003E6806"/>
    <w:rsid w:val="003E6F70"/>
    <w:rsid w:val="003F297F"/>
    <w:rsid w:val="003F78B6"/>
    <w:rsid w:val="004035F1"/>
    <w:rsid w:val="004148FB"/>
    <w:rsid w:val="00446179"/>
    <w:rsid w:val="004466BD"/>
    <w:rsid w:val="00452685"/>
    <w:rsid w:val="00463026"/>
    <w:rsid w:val="0046348F"/>
    <w:rsid w:val="00463847"/>
    <w:rsid w:val="004649C6"/>
    <w:rsid w:val="0047179D"/>
    <w:rsid w:val="00477295"/>
    <w:rsid w:val="00497351"/>
    <w:rsid w:val="004B17D3"/>
    <w:rsid w:val="004B1D68"/>
    <w:rsid w:val="004B4013"/>
    <w:rsid w:val="004C48C0"/>
    <w:rsid w:val="004D7500"/>
    <w:rsid w:val="004F633E"/>
    <w:rsid w:val="00505098"/>
    <w:rsid w:val="00514566"/>
    <w:rsid w:val="00527B45"/>
    <w:rsid w:val="0053428C"/>
    <w:rsid w:val="0056300E"/>
    <w:rsid w:val="005649FF"/>
    <w:rsid w:val="00567F9E"/>
    <w:rsid w:val="00592959"/>
    <w:rsid w:val="005C409C"/>
    <w:rsid w:val="005C73C4"/>
    <w:rsid w:val="005D2ADC"/>
    <w:rsid w:val="005E3D7B"/>
    <w:rsid w:val="005E6D96"/>
    <w:rsid w:val="005F36F9"/>
    <w:rsid w:val="006078DF"/>
    <w:rsid w:val="00611599"/>
    <w:rsid w:val="0061263A"/>
    <w:rsid w:val="0061401E"/>
    <w:rsid w:val="006239E0"/>
    <w:rsid w:val="00626313"/>
    <w:rsid w:val="006306A1"/>
    <w:rsid w:val="00697627"/>
    <w:rsid w:val="006B7470"/>
    <w:rsid w:val="006D3CAA"/>
    <w:rsid w:val="006F0B65"/>
    <w:rsid w:val="006F7533"/>
    <w:rsid w:val="0071132B"/>
    <w:rsid w:val="00725655"/>
    <w:rsid w:val="00742F47"/>
    <w:rsid w:val="007436CD"/>
    <w:rsid w:val="00767EDA"/>
    <w:rsid w:val="00772A71"/>
    <w:rsid w:val="007A777B"/>
    <w:rsid w:val="007B5EFC"/>
    <w:rsid w:val="007C58D2"/>
    <w:rsid w:val="007D2AC4"/>
    <w:rsid w:val="007E53B8"/>
    <w:rsid w:val="00812E98"/>
    <w:rsid w:val="00830C5B"/>
    <w:rsid w:val="00841911"/>
    <w:rsid w:val="00841E7F"/>
    <w:rsid w:val="00851D32"/>
    <w:rsid w:val="00856A26"/>
    <w:rsid w:val="00866F83"/>
    <w:rsid w:val="008A07BF"/>
    <w:rsid w:val="008A2807"/>
    <w:rsid w:val="008B10E2"/>
    <w:rsid w:val="008B34C8"/>
    <w:rsid w:val="008B51E5"/>
    <w:rsid w:val="008D01D9"/>
    <w:rsid w:val="008D2B10"/>
    <w:rsid w:val="008E7E9C"/>
    <w:rsid w:val="008F2DC6"/>
    <w:rsid w:val="0090229A"/>
    <w:rsid w:val="0090319A"/>
    <w:rsid w:val="009050DA"/>
    <w:rsid w:val="00907019"/>
    <w:rsid w:val="00927422"/>
    <w:rsid w:val="00940FD9"/>
    <w:rsid w:val="0094153A"/>
    <w:rsid w:val="00954719"/>
    <w:rsid w:val="009818C5"/>
    <w:rsid w:val="00992C24"/>
    <w:rsid w:val="009A349B"/>
    <w:rsid w:val="009A77C5"/>
    <w:rsid w:val="009B4319"/>
    <w:rsid w:val="009B71E3"/>
    <w:rsid w:val="009E57CA"/>
    <w:rsid w:val="009F1A18"/>
    <w:rsid w:val="009F1BDA"/>
    <w:rsid w:val="009F7A52"/>
    <w:rsid w:val="00A11375"/>
    <w:rsid w:val="00A20716"/>
    <w:rsid w:val="00A24A0B"/>
    <w:rsid w:val="00A30493"/>
    <w:rsid w:val="00A35B86"/>
    <w:rsid w:val="00A367B0"/>
    <w:rsid w:val="00A3719F"/>
    <w:rsid w:val="00A41C33"/>
    <w:rsid w:val="00A50730"/>
    <w:rsid w:val="00A625AE"/>
    <w:rsid w:val="00A700E4"/>
    <w:rsid w:val="00A8625E"/>
    <w:rsid w:val="00A93E64"/>
    <w:rsid w:val="00A95313"/>
    <w:rsid w:val="00AB3D5F"/>
    <w:rsid w:val="00B004B5"/>
    <w:rsid w:val="00B02988"/>
    <w:rsid w:val="00B2365C"/>
    <w:rsid w:val="00B23FCF"/>
    <w:rsid w:val="00B43793"/>
    <w:rsid w:val="00B43B8D"/>
    <w:rsid w:val="00B444DE"/>
    <w:rsid w:val="00B52D3A"/>
    <w:rsid w:val="00B60439"/>
    <w:rsid w:val="00B611AA"/>
    <w:rsid w:val="00B61535"/>
    <w:rsid w:val="00B63768"/>
    <w:rsid w:val="00B6551A"/>
    <w:rsid w:val="00B74E61"/>
    <w:rsid w:val="00B75940"/>
    <w:rsid w:val="00B80874"/>
    <w:rsid w:val="00B963B6"/>
    <w:rsid w:val="00B97033"/>
    <w:rsid w:val="00BA014D"/>
    <w:rsid w:val="00BC6998"/>
    <w:rsid w:val="00BD7BA3"/>
    <w:rsid w:val="00BE2350"/>
    <w:rsid w:val="00BE268F"/>
    <w:rsid w:val="00BE547C"/>
    <w:rsid w:val="00BE5C6D"/>
    <w:rsid w:val="00C0616B"/>
    <w:rsid w:val="00C06F2D"/>
    <w:rsid w:val="00C122B6"/>
    <w:rsid w:val="00C14BD3"/>
    <w:rsid w:val="00C15D7F"/>
    <w:rsid w:val="00C27C11"/>
    <w:rsid w:val="00C31404"/>
    <w:rsid w:val="00C33DE6"/>
    <w:rsid w:val="00C36C3E"/>
    <w:rsid w:val="00C47427"/>
    <w:rsid w:val="00C505AC"/>
    <w:rsid w:val="00C66B57"/>
    <w:rsid w:val="00C823A1"/>
    <w:rsid w:val="00CB54AA"/>
    <w:rsid w:val="00CC75FB"/>
    <w:rsid w:val="00CD704D"/>
    <w:rsid w:val="00D156AE"/>
    <w:rsid w:val="00D20A34"/>
    <w:rsid w:val="00D245C4"/>
    <w:rsid w:val="00D4173B"/>
    <w:rsid w:val="00D4588C"/>
    <w:rsid w:val="00D52502"/>
    <w:rsid w:val="00D551E2"/>
    <w:rsid w:val="00D614C9"/>
    <w:rsid w:val="00D65F6D"/>
    <w:rsid w:val="00D9471C"/>
    <w:rsid w:val="00D95CF9"/>
    <w:rsid w:val="00DA667D"/>
    <w:rsid w:val="00DA6B73"/>
    <w:rsid w:val="00DB5092"/>
    <w:rsid w:val="00DD2FEF"/>
    <w:rsid w:val="00DE0F36"/>
    <w:rsid w:val="00DE7D99"/>
    <w:rsid w:val="00DF4498"/>
    <w:rsid w:val="00E068F4"/>
    <w:rsid w:val="00E117FF"/>
    <w:rsid w:val="00E25E06"/>
    <w:rsid w:val="00E305AD"/>
    <w:rsid w:val="00E318EF"/>
    <w:rsid w:val="00E35B5E"/>
    <w:rsid w:val="00E375D9"/>
    <w:rsid w:val="00E447FD"/>
    <w:rsid w:val="00E84D22"/>
    <w:rsid w:val="00E92871"/>
    <w:rsid w:val="00E93F61"/>
    <w:rsid w:val="00EA52C7"/>
    <w:rsid w:val="00EB168B"/>
    <w:rsid w:val="00EB2C02"/>
    <w:rsid w:val="00EC75ED"/>
    <w:rsid w:val="00ED5CBE"/>
    <w:rsid w:val="00EE5C6D"/>
    <w:rsid w:val="00EF3FCA"/>
    <w:rsid w:val="00EF736B"/>
    <w:rsid w:val="00F076D4"/>
    <w:rsid w:val="00F109A2"/>
    <w:rsid w:val="00F14552"/>
    <w:rsid w:val="00F20322"/>
    <w:rsid w:val="00F20C04"/>
    <w:rsid w:val="00F25644"/>
    <w:rsid w:val="00F365AF"/>
    <w:rsid w:val="00F43AC7"/>
    <w:rsid w:val="00F57789"/>
    <w:rsid w:val="00F653CD"/>
    <w:rsid w:val="00F968B7"/>
    <w:rsid w:val="00FA265D"/>
    <w:rsid w:val="00FB040C"/>
    <w:rsid w:val="00FB4308"/>
    <w:rsid w:val="00FB43FA"/>
    <w:rsid w:val="00FB792B"/>
    <w:rsid w:val="00FC20D8"/>
    <w:rsid w:val="00FF28BA"/>
    <w:rsid w:val="00FF2A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69D4B2D"/>
  <w15:docId w15:val="{344E61A5-5C44-45BA-9246-486DFB99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71C"/>
    <w:pPr>
      <w:spacing w:after="0" w:line="240" w:lineRule="auto"/>
    </w:pPr>
    <w:rPr>
      <w:rFonts w:ascii="Times New Roman" w:eastAsia="Times New Roman" w:hAnsi="Times New Roman" w:cs="Times New Roman"/>
      <w:sz w:val="20"/>
      <w:szCs w:val="20"/>
      <w:lang w:eastAsia="en-GB"/>
    </w:rPr>
  </w:style>
  <w:style w:type="paragraph" w:styleId="3">
    <w:name w:val="heading 3"/>
    <w:basedOn w:val="a"/>
    <w:link w:val="30"/>
    <w:uiPriority w:val="9"/>
    <w:qFormat/>
    <w:rsid w:val="00F968B7"/>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D9471C"/>
    <w:pPr>
      <w:widowControl w:val="0"/>
      <w:autoSpaceDE w:val="0"/>
      <w:autoSpaceDN w:val="0"/>
      <w:spacing w:before="86"/>
      <w:ind w:left="1072" w:right="1046"/>
      <w:jc w:val="center"/>
    </w:pPr>
    <w:rPr>
      <w:b/>
      <w:bCs/>
      <w:sz w:val="32"/>
      <w:szCs w:val="32"/>
      <w:lang w:eastAsia="en-US"/>
    </w:rPr>
  </w:style>
  <w:style w:type="character" w:customStyle="1" w:styleId="a4">
    <w:name w:val="Назва Знак"/>
    <w:basedOn w:val="a0"/>
    <w:link w:val="a3"/>
    <w:uiPriority w:val="1"/>
    <w:rsid w:val="00D9471C"/>
    <w:rPr>
      <w:rFonts w:ascii="Times New Roman" w:eastAsia="Times New Roman" w:hAnsi="Times New Roman" w:cs="Times New Roman"/>
      <w:b/>
      <w:bCs/>
      <w:sz w:val="32"/>
      <w:szCs w:val="32"/>
    </w:rPr>
  </w:style>
  <w:style w:type="paragraph" w:styleId="a5">
    <w:name w:val="Body Text"/>
    <w:basedOn w:val="a"/>
    <w:link w:val="a6"/>
    <w:uiPriority w:val="1"/>
    <w:unhideWhenUsed/>
    <w:qFormat/>
    <w:rsid w:val="00D9471C"/>
    <w:pPr>
      <w:widowControl w:val="0"/>
      <w:autoSpaceDE w:val="0"/>
      <w:autoSpaceDN w:val="0"/>
    </w:pPr>
    <w:rPr>
      <w:sz w:val="24"/>
      <w:szCs w:val="24"/>
      <w:lang w:eastAsia="en-US"/>
    </w:rPr>
  </w:style>
  <w:style w:type="character" w:customStyle="1" w:styleId="a6">
    <w:name w:val="Основний текст Знак"/>
    <w:basedOn w:val="a0"/>
    <w:link w:val="a5"/>
    <w:uiPriority w:val="1"/>
    <w:rsid w:val="00D9471C"/>
    <w:rPr>
      <w:rFonts w:ascii="Times New Roman" w:eastAsia="Times New Roman" w:hAnsi="Times New Roman" w:cs="Times New Roman"/>
      <w:sz w:val="24"/>
      <w:szCs w:val="24"/>
    </w:rPr>
  </w:style>
  <w:style w:type="table" w:styleId="a7">
    <w:name w:val="Table Grid"/>
    <w:basedOn w:val="a1"/>
    <w:uiPriority w:val="59"/>
    <w:rsid w:val="00D9471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9471C"/>
    <w:pPr>
      <w:widowControl w:val="0"/>
      <w:autoSpaceDE w:val="0"/>
      <w:autoSpaceDN w:val="0"/>
      <w:ind w:left="107"/>
    </w:pPr>
    <w:rPr>
      <w:sz w:val="22"/>
      <w:szCs w:val="22"/>
      <w:lang w:eastAsia="en-US"/>
    </w:rPr>
  </w:style>
  <w:style w:type="paragraph" w:styleId="a8">
    <w:name w:val="header"/>
    <w:basedOn w:val="a"/>
    <w:link w:val="a9"/>
    <w:uiPriority w:val="99"/>
    <w:unhideWhenUsed/>
    <w:rsid w:val="00D9471C"/>
    <w:pPr>
      <w:tabs>
        <w:tab w:val="center" w:pos="4677"/>
        <w:tab w:val="right" w:pos="9355"/>
      </w:tabs>
    </w:pPr>
  </w:style>
  <w:style w:type="character" w:customStyle="1" w:styleId="a9">
    <w:name w:val="Верхній колонтитул Знак"/>
    <w:basedOn w:val="a0"/>
    <w:link w:val="a8"/>
    <w:uiPriority w:val="99"/>
    <w:rsid w:val="00D9471C"/>
    <w:rPr>
      <w:rFonts w:ascii="Times New Roman" w:eastAsia="Times New Roman" w:hAnsi="Times New Roman" w:cs="Times New Roman"/>
      <w:sz w:val="20"/>
      <w:szCs w:val="20"/>
      <w:lang w:eastAsia="en-GB"/>
    </w:rPr>
  </w:style>
  <w:style w:type="paragraph" w:styleId="aa">
    <w:name w:val="footer"/>
    <w:basedOn w:val="a"/>
    <w:link w:val="ab"/>
    <w:uiPriority w:val="99"/>
    <w:unhideWhenUsed/>
    <w:rsid w:val="00D9471C"/>
    <w:pPr>
      <w:tabs>
        <w:tab w:val="center" w:pos="4677"/>
        <w:tab w:val="right" w:pos="9355"/>
      </w:tabs>
    </w:pPr>
  </w:style>
  <w:style w:type="character" w:customStyle="1" w:styleId="ab">
    <w:name w:val="Нижній колонтитул Знак"/>
    <w:basedOn w:val="a0"/>
    <w:link w:val="aa"/>
    <w:uiPriority w:val="99"/>
    <w:rsid w:val="00D9471C"/>
    <w:rPr>
      <w:rFonts w:ascii="Times New Roman" w:eastAsia="Times New Roman" w:hAnsi="Times New Roman" w:cs="Times New Roman"/>
      <w:sz w:val="20"/>
      <w:szCs w:val="20"/>
      <w:lang w:eastAsia="en-GB"/>
    </w:rPr>
  </w:style>
  <w:style w:type="paragraph" w:styleId="ac">
    <w:name w:val="Balloon Text"/>
    <w:basedOn w:val="a"/>
    <w:link w:val="ad"/>
    <w:uiPriority w:val="99"/>
    <w:semiHidden/>
    <w:unhideWhenUsed/>
    <w:rsid w:val="0056300E"/>
    <w:rPr>
      <w:rFonts w:ascii="Tahoma" w:hAnsi="Tahoma" w:cs="Tahoma"/>
      <w:sz w:val="16"/>
      <w:szCs w:val="16"/>
    </w:rPr>
  </w:style>
  <w:style w:type="character" w:customStyle="1" w:styleId="ad">
    <w:name w:val="Текст у виносці Знак"/>
    <w:basedOn w:val="a0"/>
    <w:link w:val="ac"/>
    <w:uiPriority w:val="99"/>
    <w:semiHidden/>
    <w:rsid w:val="0056300E"/>
    <w:rPr>
      <w:rFonts w:ascii="Tahoma" w:eastAsia="Times New Roman" w:hAnsi="Tahoma" w:cs="Tahoma"/>
      <w:sz w:val="16"/>
      <w:szCs w:val="16"/>
      <w:lang w:eastAsia="en-GB"/>
    </w:rPr>
  </w:style>
  <w:style w:type="character" w:customStyle="1" w:styleId="30">
    <w:name w:val="Заголовок 3 Знак"/>
    <w:basedOn w:val="a0"/>
    <w:link w:val="3"/>
    <w:uiPriority w:val="9"/>
    <w:rsid w:val="00F968B7"/>
    <w:rPr>
      <w:rFonts w:ascii="Times New Roman" w:eastAsia="Times New Roman" w:hAnsi="Times New Roman" w:cs="Times New Roman"/>
      <w:b/>
      <w:bCs/>
      <w:sz w:val="27"/>
      <w:szCs w:val="27"/>
      <w:lang w:eastAsia="uk-UA"/>
    </w:rPr>
  </w:style>
  <w:style w:type="paragraph" w:styleId="ae">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af"/>
    <w:unhideWhenUsed/>
    <w:qFormat/>
    <w:rsid w:val="00373BDF"/>
    <w:pPr>
      <w:spacing w:before="100" w:beforeAutospacing="1" w:after="100" w:afterAutospacing="1"/>
    </w:pPr>
    <w:rPr>
      <w:sz w:val="24"/>
      <w:lang w:val="ru-RU" w:eastAsia="uk-UA"/>
    </w:rPr>
  </w:style>
  <w:style w:type="paragraph" w:customStyle="1" w:styleId="1">
    <w:name w:val="Обычный1"/>
    <w:qFormat/>
    <w:rsid w:val="00A35B86"/>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character" w:styleId="af0">
    <w:name w:val="Hyperlink"/>
    <w:basedOn w:val="a0"/>
    <w:uiPriority w:val="99"/>
    <w:unhideWhenUsed/>
    <w:rsid w:val="00AB3D5F"/>
    <w:rPr>
      <w:color w:val="0563C1" w:themeColor="hyperlink"/>
      <w:u w:val="single"/>
    </w:rPr>
  </w:style>
  <w:style w:type="paragraph" w:customStyle="1" w:styleId="10">
    <w:name w:val="Звичайний1"/>
    <w:qFormat/>
    <w:rsid w:val="00446179"/>
    <w:pPr>
      <w:spacing w:after="0" w:line="240" w:lineRule="auto"/>
    </w:pPr>
    <w:rPr>
      <w:rFonts w:ascii="Times New Roman" w:eastAsia="Times New Roman" w:hAnsi="Times New Roman" w:cs="Times New Roman"/>
      <w:szCs w:val="20"/>
      <w:lang w:eastAsia="uk-UA"/>
    </w:rPr>
  </w:style>
  <w:style w:type="character" w:customStyle="1" w:styleId="af">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e"/>
    <w:locked/>
    <w:rsid w:val="00313276"/>
    <w:rPr>
      <w:rFonts w:ascii="Times New Roman" w:eastAsia="Times New Roman" w:hAnsi="Times New Roman" w:cs="Times New Roman"/>
      <w:sz w:val="24"/>
      <w:szCs w:val="20"/>
      <w:lang w:val="ru-RU" w:eastAsia="uk-UA"/>
    </w:rPr>
  </w:style>
  <w:style w:type="paragraph" w:customStyle="1" w:styleId="af1">
    <w:name w:val="Обычный"/>
    <w:qFormat/>
    <w:rsid w:val="00313276"/>
    <w:pPr>
      <w:pBdr>
        <w:top w:val="nil"/>
        <w:left w:val="nil"/>
        <w:bottom w:val="nil"/>
        <w:right w:val="nil"/>
        <w:between w:val="nil"/>
      </w:pBdr>
      <w:spacing w:after="200" w:line="276" w:lineRule="auto"/>
    </w:pPr>
    <w:rPr>
      <w:rFonts w:ascii="Calibri" w:eastAsia="Calibri" w:hAnsi="Calibri" w:cs="Times New Roman"/>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89340">
      <w:bodyDiv w:val="1"/>
      <w:marLeft w:val="0"/>
      <w:marRight w:val="0"/>
      <w:marTop w:val="0"/>
      <w:marBottom w:val="0"/>
      <w:divBdr>
        <w:top w:val="none" w:sz="0" w:space="0" w:color="auto"/>
        <w:left w:val="none" w:sz="0" w:space="0" w:color="auto"/>
        <w:bottom w:val="none" w:sz="0" w:space="0" w:color="auto"/>
        <w:right w:val="none" w:sz="0" w:space="0" w:color="auto"/>
      </w:divBdr>
    </w:div>
    <w:div w:id="313074553">
      <w:bodyDiv w:val="1"/>
      <w:marLeft w:val="0"/>
      <w:marRight w:val="0"/>
      <w:marTop w:val="0"/>
      <w:marBottom w:val="0"/>
      <w:divBdr>
        <w:top w:val="none" w:sz="0" w:space="0" w:color="auto"/>
        <w:left w:val="none" w:sz="0" w:space="0" w:color="auto"/>
        <w:bottom w:val="none" w:sz="0" w:space="0" w:color="auto"/>
        <w:right w:val="none" w:sz="0" w:space="0" w:color="auto"/>
      </w:divBdr>
    </w:div>
    <w:div w:id="334067088">
      <w:bodyDiv w:val="1"/>
      <w:marLeft w:val="0"/>
      <w:marRight w:val="0"/>
      <w:marTop w:val="0"/>
      <w:marBottom w:val="0"/>
      <w:divBdr>
        <w:top w:val="none" w:sz="0" w:space="0" w:color="auto"/>
        <w:left w:val="none" w:sz="0" w:space="0" w:color="auto"/>
        <w:bottom w:val="none" w:sz="0" w:space="0" w:color="auto"/>
        <w:right w:val="none" w:sz="0" w:space="0" w:color="auto"/>
      </w:divBdr>
    </w:div>
    <w:div w:id="669140864">
      <w:bodyDiv w:val="1"/>
      <w:marLeft w:val="0"/>
      <w:marRight w:val="0"/>
      <w:marTop w:val="0"/>
      <w:marBottom w:val="0"/>
      <w:divBdr>
        <w:top w:val="none" w:sz="0" w:space="0" w:color="auto"/>
        <w:left w:val="none" w:sz="0" w:space="0" w:color="auto"/>
        <w:bottom w:val="none" w:sz="0" w:space="0" w:color="auto"/>
        <w:right w:val="none" w:sz="0" w:space="0" w:color="auto"/>
      </w:divBdr>
    </w:div>
    <w:div w:id="1022974916">
      <w:bodyDiv w:val="1"/>
      <w:marLeft w:val="0"/>
      <w:marRight w:val="0"/>
      <w:marTop w:val="0"/>
      <w:marBottom w:val="0"/>
      <w:divBdr>
        <w:top w:val="none" w:sz="0" w:space="0" w:color="auto"/>
        <w:left w:val="none" w:sz="0" w:space="0" w:color="auto"/>
        <w:bottom w:val="none" w:sz="0" w:space="0" w:color="auto"/>
        <w:right w:val="none" w:sz="0" w:space="0" w:color="auto"/>
      </w:divBdr>
    </w:div>
    <w:div w:id="1084957895">
      <w:bodyDiv w:val="1"/>
      <w:marLeft w:val="0"/>
      <w:marRight w:val="0"/>
      <w:marTop w:val="0"/>
      <w:marBottom w:val="0"/>
      <w:divBdr>
        <w:top w:val="none" w:sz="0" w:space="0" w:color="auto"/>
        <w:left w:val="none" w:sz="0" w:space="0" w:color="auto"/>
        <w:bottom w:val="none" w:sz="0" w:space="0" w:color="auto"/>
        <w:right w:val="none" w:sz="0" w:space="0" w:color="auto"/>
      </w:divBdr>
    </w:div>
    <w:div w:id="1111895548">
      <w:bodyDiv w:val="1"/>
      <w:marLeft w:val="0"/>
      <w:marRight w:val="0"/>
      <w:marTop w:val="0"/>
      <w:marBottom w:val="0"/>
      <w:divBdr>
        <w:top w:val="none" w:sz="0" w:space="0" w:color="auto"/>
        <w:left w:val="none" w:sz="0" w:space="0" w:color="auto"/>
        <w:bottom w:val="none" w:sz="0" w:space="0" w:color="auto"/>
        <w:right w:val="none" w:sz="0" w:space="0" w:color="auto"/>
      </w:divBdr>
    </w:div>
    <w:div w:id="1231695744">
      <w:bodyDiv w:val="1"/>
      <w:marLeft w:val="0"/>
      <w:marRight w:val="0"/>
      <w:marTop w:val="0"/>
      <w:marBottom w:val="0"/>
      <w:divBdr>
        <w:top w:val="none" w:sz="0" w:space="0" w:color="auto"/>
        <w:left w:val="none" w:sz="0" w:space="0" w:color="auto"/>
        <w:bottom w:val="none" w:sz="0" w:space="0" w:color="auto"/>
        <w:right w:val="none" w:sz="0" w:space="0" w:color="auto"/>
      </w:divBdr>
    </w:div>
    <w:div w:id="1340497541">
      <w:bodyDiv w:val="1"/>
      <w:marLeft w:val="0"/>
      <w:marRight w:val="0"/>
      <w:marTop w:val="0"/>
      <w:marBottom w:val="0"/>
      <w:divBdr>
        <w:top w:val="none" w:sz="0" w:space="0" w:color="auto"/>
        <w:left w:val="none" w:sz="0" w:space="0" w:color="auto"/>
        <w:bottom w:val="none" w:sz="0" w:space="0" w:color="auto"/>
        <w:right w:val="none" w:sz="0" w:space="0" w:color="auto"/>
      </w:divBdr>
    </w:div>
    <w:div w:id="1648899452">
      <w:bodyDiv w:val="1"/>
      <w:marLeft w:val="0"/>
      <w:marRight w:val="0"/>
      <w:marTop w:val="0"/>
      <w:marBottom w:val="0"/>
      <w:divBdr>
        <w:top w:val="none" w:sz="0" w:space="0" w:color="auto"/>
        <w:left w:val="none" w:sz="0" w:space="0" w:color="auto"/>
        <w:bottom w:val="none" w:sz="0" w:space="0" w:color="auto"/>
        <w:right w:val="none" w:sz="0" w:space="0" w:color="auto"/>
      </w:divBdr>
    </w:div>
    <w:div w:id="1673214597">
      <w:bodyDiv w:val="1"/>
      <w:marLeft w:val="0"/>
      <w:marRight w:val="0"/>
      <w:marTop w:val="0"/>
      <w:marBottom w:val="0"/>
      <w:divBdr>
        <w:top w:val="none" w:sz="0" w:space="0" w:color="auto"/>
        <w:left w:val="none" w:sz="0" w:space="0" w:color="auto"/>
        <w:bottom w:val="none" w:sz="0" w:space="0" w:color="auto"/>
        <w:right w:val="none" w:sz="0" w:space="0" w:color="auto"/>
      </w:divBdr>
      <w:divsChild>
        <w:div w:id="1432163485">
          <w:marLeft w:val="0"/>
          <w:marRight w:val="0"/>
          <w:marTop w:val="0"/>
          <w:marBottom w:val="0"/>
          <w:divBdr>
            <w:top w:val="none" w:sz="0" w:space="0" w:color="auto"/>
            <w:left w:val="none" w:sz="0" w:space="0" w:color="auto"/>
            <w:bottom w:val="none" w:sz="0" w:space="0" w:color="auto"/>
            <w:right w:val="none" w:sz="0" w:space="0" w:color="auto"/>
          </w:divBdr>
        </w:div>
        <w:div w:id="1806773814">
          <w:marLeft w:val="0"/>
          <w:marRight w:val="0"/>
          <w:marTop w:val="0"/>
          <w:marBottom w:val="0"/>
          <w:divBdr>
            <w:top w:val="none" w:sz="0" w:space="0" w:color="auto"/>
            <w:left w:val="none" w:sz="0" w:space="0" w:color="auto"/>
            <w:bottom w:val="none" w:sz="0" w:space="0" w:color="auto"/>
            <w:right w:val="none" w:sz="0" w:space="0" w:color="auto"/>
          </w:divBdr>
        </w:div>
      </w:divsChild>
    </w:div>
    <w:div w:id="1744253022">
      <w:bodyDiv w:val="1"/>
      <w:marLeft w:val="0"/>
      <w:marRight w:val="0"/>
      <w:marTop w:val="0"/>
      <w:marBottom w:val="0"/>
      <w:divBdr>
        <w:top w:val="none" w:sz="0" w:space="0" w:color="auto"/>
        <w:left w:val="none" w:sz="0" w:space="0" w:color="auto"/>
        <w:bottom w:val="none" w:sz="0" w:space="0" w:color="auto"/>
        <w:right w:val="none" w:sz="0" w:space="0" w:color="auto"/>
      </w:divBdr>
      <w:divsChild>
        <w:div w:id="1748188210">
          <w:marLeft w:val="0"/>
          <w:marRight w:val="0"/>
          <w:marTop w:val="0"/>
          <w:marBottom w:val="0"/>
          <w:divBdr>
            <w:top w:val="none" w:sz="0" w:space="0" w:color="auto"/>
            <w:left w:val="none" w:sz="0" w:space="0" w:color="auto"/>
            <w:bottom w:val="none" w:sz="0" w:space="0" w:color="auto"/>
            <w:right w:val="none" w:sz="0" w:space="0" w:color="auto"/>
          </w:divBdr>
          <w:divsChild>
            <w:div w:id="426653679">
              <w:marLeft w:val="0"/>
              <w:marRight w:val="3825"/>
              <w:marTop w:val="0"/>
              <w:marBottom w:val="0"/>
              <w:divBdr>
                <w:top w:val="none" w:sz="0" w:space="0" w:color="auto"/>
                <w:left w:val="none" w:sz="0" w:space="0" w:color="auto"/>
                <w:bottom w:val="none" w:sz="0" w:space="0" w:color="auto"/>
                <w:right w:val="none" w:sz="0" w:space="0" w:color="auto"/>
              </w:divBdr>
            </w:div>
          </w:divsChild>
        </w:div>
      </w:divsChild>
    </w:div>
    <w:div w:id="1851330528">
      <w:bodyDiv w:val="1"/>
      <w:marLeft w:val="0"/>
      <w:marRight w:val="0"/>
      <w:marTop w:val="0"/>
      <w:marBottom w:val="0"/>
      <w:divBdr>
        <w:top w:val="none" w:sz="0" w:space="0" w:color="auto"/>
        <w:left w:val="none" w:sz="0" w:space="0" w:color="auto"/>
        <w:bottom w:val="none" w:sz="0" w:space="0" w:color="auto"/>
        <w:right w:val="none" w:sz="0" w:space="0" w:color="auto"/>
      </w:divBdr>
    </w:div>
    <w:div w:id="1891068467">
      <w:bodyDiv w:val="1"/>
      <w:marLeft w:val="0"/>
      <w:marRight w:val="0"/>
      <w:marTop w:val="0"/>
      <w:marBottom w:val="0"/>
      <w:divBdr>
        <w:top w:val="none" w:sz="0" w:space="0" w:color="auto"/>
        <w:left w:val="none" w:sz="0" w:space="0" w:color="auto"/>
        <w:bottom w:val="none" w:sz="0" w:space="0" w:color="auto"/>
        <w:right w:val="none" w:sz="0" w:space="0" w:color="auto"/>
      </w:divBdr>
    </w:div>
    <w:div w:id="20908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488</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d03-babiy1</dc:creator>
  <cp:lastModifiedBy>Тернопільська міська рада</cp:lastModifiedBy>
  <cp:revision>3</cp:revision>
  <cp:lastPrinted>2024-05-27T13:16:00Z</cp:lastPrinted>
  <dcterms:created xsi:type="dcterms:W3CDTF">2024-05-28T13:55:00Z</dcterms:created>
  <dcterms:modified xsi:type="dcterms:W3CDTF">2024-05-28T13:55:00Z</dcterms:modified>
</cp:coreProperties>
</file>