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2" w:rsidRPr="00486D82" w:rsidRDefault="008D0342" w:rsidP="008D034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5"/>
        <w:tblpPr w:leftFromText="180" w:rightFromText="180" w:vertAnchor="page" w:horzAnchor="margin" w:tblpY="2611"/>
        <w:tblW w:w="9915" w:type="dxa"/>
        <w:tblLook w:val="04A0" w:firstRow="1" w:lastRow="0" w:firstColumn="1" w:lastColumn="0" w:noHBand="0" w:noVBand="1"/>
      </w:tblPr>
      <w:tblGrid>
        <w:gridCol w:w="2914"/>
        <w:gridCol w:w="7001"/>
      </w:tblGrid>
      <w:tr w:rsidR="008D0342" w:rsidRPr="004B34DF" w:rsidTr="00697923">
        <w:trPr>
          <w:trHeight w:val="415"/>
        </w:trPr>
        <w:tc>
          <w:tcPr>
            <w:tcW w:w="2914" w:type="dxa"/>
          </w:tcPr>
          <w:p w:rsidR="008D0342" w:rsidRPr="008D0342" w:rsidRDefault="008D0342" w:rsidP="0069792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034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7001" w:type="dxa"/>
          </w:tcPr>
          <w:p w:rsidR="008D0342" w:rsidRPr="00EC70D7" w:rsidRDefault="008D0342" w:rsidP="008D034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Тернопільська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загальноосвітня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школа I-III  ступенів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імені Руслана Муляра</w:t>
            </w:r>
            <w:r w:rsidRPr="00EC70D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D0342" w:rsidRPr="00EC70D7" w:rsidRDefault="008D0342" w:rsidP="008D034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Україна, Тернопільська область, </w:t>
            </w:r>
            <w:proofErr w:type="spellStart"/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м.Тернопіль</w:t>
            </w:r>
            <w:proofErr w:type="spellEnd"/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D0342" w:rsidRPr="00EC70D7" w:rsidRDefault="008D0342" w:rsidP="008D034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  за ЄДРПОУ- 140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39968</w:t>
            </w: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D0342" w:rsidRPr="004B34DF" w:rsidRDefault="008D0342" w:rsidP="008D0342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7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категорія замовника – </w:t>
            </w:r>
            <w:r w:rsidRPr="00EC7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особа, яка забезпечує потреби держави або територіальної громади (Відповідно до пункту 3 частини 4 статті 2 Закону України «Про публічні закупівлі», а саме: підприємства, установи, організації, зазначені у пункті 3  частини першої цієї статті.)</w:t>
            </w:r>
          </w:p>
        </w:tc>
      </w:tr>
      <w:tr w:rsidR="008D0342" w:rsidTr="00697923">
        <w:trPr>
          <w:trHeight w:val="415"/>
        </w:trPr>
        <w:tc>
          <w:tcPr>
            <w:tcW w:w="2914" w:type="dxa"/>
          </w:tcPr>
          <w:p w:rsidR="008D0342" w:rsidRPr="00F22C14" w:rsidRDefault="008D0342" w:rsidP="006979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001" w:type="dxa"/>
          </w:tcPr>
          <w:p w:rsidR="008D0342" w:rsidRPr="0056313B" w:rsidRDefault="008D0342" w:rsidP="0069792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8D0342">
              <w:rPr>
                <w:rFonts w:ascii="Times New Roman" w:hAnsi="Times New Roman" w:cs="Times New Roman"/>
                <w:shd w:val="clear" w:color="auto" w:fill="F3F7FA"/>
              </w:rPr>
              <w:t>UA-2024-10-16-008581-a</w:t>
            </w:r>
          </w:p>
        </w:tc>
      </w:tr>
      <w:tr w:rsidR="008D0342" w:rsidRPr="008D0342" w:rsidTr="00697923">
        <w:trPr>
          <w:trHeight w:val="903"/>
        </w:trPr>
        <w:tc>
          <w:tcPr>
            <w:tcW w:w="2914" w:type="dxa"/>
          </w:tcPr>
          <w:p w:rsidR="008D0342" w:rsidRPr="00F22C14" w:rsidRDefault="008D0342" w:rsidP="008D03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001" w:type="dxa"/>
            <w:shd w:val="clear" w:color="auto" w:fill="auto"/>
            <w:vAlign w:val="center"/>
          </w:tcPr>
          <w:p w:rsidR="008D0342" w:rsidRPr="008D0342" w:rsidRDefault="008D0342" w:rsidP="008D0342">
            <w:pPr>
              <w:pStyle w:val="1"/>
              <w:shd w:val="clear" w:color="auto" w:fill="F3F7FA"/>
              <w:spacing w:before="161" w:beforeAutospacing="0" w:after="0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  <w:lang w:val="uk-UA"/>
              </w:rPr>
            </w:pPr>
            <w:r w:rsidRPr="008D0342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>«Послуги з організації гарячого</w:t>
            </w:r>
            <w:r w:rsidRPr="008D0342">
              <w:rPr>
                <w:b w:val="0"/>
                <w:bCs w:val="0"/>
                <w:kern w:val="0"/>
                <w:sz w:val="22"/>
                <w:szCs w:val="22"/>
                <w:lang w:val="uk-UA" w:eastAsia="uk-UA"/>
              </w:rPr>
              <w:t xml:space="preserve"> харчування учнів 1-4 класів» ДК 021:2015 55510000-8 Послуги їдалень</w:t>
            </w:r>
          </w:p>
        </w:tc>
      </w:tr>
      <w:tr w:rsidR="008D0342" w:rsidRPr="004B34DF" w:rsidTr="00697923">
        <w:trPr>
          <w:trHeight w:val="2243"/>
        </w:trPr>
        <w:tc>
          <w:tcPr>
            <w:tcW w:w="2914" w:type="dxa"/>
          </w:tcPr>
          <w:p w:rsidR="008D0342" w:rsidRPr="00F22C14" w:rsidRDefault="008D0342" w:rsidP="006979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01" w:type="dxa"/>
          </w:tcPr>
          <w:p w:rsidR="008D0342" w:rsidRPr="00B92D83" w:rsidRDefault="008D0342" w:rsidP="00697923">
            <w:pPr>
              <w:jc w:val="both"/>
              <w:rPr>
                <w:sz w:val="24"/>
                <w:szCs w:val="24"/>
                <w:lang w:val="uk-UA"/>
              </w:rPr>
            </w:pPr>
            <w:r w:rsidRPr="00AA5647">
              <w:rPr>
                <w:sz w:val="24"/>
                <w:szCs w:val="24"/>
                <w:lang w:val="uk-UA"/>
              </w:rPr>
              <w:t xml:space="preserve">     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Організація харчування в закладі освіти повинно здійснюватися з дотриманням вимог Наказу міністерства освіти і науки України та Міністерства охорони здоров`я України  від 15.05.2006 №620/563 «Щодо невідкладних заходів з організації харчування дітей у дошкільних, загальноосвітніх, позашкільних навчальних закладах»,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647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«Про освітні принципи та вимоги до безпечност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та якісні харчових продуктів»</w:t>
            </w:r>
          </w:p>
        </w:tc>
      </w:tr>
      <w:tr w:rsidR="008D0342" w:rsidRPr="00DE2303" w:rsidTr="00697923">
        <w:trPr>
          <w:trHeight w:val="1709"/>
        </w:trPr>
        <w:tc>
          <w:tcPr>
            <w:tcW w:w="2914" w:type="dxa"/>
          </w:tcPr>
          <w:p w:rsidR="008D0342" w:rsidRPr="00F22C14" w:rsidRDefault="008D0342" w:rsidP="006979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7001" w:type="dxa"/>
          </w:tcPr>
          <w:p w:rsidR="008D0342" w:rsidRDefault="008D0342" w:rsidP="008D034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264 000</w:t>
            </w:r>
            <w:r w:rsidRPr="00AA5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 грн.;</w:t>
            </w:r>
          </w:p>
          <w:p w:rsidR="008D0342" w:rsidRDefault="008D0342" w:rsidP="008D03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тому числі</w:t>
            </w: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8D0342" w:rsidRPr="00B92D83" w:rsidRDefault="008D0342" w:rsidP="008D034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субвенції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gram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державного</w:t>
            </w:r>
            <w:proofErr w:type="gram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(70%)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</w:p>
          <w:p w:rsidR="008D0342" w:rsidRPr="00B92D83" w:rsidRDefault="008D0342" w:rsidP="008D034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A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співфінансування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AA56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бюджету (30%)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  <w:p w:rsidR="008D0342" w:rsidRPr="00AA5647" w:rsidRDefault="008D0342" w:rsidP="008D03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5647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A5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послуги</w:t>
            </w:r>
            <w:r w:rsidRPr="00AA56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до 31 </w:t>
            </w:r>
            <w:proofErr w:type="spellStart"/>
            <w:r w:rsidRPr="00AA5647">
              <w:rPr>
                <w:rFonts w:ascii="Times New Roman" w:hAnsi="Times New Roman"/>
                <w:b/>
                <w:sz w:val="24"/>
                <w:szCs w:val="24"/>
              </w:rPr>
              <w:t>грудня</w:t>
            </w:r>
            <w:proofErr w:type="spellEnd"/>
            <w:r w:rsidRPr="00AA5647">
              <w:rPr>
                <w:rFonts w:ascii="Times New Roman" w:hAnsi="Times New Roman"/>
                <w:b/>
                <w:sz w:val="24"/>
                <w:szCs w:val="24"/>
              </w:rPr>
              <w:t xml:space="preserve"> 2024 року.</w:t>
            </w:r>
          </w:p>
        </w:tc>
      </w:tr>
      <w:tr w:rsidR="008D0342" w:rsidRPr="004B34DF" w:rsidTr="00697923">
        <w:trPr>
          <w:trHeight w:val="3319"/>
        </w:trPr>
        <w:tc>
          <w:tcPr>
            <w:tcW w:w="2914" w:type="dxa"/>
          </w:tcPr>
          <w:p w:rsidR="008D0342" w:rsidRDefault="008D0342" w:rsidP="006979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001" w:type="dxa"/>
          </w:tcPr>
          <w:p w:rsidR="008D0342" w:rsidRPr="008D0342" w:rsidRDefault="008D0342" w:rsidP="008D03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47">
              <w:rPr>
                <w:sz w:val="24"/>
                <w:szCs w:val="24"/>
              </w:rPr>
              <w:t xml:space="preserve">  </w:t>
            </w:r>
            <w:r w:rsidRPr="00AA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відповідає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розміру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закупі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розраховано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вартості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виходячи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розрахунку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днів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.(наказ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і науки 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14.10.2024 р. №361 «Про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доповнень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до наказу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і науки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28.12.2023 року «Про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закладах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професійно-технічної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 2024 </w:t>
            </w:r>
            <w:proofErr w:type="spellStart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році</w:t>
            </w:r>
            <w:proofErr w:type="spellEnd"/>
            <w:r w:rsidRPr="00AA564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»; наказ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загальноосвітньої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92D8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Руслана Муляра</w:t>
            </w:r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Тернопільської</w:t>
            </w:r>
            <w:proofErr w:type="spellEnd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>міської</w:t>
            </w:r>
            <w:proofErr w:type="spellEnd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ради </w:t>
            </w:r>
            <w:proofErr w:type="spellStart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>Тернопільської</w:t>
            </w:r>
            <w:proofErr w:type="spellEnd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65B1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області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15.10.2024 р. №162 «Про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внесення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доповнень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наказу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16.01.2024 № 15 «Про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організацію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харчування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у 2024 </w:t>
            </w:r>
            <w:proofErr w:type="spellStart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році</w:t>
            </w:r>
            <w:proofErr w:type="spellEnd"/>
            <w:r w:rsidRPr="008D0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011E3C" w:rsidRPr="008D0342" w:rsidRDefault="00011E3C">
      <w:pPr>
        <w:rPr>
          <w:lang w:val="uk-UA"/>
        </w:rPr>
      </w:pPr>
      <w:bookmarkStart w:id="0" w:name="_GoBack"/>
      <w:bookmarkEnd w:id="0"/>
    </w:p>
    <w:sectPr w:rsidR="00011E3C" w:rsidRPr="008D0342" w:rsidSect="003E1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6BBC"/>
    <w:multiLevelType w:val="hybridMultilevel"/>
    <w:tmpl w:val="FCE69F48"/>
    <w:lvl w:ilvl="0" w:tplc="4260D1A4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2"/>
    <w:rsid w:val="00011E3C"/>
    <w:rsid w:val="0071615F"/>
    <w:rsid w:val="008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42"/>
    <w:pPr>
      <w:spacing w:after="160" w:line="259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8D0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3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34"/>
    <w:qFormat/>
    <w:rsid w:val="008D0342"/>
    <w:pPr>
      <w:ind w:left="720"/>
      <w:contextualSpacing/>
    </w:pPr>
  </w:style>
  <w:style w:type="table" w:styleId="a5">
    <w:name w:val="Table Grid"/>
    <w:basedOn w:val="a1"/>
    <w:uiPriority w:val="39"/>
    <w:rsid w:val="008D03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D0342"/>
  </w:style>
  <w:style w:type="paragraph" w:styleId="a6">
    <w:name w:val="No Spacing"/>
    <w:uiPriority w:val="1"/>
    <w:qFormat/>
    <w:rsid w:val="008D0342"/>
    <w:pPr>
      <w:spacing w:after="0" w:line="240" w:lineRule="auto"/>
    </w:p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8D034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2024-11-07T11:44:00Z</dcterms:created>
  <dcterms:modified xsi:type="dcterms:W3CDTF">2024-11-07T11:57:00Z</dcterms:modified>
</cp:coreProperties>
</file>