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4439D2" w:rsidTr="00A90603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4439D2" w:rsidRPr="00F22C14" w:rsidRDefault="009C59C6" w:rsidP="00605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UA-2024-05-16-007712-a</w:t>
            </w:r>
          </w:p>
        </w:tc>
      </w:tr>
      <w:tr w:rsidR="004439D2" w:rsidRPr="00972A5D" w:rsidTr="00605928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4439D2" w:rsidRPr="00F04771" w:rsidRDefault="009C59C6" w:rsidP="0060592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C59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Телевізійне й аудіовізуальне обладнання ( Інтерактивна дошка, мультимедійний </w:t>
            </w:r>
            <w:proofErr w:type="spellStart"/>
            <w:r w:rsidRPr="009C59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проєктор</w:t>
            </w:r>
            <w:proofErr w:type="spellEnd"/>
            <w:r w:rsidRPr="009C59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короткофокусним об’єктивом та базове програмне забезпечення для інтерактивної дошки та мультимедійного </w:t>
            </w:r>
            <w:proofErr w:type="spellStart"/>
            <w:r w:rsidRPr="009C59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проєктора</w:t>
            </w:r>
            <w:proofErr w:type="spellEnd"/>
            <w:r w:rsidRPr="009C59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</w:t>
            </w:r>
            <w:r w:rsidR="00F04771" w:rsidRPr="00F04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32320000-2 Телевізійне й аудіовізуальне обладнання</w:t>
            </w:r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).</w:t>
            </w:r>
          </w:p>
        </w:tc>
      </w:tr>
      <w:tr w:rsidR="004439D2" w:rsidRPr="00972A5D" w:rsidTr="00605928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4439D2" w:rsidRPr="00323F86" w:rsidRDefault="00972A5D" w:rsidP="00605928">
            <w:pPr>
              <w:pStyle w:val="Default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972A5D">
              <w:rPr>
                <w:lang w:val="uk-UA"/>
              </w:rPr>
              <w:t>Технічні та якісні характеристики предмета закупівлі визначені відповідно до пп.1 Таблиці 2 п.6 Типового переліку засобів навчання та обладнання для навчальних кабінетів і STEM-лабораторій   затвердженого наказом Міністерства освіти і науки України №574 від 29.04.2020р. «Про затвердження Типового переліку засобів навчання та обладнання для навчальних кабінетів і STEM-лабораторій»    та на основі аналізу технічних і якісних характеристик мультимедійного обладнання, яке представлене на ринку України.</w:t>
            </w:r>
          </w:p>
        </w:tc>
      </w:tr>
      <w:tr w:rsidR="004439D2" w:rsidRPr="009C59C6" w:rsidTr="00A00AA0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  <w:shd w:val="clear" w:color="auto" w:fill="auto"/>
          </w:tcPr>
          <w:p w:rsidR="009C59C6" w:rsidRDefault="00A00AA0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КПКВК 0611271 «</w:t>
            </w:r>
            <w:proofErr w:type="spellStart"/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заходів, що реалізуються за рахунок освітньої субвенції з державного бюджету місцевим бюджетам (за спеціальним фон</w:t>
            </w:r>
            <w:r w:rsidR="009C59C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дом державного бюджету)» -</w:t>
            </w:r>
          </w:p>
          <w:p w:rsidR="00323F86" w:rsidRDefault="009C59C6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84 488</w:t>
            </w:r>
            <w:r w:rsidR="00A00AA0"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,00 грн.; </w:t>
            </w:r>
          </w:p>
          <w:p w:rsidR="00A00AA0" w:rsidRDefault="00A00AA0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КПКВК 0611272 «Реалізація заходів за рахунок освітньої субвенції з державного бюджету місцевим бюджетам (за спеціальним фонд</w:t>
            </w:r>
            <w:r w:rsidR="009C59C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ом державного бюджету)» - 197 117</w:t>
            </w:r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,00 грн.</w:t>
            </w:r>
          </w:p>
          <w:p w:rsidR="00323F86" w:rsidRPr="00A00AA0" w:rsidRDefault="00323F86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Разом </w:t>
            </w:r>
            <w:r w:rsidR="009C59C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C5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281 605</w:t>
            </w:r>
            <w:r w:rsidRPr="009C5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,00 грн.</w:t>
            </w:r>
          </w:p>
        </w:tc>
      </w:tr>
      <w:tr w:rsidR="004439D2" w:rsidRPr="00972A5D" w:rsidTr="00605928">
        <w:tc>
          <w:tcPr>
            <w:tcW w:w="2830" w:type="dxa"/>
          </w:tcPr>
          <w:p w:rsidR="004439D2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99" w:type="dxa"/>
          </w:tcPr>
          <w:p w:rsidR="004439D2" w:rsidRPr="00D4029C" w:rsidRDefault="009C59C6" w:rsidP="009C59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</w:t>
            </w:r>
            <w:bookmarkStart w:id="0" w:name="_GoBack"/>
            <w:bookmarkEnd w:id="0"/>
            <w:r w:rsidRPr="009C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9C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9C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«Прозоро», тощо.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439D2" w:rsidRPr="00A47E52" w:rsidRDefault="004439D2" w:rsidP="004439D2">
      <w:pPr>
        <w:rPr>
          <w:sz w:val="28"/>
          <w:szCs w:val="28"/>
          <w:lang w:val="uk-UA"/>
        </w:rPr>
      </w:pPr>
    </w:p>
    <w:p w:rsidR="008A3FC1" w:rsidRPr="00A90603" w:rsidRDefault="00972A5D">
      <w:pPr>
        <w:rPr>
          <w:lang w:val="uk-UA"/>
        </w:rPr>
      </w:pPr>
    </w:p>
    <w:sectPr w:rsidR="008A3FC1" w:rsidRPr="00A90603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9D2"/>
    <w:rsid w:val="000E1915"/>
    <w:rsid w:val="00323F86"/>
    <w:rsid w:val="004439D2"/>
    <w:rsid w:val="005E0D68"/>
    <w:rsid w:val="0060781D"/>
    <w:rsid w:val="006C2C7A"/>
    <w:rsid w:val="00972A5D"/>
    <w:rsid w:val="009C59C6"/>
    <w:rsid w:val="00A00AA0"/>
    <w:rsid w:val="00A90603"/>
    <w:rsid w:val="00D4029C"/>
    <w:rsid w:val="00D94A2E"/>
    <w:rsid w:val="00F0477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AF7E-998E-4FB1-A520-396ED0E8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D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D2"/>
    <w:pPr>
      <w:ind w:left="720"/>
      <w:contextualSpacing/>
    </w:pPr>
  </w:style>
  <w:style w:type="table" w:styleId="a4">
    <w:name w:val="Table Grid"/>
    <w:basedOn w:val="a1"/>
    <w:uiPriority w:val="39"/>
    <w:rsid w:val="004439D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04771"/>
    <w:rPr>
      <w:b/>
      <w:bCs/>
    </w:rPr>
  </w:style>
  <w:style w:type="character" w:styleId="a6">
    <w:name w:val="Hyperlink"/>
    <w:basedOn w:val="a0"/>
    <w:uiPriority w:val="99"/>
    <w:semiHidden/>
    <w:unhideWhenUsed/>
    <w:rsid w:val="00F04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ТЗОШ-20</dc:creator>
  <cp:lastModifiedBy>1</cp:lastModifiedBy>
  <cp:revision>9</cp:revision>
  <dcterms:created xsi:type="dcterms:W3CDTF">2024-05-10T09:47:00Z</dcterms:created>
  <dcterms:modified xsi:type="dcterms:W3CDTF">2024-05-17T09:16:00Z</dcterms:modified>
</cp:coreProperties>
</file>