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3B80EAB" w:rsidR="00300443" w:rsidRPr="009130AF" w:rsidRDefault="00FB067C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Настільний УФ принтер</w:t>
            </w:r>
            <w:r w:rsidR="000F326E" w:rsidRPr="00E900C9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</w:t>
            </w:r>
            <w:r w:rsidR="000F326E" w:rsidRPr="00E900C9">
              <w:rPr>
                <w:sz w:val="24"/>
                <w:szCs w:val="24"/>
              </w:rPr>
              <w:t>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4CF6E6A1" w14:textId="54817AEC" w:rsidR="00D9450C" w:rsidRDefault="00A2319F" w:rsidP="000F326E">
            <w:pPr>
              <w:shd w:val="clear" w:color="auto" w:fill="FFFFFF"/>
              <w:jc w:val="both"/>
              <w:textAlignment w:val="baseline"/>
              <w:rPr>
                <w:rFonts w:eastAsia="SimSun" w:cs="Times New Roman"/>
                <w:sz w:val="24"/>
                <w:szCs w:val="24"/>
                <w:lang w:eastAsia="uk-UA"/>
              </w:rPr>
            </w:pPr>
            <w:r>
              <w:rPr>
                <w:rFonts w:eastAsia="SimSun" w:cs="Times New Roman"/>
                <w:sz w:val="24"/>
                <w:szCs w:val="24"/>
                <w:lang w:eastAsia="uk-UA"/>
              </w:rPr>
              <w:t>30230000-0 Комп’ютерне обладнання</w:t>
            </w:r>
          </w:p>
          <w:p w14:paraId="6B70925C" w14:textId="73CBDFE3" w:rsidR="00A2319F" w:rsidRPr="009130AF" w:rsidRDefault="00A2319F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  <w:lang w:eastAsia="uk-UA"/>
              </w:rPr>
              <w:t>30232100-5 Принтери та плотери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C137B0D" w:rsidR="00516F65" w:rsidRPr="0056757B" w:rsidRDefault="00441568" w:rsidP="00894E12">
            <w:pPr>
              <w:rPr>
                <w:sz w:val="24"/>
                <w:szCs w:val="24"/>
              </w:rPr>
            </w:pPr>
            <w:r w:rsidRPr="00441568">
              <w:rPr>
                <w:rFonts w:eastAsia="Calibri" w:cs="Times New Roman"/>
                <w:sz w:val="24"/>
                <w:szCs w:val="24"/>
              </w:rPr>
              <w:t>UA-2024-07-29-010020-a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2578ED8A" w:rsidR="00516F65" w:rsidRPr="003D663F" w:rsidRDefault="00610C2D" w:rsidP="003D663F">
            <w:pPr>
              <w:tabs>
                <w:tab w:val="left" w:pos="284"/>
              </w:tabs>
              <w:ind w:firstLine="426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E7A03">
              <w:rPr>
                <w:rFonts w:eastAsia="Times New Roman" w:cs="Times New Roman"/>
                <w:sz w:val="24"/>
                <w:szCs w:val="24"/>
              </w:rPr>
              <w:t xml:space="preserve">Закупівля здійснюється на виконання заходів проекту </w:t>
            </w:r>
            <w:r w:rsidRPr="001E7A03">
              <w:rPr>
                <w:rFonts w:eastAsia="Calibri" w:cs="Times New Roman"/>
                <w:sz w:val="24"/>
                <w:szCs w:val="24"/>
              </w:rPr>
              <w:t>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</w:t>
            </w:r>
            <w:r w:rsidR="00BE7953" w:rsidRPr="009130AF">
              <w:rPr>
                <w:sz w:val="24"/>
                <w:szCs w:val="24"/>
              </w:rPr>
              <w:lastRenderedPageBreak/>
              <w:t xml:space="preserve">розвантажувальних робіт, а також податки, збори та всі інші витрати, що мають бути здійснені у зв’язку з виконанням Договору. </w:t>
            </w:r>
            <w:r w:rsidR="003D663F" w:rsidRPr="003D663F">
              <w:rPr>
                <w:rFonts w:cs="Times New Roman"/>
                <w:sz w:val="24"/>
                <w:szCs w:val="24"/>
              </w:rPr>
              <w:t>Доставка товару та пусконалагоджувальні роботи, пов’язані з товаром, його навантаження та розвантаження здійснюється учасником (постачальником) та за його рахунок.</w:t>
            </w:r>
            <w:r w:rsidR="003D663F" w:rsidRPr="00571DCE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7BD9096" w:rsidR="00516F65" w:rsidRPr="009130AF" w:rsidRDefault="00516F65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775AB0">
              <w:rPr>
                <w:sz w:val="24"/>
                <w:szCs w:val="24"/>
              </w:rPr>
              <w:t xml:space="preserve">документами в рамках проекту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«Підтримка Тернопільської міської ради для економічного відновлення шляхом реалізації місцевої ініціативи «Підприємцем бути легко» (SRER Ternopil)</w:t>
            </w:r>
            <w:r w:rsidR="00775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(номер проекту 00134284)</w:t>
            </w:r>
            <w:r w:rsidR="00775AB0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B7CF4">
              <w:rPr>
                <w:sz w:val="24"/>
                <w:szCs w:val="24"/>
              </w:rPr>
              <w:t>7700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BB7CF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9AD769D" w:rsidR="00516F65" w:rsidRPr="009130AF" w:rsidRDefault="0030364B" w:rsidP="0030364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762 350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сімсот шістдесят дві</w:t>
            </w:r>
            <w:r w:rsidR="00237E37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>і</w:t>
            </w:r>
            <w:r w:rsidR="00C411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триста п’ятдесят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 xml:space="preserve"> 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2B223" w14:textId="77777777" w:rsidR="00B873E4" w:rsidRDefault="00B873E4" w:rsidP="003F52D9">
      <w:pPr>
        <w:spacing w:after="0" w:line="240" w:lineRule="auto"/>
      </w:pPr>
      <w:r>
        <w:separator/>
      </w:r>
    </w:p>
  </w:endnote>
  <w:endnote w:type="continuationSeparator" w:id="0">
    <w:p w14:paraId="53900476" w14:textId="77777777" w:rsidR="00B873E4" w:rsidRDefault="00B873E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EE474" w14:textId="77777777" w:rsidR="00B873E4" w:rsidRDefault="00B873E4" w:rsidP="003F52D9">
      <w:pPr>
        <w:spacing w:after="0" w:line="240" w:lineRule="auto"/>
      </w:pPr>
      <w:r>
        <w:separator/>
      </w:r>
    </w:p>
  </w:footnote>
  <w:footnote w:type="continuationSeparator" w:id="0">
    <w:p w14:paraId="70EDACFA" w14:textId="77777777" w:rsidR="00B873E4" w:rsidRDefault="00B873E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D38C-6EBB-4C18-B97F-5F4F0F20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3539</Words>
  <Characters>2018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75</cp:revision>
  <cp:lastPrinted>2023-05-30T12:51:00Z</cp:lastPrinted>
  <dcterms:created xsi:type="dcterms:W3CDTF">2024-04-30T08:20:00Z</dcterms:created>
  <dcterms:modified xsi:type="dcterms:W3CDTF">2024-07-30T06:24:00Z</dcterms:modified>
</cp:coreProperties>
</file>