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5057BFA" w:rsidR="00516F65" w:rsidRPr="00107F59" w:rsidRDefault="00423F98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3F9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UA-2024-12-26-014515-a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3D6F482" w:rsidR="00516F65" w:rsidRPr="009130AF" w:rsidRDefault="00CA2E6D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4 978 800,00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чотири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>и</w:t>
            </w:r>
            <w:r w:rsidR="00217B68">
              <w:rPr>
                <w:sz w:val="24"/>
                <w:szCs w:val="24"/>
              </w:rPr>
              <w:t xml:space="preserve"> </w:t>
            </w:r>
            <w:r w:rsidR="00D35DE9">
              <w:rPr>
                <w:sz w:val="24"/>
                <w:szCs w:val="24"/>
              </w:rPr>
              <w:t>дев’ятсот</w:t>
            </w:r>
            <w:r>
              <w:rPr>
                <w:sz w:val="24"/>
                <w:szCs w:val="24"/>
              </w:rPr>
              <w:t xml:space="preserve"> сімдесят вісім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вісімсот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bookmarkStart w:id="1" w:name="_GoBack"/>
            <w:bookmarkEnd w:id="1"/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8849" w14:textId="77777777" w:rsidR="00552CB4" w:rsidRDefault="00552CB4" w:rsidP="003F52D9">
      <w:pPr>
        <w:spacing w:after="0" w:line="240" w:lineRule="auto"/>
      </w:pPr>
      <w:r>
        <w:separator/>
      </w:r>
    </w:p>
  </w:endnote>
  <w:endnote w:type="continuationSeparator" w:id="0">
    <w:p w14:paraId="5142FF08" w14:textId="77777777" w:rsidR="00552CB4" w:rsidRDefault="00552CB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DBA0B" w14:textId="77777777" w:rsidR="00552CB4" w:rsidRDefault="00552CB4" w:rsidP="003F52D9">
      <w:pPr>
        <w:spacing w:after="0" w:line="240" w:lineRule="auto"/>
      </w:pPr>
      <w:r>
        <w:separator/>
      </w:r>
    </w:p>
  </w:footnote>
  <w:footnote w:type="continuationSeparator" w:id="0">
    <w:p w14:paraId="4774B84E" w14:textId="77777777" w:rsidR="00552CB4" w:rsidRDefault="00552CB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79</cp:revision>
  <cp:lastPrinted>2023-05-30T12:51:00Z</cp:lastPrinted>
  <dcterms:created xsi:type="dcterms:W3CDTF">2024-04-30T08:20:00Z</dcterms:created>
  <dcterms:modified xsi:type="dcterms:W3CDTF">2024-12-27T07:29:00Z</dcterms:modified>
</cp:coreProperties>
</file>