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E6D2908" w:rsidR="00300443" w:rsidRPr="009130AF" w:rsidRDefault="002F4ED4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Кейтерингові послуги</w:t>
            </w:r>
            <w:r w:rsidR="000F326E" w:rsidRPr="00E900C9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0F326E" w:rsidRPr="00E900C9">
              <w:rPr>
                <w:sz w:val="24"/>
                <w:szCs w:val="24"/>
              </w:rPr>
              <w:t>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6EF66782" w:rsidR="00A2319F" w:rsidRPr="009130AF" w:rsidRDefault="002F4ED4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  <w:lang w:eastAsia="uk-UA"/>
              </w:rPr>
              <w:t>55520000-1 Кейтерингові послуги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FCAEAB6" w:rsidR="00516F65" w:rsidRPr="0056757B" w:rsidRDefault="00600DF4" w:rsidP="00894E12">
            <w:pPr>
              <w:rPr>
                <w:sz w:val="24"/>
                <w:szCs w:val="24"/>
              </w:rPr>
            </w:pPr>
            <w:r w:rsidRPr="00600DF4">
              <w:rPr>
                <w:rFonts w:eastAsia="SimSun" w:cs="Times New Roman"/>
                <w:sz w:val="24"/>
                <w:szCs w:val="24"/>
                <w:lang w:eastAsia="uk-UA"/>
              </w:rPr>
              <w:t>UA-2024-08-01-009384-a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20FDFEE" w:rsidR="00516F65" w:rsidRPr="000F014A" w:rsidRDefault="00610C2D" w:rsidP="000F014A">
            <w:pPr>
              <w:pStyle w:val="3"/>
              <w:spacing w:after="0" w:line="240" w:lineRule="auto"/>
              <w:ind w:right="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A03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заходів проекту </w:t>
            </w:r>
            <w:r w:rsidRPr="001E7A03">
              <w:rPr>
                <w:rFonts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68250D">
              <w:rPr>
                <w:rFonts w:cs="Times New Roman"/>
                <w:sz w:val="24"/>
                <w:szCs w:val="24"/>
              </w:rPr>
              <w:t>О</w:t>
            </w:r>
            <w:r w:rsidR="009D0F56" w:rsidRPr="009D0F56">
              <w:rPr>
                <w:rFonts w:ascii="Times New Roman" w:hAnsi="Times New Roman" w:cs="Times New Roman"/>
                <w:sz w:val="24"/>
                <w:szCs w:val="24"/>
              </w:rPr>
              <w:t>рганізація кейтерингового обслуговування</w:t>
            </w:r>
            <w:r w:rsidR="0068250D">
              <w:rPr>
                <w:rFonts w:cs="Times New Roman"/>
                <w:sz w:val="24"/>
                <w:szCs w:val="24"/>
              </w:rPr>
              <w:t xml:space="preserve"> повинна</w:t>
            </w:r>
            <w:r w:rsidR="009D0F56" w:rsidRPr="009D0F56">
              <w:rPr>
                <w:rFonts w:ascii="Times New Roman" w:hAnsi="Times New Roman" w:cs="Times New Roman"/>
                <w:sz w:val="24"/>
                <w:szCs w:val="24"/>
              </w:rPr>
              <w:t xml:space="preserve"> бу</w:t>
            </w:r>
            <w:r w:rsidR="0068250D">
              <w:rPr>
                <w:rFonts w:cs="Times New Roman"/>
                <w:sz w:val="24"/>
                <w:szCs w:val="24"/>
              </w:rPr>
              <w:t>ти</w:t>
            </w:r>
            <w:r w:rsidR="009D0F56" w:rsidRPr="009D0F56">
              <w:rPr>
                <w:rFonts w:ascii="Times New Roman" w:hAnsi="Times New Roman" w:cs="Times New Roman"/>
                <w:sz w:val="24"/>
                <w:szCs w:val="24"/>
              </w:rPr>
              <w:t xml:space="preserve"> здійснена на підставі Закону України «Про систему громадського здоров’я», Закону України «Про основні принципи та вимоги до безпечності та якості харчових продуктів» та іншим відповідним нормам чинного законодавства України</w:t>
            </w:r>
            <w:r w:rsidR="009D0F56">
              <w:rPr>
                <w:rFonts w:cs="Times New Roman"/>
                <w:sz w:val="24"/>
                <w:szCs w:val="24"/>
              </w:rPr>
              <w:t xml:space="preserve">. </w:t>
            </w:r>
            <w:r w:rsidR="007B1A19">
              <w:rPr>
                <w:rFonts w:cs="Times New Roman"/>
                <w:sz w:val="24"/>
                <w:szCs w:val="24"/>
              </w:rPr>
              <w:t xml:space="preserve">Також </w:t>
            </w:r>
            <w:r w:rsidR="007B1A19" w:rsidRPr="00493677">
              <w:rPr>
                <w:rFonts w:ascii="Times New Roman" w:hAnsi="Times New Roman"/>
                <w:bCs/>
                <w:sz w:val="24"/>
                <w:szCs w:val="24"/>
              </w:rPr>
              <w:t>у вартість надання послуг буде включено: транспор</w:t>
            </w:r>
            <w:r w:rsidR="007B1A19">
              <w:rPr>
                <w:rFonts w:ascii="Times New Roman" w:hAnsi="Times New Roman"/>
                <w:bCs/>
                <w:sz w:val="24"/>
                <w:szCs w:val="24"/>
              </w:rPr>
              <w:t>тування (завезення і вивезення),</w:t>
            </w:r>
            <w:r w:rsidR="007B1A19" w:rsidRPr="00493677">
              <w:rPr>
                <w:rFonts w:ascii="Times New Roman" w:hAnsi="Times New Roman"/>
                <w:bCs/>
                <w:sz w:val="24"/>
                <w:szCs w:val="24"/>
              </w:rPr>
              <w:t xml:space="preserve"> забезпечення обслуговування учасників кожного із заходів необхідним посудом, двома</w:t>
            </w:r>
            <w:r w:rsidR="007B1A19">
              <w:rPr>
                <w:rFonts w:ascii="Times New Roman" w:hAnsi="Times New Roman"/>
                <w:bCs/>
                <w:sz w:val="24"/>
                <w:szCs w:val="24"/>
              </w:rPr>
              <w:t xml:space="preserve"> офіціантами, одним вантажником,</w:t>
            </w:r>
            <w:r w:rsidR="007B1A19" w:rsidRPr="00493677">
              <w:rPr>
                <w:rFonts w:ascii="Times New Roman" w:hAnsi="Times New Roman"/>
                <w:bCs/>
                <w:sz w:val="24"/>
                <w:szCs w:val="24"/>
              </w:rPr>
              <w:t xml:space="preserve"> забезпечення прибирання місць надання кейтерингового обслуговування (прибирання використаного посуду, організація місць збору сміття, підтримка місць надання кейтерингового обслуговування в належному вигляді, згідно з санітарними нормами)</w:t>
            </w:r>
            <w:r w:rsidR="007B1A1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B1A19" w:rsidRPr="00493677">
              <w:rPr>
                <w:rFonts w:ascii="Times New Roman" w:hAnsi="Times New Roman"/>
                <w:bCs/>
                <w:sz w:val="24"/>
                <w:szCs w:val="24"/>
              </w:rPr>
              <w:t xml:space="preserve"> всі логістичні послуги, інші обов’язкові платежі, податки та збори тощо</w:t>
            </w:r>
            <w:r w:rsidR="0068250D">
              <w:rPr>
                <w:bCs/>
                <w:sz w:val="24"/>
                <w:szCs w:val="24"/>
              </w:rPr>
              <w:t>.</w:t>
            </w:r>
            <w:r w:rsidR="007B1A19">
              <w:rPr>
                <w:bCs/>
                <w:sz w:val="24"/>
                <w:szCs w:val="24"/>
              </w:rPr>
              <w:t xml:space="preserve"> </w:t>
            </w:r>
            <w:r w:rsidR="000F014A" w:rsidRPr="00C91E6D">
              <w:rPr>
                <w:rFonts w:ascii="Times New Roman" w:hAnsi="Times New Roman" w:cs="Times New Roman"/>
                <w:sz w:val="24"/>
                <w:szCs w:val="24"/>
              </w:rPr>
              <w:t>Якість послуг, що надаються за цим Договором, має відповідати нормам, що діють в Україні.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9676A3A" w:rsidR="00516F65" w:rsidRPr="009130AF" w:rsidRDefault="00516F65" w:rsidP="0015198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 xml:space="preserve">«Підтримка Тернопільської міської ради для економічного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lastRenderedPageBreak/>
              <w:t>відновлення шляхом реалізації місцевої ініціативи «Підприємцем бути легко» (SRER Ternopil)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</w:t>
            </w:r>
            <w:r w:rsidR="00151989">
              <w:rPr>
                <w:sz w:val="24"/>
                <w:szCs w:val="24"/>
              </w:rPr>
              <w:t>6</w:t>
            </w:r>
            <w:r w:rsidR="00BB7CF4">
              <w:rPr>
                <w:sz w:val="24"/>
                <w:szCs w:val="24"/>
              </w:rPr>
              <w:t>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151989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5665CF4" w:rsidR="00516F65" w:rsidRPr="009130AF" w:rsidRDefault="00632C5A" w:rsidP="00632C5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156 945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сто п’ятдесят шість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C41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дев’ятсот сорок п’ять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4DEF0" w14:textId="77777777" w:rsidR="004F36FE" w:rsidRDefault="004F36FE" w:rsidP="003F52D9">
      <w:pPr>
        <w:spacing w:after="0" w:line="240" w:lineRule="auto"/>
      </w:pPr>
      <w:r>
        <w:separator/>
      </w:r>
    </w:p>
  </w:endnote>
  <w:endnote w:type="continuationSeparator" w:id="0">
    <w:p w14:paraId="009145C3" w14:textId="77777777" w:rsidR="004F36FE" w:rsidRDefault="004F36FE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27AA1" w14:textId="77777777" w:rsidR="004F36FE" w:rsidRDefault="004F36FE" w:rsidP="003F52D9">
      <w:pPr>
        <w:spacing w:after="0" w:line="240" w:lineRule="auto"/>
      </w:pPr>
      <w:r>
        <w:separator/>
      </w:r>
    </w:p>
  </w:footnote>
  <w:footnote w:type="continuationSeparator" w:id="0">
    <w:p w14:paraId="27CB965A" w14:textId="77777777" w:rsidR="004F36FE" w:rsidRDefault="004F36FE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14A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1989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2F4ED4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36FE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0DF4"/>
    <w:rsid w:val="00610C2D"/>
    <w:rsid w:val="00614942"/>
    <w:rsid w:val="00615A8B"/>
    <w:rsid w:val="00615E05"/>
    <w:rsid w:val="00617056"/>
    <w:rsid w:val="006213F6"/>
    <w:rsid w:val="00625203"/>
    <w:rsid w:val="006323A0"/>
    <w:rsid w:val="00632C5A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50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1A19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0F56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styleId="3">
    <w:name w:val="Body Text 3"/>
    <w:basedOn w:val="a"/>
    <w:link w:val="30"/>
    <w:uiPriority w:val="99"/>
    <w:unhideWhenUsed/>
    <w:rsid w:val="000F014A"/>
    <w:pPr>
      <w:spacing w:after="120" w:line="259" w:lineRule="auto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014A"/>
    <w:rPr>
      <w:rFonts w:ascii="Calibri" w:eastAsia="Calibri" w:hAnsi="Calibri" w:cs="Calibri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B7A4A-5BFD-44D4-A784-7B628595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3217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83</cp:revision>
  <cp:lastPrinted>2023-05-30T12:51:00Z</cp:lastPrinted>
  <dcterms:created xsi:type="dcterms:W3CDTF">2024-04-30T08:20:00Z</dcterms:created>
  <dcterms:modified xsi:type="dcterms:W3CDTF">2024-08-02T06:35:00Z</dcterms:modified>
</cp:coreProperties>
</file>