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349" w:type="dxa"/>
        <w:tblInd w:w="-856" w:type="dxa"/>
        <w:tblLook w:val="04A0" w:firstRow="1" w:lastRow="0" w:firstColumn="1" w:lastColumn="0" w:noHBand="0" w:noVBand="1"/>
      </w:tblPr>
      <w:tblGrid>
        <w:gridCol w:w="636"/>
        <w:gridCol w:w="3617"/>
        <w:gridCol w:w="6096"/>
      </w:tblGrid>
      <w:tr w:rsidR="009130AF" w:rsidRPr="009130AF" w14:paraId="7ED87CA8" w14:textId="77777777" w:rsidTr="002D5D2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096"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2D5D2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6096" w:type="dxa"/>
          </w:tcPr>
          <w:p w14:paraId="5C314EF3" w14:textId="7971BDE2" w:rsidR="00605ABA" w:rsidRDefault="00FA2D33" w:rsidP="00FA2D33">
            <w:pPr>
              <w:shd w:val="clear" w:color="auto" w:fill="FFFFFF"/>
              <w:jc w:val="both"/>
              <w:textAlignment w:val="baseline"/>
              <w:rPr>
                <w:rFonts w:eastAsia="Times New Roman"/>
                <w:iCs/>
                <w:sz w:val="24"/>
                <w:szCs w:val="24"/>
                <w:lang w:eastAsia="uk-UA"/>
              </w:rPr>
            </w:pPr>
            <w:bookmarkStart w:id="0" w:name="_Hlk165279619"/>
            <w:r w:rsidRPr="00FA2D33">
              <w:rPr>
                <w:rFonts w:eastAsia="Times New Roman"/>
                <w:iCs/>
                <w:sz w:val="24"/>
                <w:szCs w:val="24"/>
                <w:lang w:eastAsia="uk-UA"/>
              </w:rPr>
              <w:t xml:space="preserve">Програмна продукція </w:t>
            </w:r>
            <w:proofErr w:type="spellStart"/>
            <w:r w:rsidRPr="00FA2D33">
              <w:rPr>
                <w:rFonts w:eastAsia="Times New Roman"/>
                <w:iCs/>
                <w:sz w:val="24"/>
                <w:szCs w:val="24"/>
                <w:lang w:eastAsia="uk-UA"/>
              </w:rPr>
              <w:t>Lumion</w:t>
            </w:r>
            <w:proofErr w:type="spellEnd"/>
            <w:r w:rsidRPr="00FA2D33">
              <w:rPr>
                <w:rFonts w:eastAsia="Times New Roman"/>
                <w:iCs/>
                <w:sz w:val="24"/>
                <w:szCs w:val="24"/>
                <w:lang w:eastAsia="uk-UA"/>
              </w:rPr>
              <w:t xml:space="preserve"> PRO в рамках проекту «Підтримка Тернопільської міської ради для економічного відновлення шляхом реалізації місцевої ініціативи «Підприємцем бути легко» (SRER </w:t>
            </w:r>
            <w:proofErr w:type="spellStart"/>
            <w:r w:rsidRPr="00FA2D33">
              <w:rPr>
                <w:rFonts w:eastAsia="Times New Roman"/>
                <w:iCs/>
                <w:sz w:val="24"/>
                <w:szCs w:val="24"/>
                <w:lang w:eastAsia="uk-UA"/>
              </w:rPr>
              <w:t>Ternopil</w:t>
            </w:r>
            <w:proofErr w:type="spellEnd"/>
            <w:r w:rsidRPr="00FA2D33">
              <w:rPr>
                <w:rFonts w:eastAsia="Times New Roman"/>
                <w:iCs/>
                <w:sz w:val="24"/>
                <w:szCs w:val="24"/>
                <w:lang w:eastAsia="uk-UA"/>
              </w:rPr>
              <w:t xml:space="preserve">), який </w:t>
            </w:r>
            <w:proofErr w:type="spellStart"/>
            <w:r w:rsidRPr="00FA2D33">
              <w:rPr>
                <w:rFonts w:eastAsia="Times New Roman"/>
                <w:iCs/>
                <w:sz w:val="24"/>
                <w:szCs w:val="24"/>
                <w:lang w:eastAsia="uk-UA"/>
              </w:rPr>
              <w:t>співфінансується</w:t>
            </w:r>
            <w:proofErr w:type="spellEnd"/>
            <w:r w:rsidRPr="00FA2D33">
              <w:rPr>
                <w:rFonts w:eastAsia="Times New Roman"/>
                <w:iCs/>
                <w:sz w:val="24"/>
                <w:szCs w:val="24"/>
                <w:lang w:eastAsia="uk-UA"/>
              </w:rPr>
              <w:t xml:space="preserve"> за кошти Програми розвитку Організації Об’єднаних Націй (ПРООН) в рамках проекту «Підтримка швидкого економічного відновлення українських муніципалітетів (SRER)» (номер проекту 00134284)</w:t>
            </w:r>
          </w:p>
          <w:p w14:paraId="4470FDF3" w14:textId="77777777" w:rsidR="00FA2D33" w:rsidRPr="009130AF" w:rsidRDefault="00FA2D33" w:rsidP="00FA2D33">
            <w:pPr>
              <w:shd w:val="clear" w:color="auto" w:fill="FFFFFF"/>
              <w:jc w:val="both"/>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bookmarkEnd w:id="0"/>
          <w:p w14:paraId="6B70925C" w14:textId="7AC1038C" w:rsidR="00A2319F" w:rsidRPr="009130AF" w:rsidRDefault="00A035EA" w:rsidP="000F326E">
            <w:pPr>
              <w:shd w:val="clear" w:color="auto" w:fill="FFFFFF"/>
              <w:jc w:val="both"/>
              <w:textAlignment w:val="baseline"/>
              <w:rPr>
                <w:rFonts w:cs="Times New Roman"/>
                <w:sz w:val="24"/>
                <w:szCs w:val="24"/>
              </w:rPr>
            </w:pPr>
            <w:r w:rsidRPr="00A035EA">
              <w:rPr>
                <w:rFonts w:eastAsia="SimSun" w:cs="Times New Roman"/>
                <w:sz w:val="24"/>
                <w:szCs w:val="24"/>
                <w:lang w:eastAsia="uk-UA"/>
              </w:rPr>
              <w:t>48320000-7: Пакети програмного забезпечення для роботи з графікою та зображеннями</w:t>
            </w:r>
          </w:p>
        </w:tc>
      </w:tr>
      <w:tr w:rsidR="009130AF" w:rsidRPr="009130AF" w14:paraId="263CDAAA" w14:textId="77777777" w:rsidTr="002D5D2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6096" w:type="dxa"/>
            <w:shd w:val="clear" w:color="auto" w:fill="auto"/>
          </w:tcPr>
          <w:p w14:paraId="378FE47A" w14:textId="04321F66" w:rsidR="00516F65" w:rsidRPr="0056757B" w:rsidRDefault="00FA2D33" w:rsidP="00894E12">
            <w:pPr>
              <w:rPr>
                <w:sz w:val="24"/>
                <w:szCs w:val="24"/>
              </w:rPr>
            </w:pPr>
            <w:r w:rsidRPr="00FA2D33">
              <w:rPr>
                <w:sz w:val="24"/>
                <w:szCs w:val="24"/>
              </w:rPr>
              <w:t>UA-2024-11-11-015574-a</w:t>
            </w:r>
          </w:p>
        </w:tc>
      </w:tr>
      <w:tr w:rsidR="009130AF" w:rsidRPr="009130AF" w14:paraId="0CDDAFC5" w14:textId="77777777" w:rsidTr="002D5D2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6096" w:type="dxa"/>
          </w:tcPr>
          <w:p w14:paraId="59402524" w14:textId="7502FB04" w:rsidR="00516F65" w:rsidRPr="00714796" w:rsidRDefault="00610C2D" w:rsidP="008C6143">
            <w:pPr>
              <w:pStyle w:val="3"/>
              <w:spacing w:after="0" w:line="240" w:lineRule="auto"/>
              <w:ind w:right="43"/>
              <w:jc w:val="both"/>
              <w:rPr>
                <w:rFonts w:ascii="Times New Roman" w:eastAsiaTheme="minorHAnsi" w:hAnsi="Times New Roman" w:cstheme="minorBidi"/>
                <w:sz w:val="24"/>
                <w:szCs w:val="24"/>
                <w:lang w:eastAsia="en-US"/>
              </w:rPr>
            </w:pPr>
            <w:r w:rsidRPr="00714796">
              <w:rPr>
                <w:rFonts w:ascii="Times New Roman" w:eastAsiaTheme="minorHAnsi" w:hAnsi="Times New Roman" w:cstheme="minorBidi"/>
                <w:sz w:val="24"/>
                <w:szCs w:val="24"/>
                <w:lang w:eastAsia="en-US"/>
              </w:rPr>
              <w:t xml:space="preserve">Закупівля здійснюється на виконання заходів проекту «Підтримка Тернопільської міської ради для економічного відновлення шляхом реалізації місцевої ініціативи «Підприємцем бути легко» (SRER </w:t>
            </w:r>
            <w:proofErr w:type="spellStart"/>
            <w:r w:rsidRPr="00714796">
              <w:rPr>
                <w:rFonts w:ascii="Times New Roman" w:eastAsiaTheme="minorHAnsi" w:hAnsi="Times New Roman" w:cstheme="minorBidi"/>
                <w:sz w:val="24"/>
                <w:szCs w:val="24"/>
                <w:lang w:eastAsia="en-US"/>
              </w:rPr>
              <w:t>Ternopil</w:t>
            </w:r>
            <w:proofErr w:type="spellEnd"/>
            <w:r w:rsidRPr="00714796">
              <w:rPr>
                <w:rFonts w:ascii="Times New Roman" w:eastAsiaTheme="minorHAnsi" w:hAnsi="Times New Roman" w:cstheme="minorBidi"/>
                <w:sz w:val="24"/>
                <w:szCs w:val="24"/>
                <w:lang w:eastAsia="en-US"/>
              </w:rPr>
              <w:t xml:space="preserve">), який </w:t>
            </w:r>
            <w:proofErr w:type="spellStart"/>
            <w:r w:rsidRPr="00714796">
              <w:rPr>
                <w:rFonts w:ascii="Times New Roman" w:eastAsiaTheme="minorHAnsi" w:hAnsi="Times New Roman" w:cstheme="minorBidi"/>
                <w:sz w:val="24"/>
                <w:szCs w:val="24"/>
                <w:lang w:eastAsia="en-US"/>
              </w:rPr>
              <w:t>співфінансується</w:t>
            </w:r>
            <w:proofErr w:type="spellEnd"/>
            <w:r w:rsidRPr="00714796">
              <w:rPr>
                <w:rFonts w:ascii="Times New Roman" w:eastAsiaTheme="minorHAnsi" w:hAnsi="Times New Roman" w:cstheme="minorBidi"/>
                <w:sz w:val="24"/>
                <w:szCs w:val="24"/>
                <w:lang w:eastAsia="en-US"/>
              </w:rPr>
              <w:t xml:space="preserve"> за кошти Програми розвитку Організації Об’єднаних Націй (ПРООН) в рамках проекту «Підтримка швидкого економічного відновлення українських муніципалітетів (SRER)» (номер проекту 00134284). </w:t>
            </w:r>
            <w:r w:rsidR="00431B5D" w:rsidRPr="00431B5D">
              <w:rPr>
                <w:rFonts w:ascii="Times New Roman" w:eastAsiaTheme="minorHAnsi" w:hAnsi="Times New Roman" w:cstheme="minorBidi"/>
                <w:sz w:val="24"/>
                <w:szCs w:val="24"/>
                <w:lang w:eastAsia="en-US"/>
              </w:rPr>
              <w:t>Склад та характеристики ма</w:t>
            </w:r>
            <w:r w:rsidR="00F02765">
              <w:rPr>
                <w:rFonts w:ascii="Times New Roman" w:eastAsiaTheme="minorHAnsi" w:hAnsi="Times New Roman" w:cstheme="minorBidi"/>
                <w:sz w:val="24"/>
                <w:szCs w:val="24"/>
                <w:lang w:eastAsia="en-US"/>
              </w:rPr>
              <w:t>ють</w:t>
            </w:r>
            <w:r w:rsidR="00431B5D" w:rsidRPr="00431B5D">
              <w:rPr>
                <w:rFonts w:ascii="Times New Roman" w:eastAsiaTheme="minorHAnsi" w:hAnsi="Times New Roman" w:cstheme="minorBidi"/>
                <w:sz w:val="24"/>
                <w:szCs w:val="24"/>
                <w:lang w:eastAsia="en-US"/>
              </w:rPr>
              <w:t xml:space="preserve"> відповідати технічним та якісним вимогам до цієї закупівлі. Технічні та якісні характеристики предмета закупівлі (в тому числі еквівалента) мають бути не гіршими за вимоги, зазначені у вимогах до тендерної документації або кращі.</w:t>
            </w:r>
            <w:r w:rsidR="00431B5D">
              <w:rPr>
                <w:rFonts w:ascii="Times New Roman" w:eastAsiaTheme="minorHAnsi" w:hAnsi="Times New Roman" w:cstheme="minorBidi"/>
                <w:sz w:val="24"/>
                <w:szCs w:val="24"/>
                <w:lang w:eastAsia="en-US"/>
              </w:rPr>
              <w:t xml:space="preserve"> </w:t>
            </w:r>
            <w:r w:rsidR="00431B5D" w:rsidRPr="00431B5D">
              <w:rPr>
                <w:rFonts w:ascii="Times New Roman" w:eastAsiaTheme="minorHAnsi" w:hAnsi="Times New Roman" w:cstheme="minorBidi"/>
                <w:sz w:val="24"/>
                <w:szCs w:val="24"/>
                <w:lang w:eastAsia="en-US"/>
              </w:rPr>
              <w:t>Учасник повинен надати Лист (в довільній формі) про правила використання ліцензій  на програмне забезпечення, де зазначаються права та обов’язки сторін, обмеження на використання програмного забезпечення, умови гарантії,  інші технічні аспекти тощо.</w:t>
            </w:r>
            <w:r w:rsidR="00F02765">
              <w:rPr>
                <w:rFonts w:ascii="Times New Roman" w:eastAsiaTheme="minorHAnsi" w:hAnsi="Times New Roman" w:cstheme="minorBidi"/>
                <w:sz w:val="24"/>
                <w:szCs w:val="24"/>
                <w:lang w:eastAsia="en-US"/>
              </w:rPr>
              <w:t xml:space="preserve"> </w:t>
            </w:r>
            <w:r w:rsidR="00431B5D">
              <w:rPr>
                <w:rFonts w:ascii="Times New Roman" w:eastAsiaTheme="minorHAnsi" w:hAnsi="Times New Roman" w:cstheme="minorBidi"/>
                <w:sz w:val="24"/>
                <w:szCs w:val="24"/>
                <w:lang w:eastAsia="en-US"/>
              </w:rPr>
              <w:t>Д</w:t>
            </w:r>
            <w:r w:rsidR="00431B5D" w:rsidRPr="00431B5D">
              <w:rPr>
                <w:rFonts w:ascii="Times New Roman" w:eastAsiaTheme="minorHAnsi" w:hAnsi="Times New Roman" w:cstheme="minorBidi"/>
                <w:sz w:val="24"/>
                <w:szCs w:val="24"/>
                <w:lang w:eastAsia="en-US"/>
              </w:rPr>
              <w:t>о ціни включ</w:t>
            </w:r>
            <w:r w:rsidR="00431B5D">
              <w:rPr>
                <w:rFonts w:ascii="Times New Roman" w:eastAsiaTheme="minorHAnsi" w:hAnsi="Times New Roman" w:cstheme="minorBidi"/>
                <w:sz w:val="24"/>
                <w:szCs w:val="24"/>
                <w:lang w:eastAsia="en-US"/>
              </w:rPr>
              <w:t>ено</w:t>
            </w:r>
            <w:r w:rsidR="00431B5D" w:rsidRPr="00431B5D">
              <w:rPr>
                <w:rFonts w:ascii="Times New Roman" w:eastAsiaTheme="minorHAnsi" w:hAnsi="Times New Roman" w:cstheme="minorBidi"/>
                <w:sz w:val="24"/>
                <w:szCs w:val="24"/>
                <w:lang w:eastAsia="en-US"/>
              </w:rPr>
              <w:t xml:space="preserve"> всі витрати, які можуть бути понесені у зв’язку з виконанням договірних зобов’язань, в тому числі вартість, а також податки, збори та всі інші витрати, що мають бути здійснені (понесені) Учасником у зв’язку з виконанням Договору.</w:t>
            </w:r>
          </w:p>
        </w:tc>
      </w:tr>
      <w:tr w:rsidR="009130AF" w:rsidRPr="009130AF" w14:paraId="40B6CBD1" w14:textId="77777777" w:rsidTr="002D5D2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6096" w:type="dxa"/>
          </w:tcPr>
          <w:p w14:paraId="4409A2C9" w14:textId="19676A3A" w:rsidR="00516F65" w:rsidRPr="009130AF" w:rsidRDefault="00516F65" w:rsidP="00151989">
            <w:pPr>
              <w:spacing w:line="240" w:lineRule="atLeast"/>
              <w:jc w:val="both"/>
              <w:rPr>
                <w:sz w:val="24"/>
                <w:szCs w:val="24"/>
              </w:rPr>
            </w:pPr>
            <w:r w:rsidRPr="009130AF">
              <w:rPr>
                <w:sz w:val="24"/>
                <w:szCs w:val="24"/>
              </w:rPr>
              <w:t>Розмір бюджетного призначення</w:t>
            </w:r>
            <w:r w:rsidR="00F30D8D" w:rsidRPr="009130AF">
              <w:rPr>
                <w:sz w:val="24"/>
                <w:szCs w:val="24"/>
              </w:rPr>
              <w:t xml:space="preserve"> передбачений </w:t>
            </w:r>
            <w:r w:rsidR="00775AB0">
              <w:rPr>
                <w:sz w:val="24"/>
                <w:szCs w:val="24"/>
              </w:rPr>
              <w:t xml:space="preserve">документами в рамках проекту </w:t>
            </w:r>
            <w:r w:rsidR="00775AB0" w:rsidRPr="001E7A03">
              <w:rPr>
                <w:rFonts w:eastAsia="Calibri" w:cs="Times New Roman"/>
                <w:sz w:val="24"/>
                <w:szCs w:val="24"/>
              </w:rPr>
              <w:t xml:space="preserve">«Підтримка Тернопільської міської ради для економічного відновлення шляхом реалізації місцевої ініціативи «Підприємцем бути легко» (SRER </w:t>
            </w:r>
            <w:proofErr w:type="spellStart"/>
            <w:r w:rsidR="00775AB0" w:rsidRPr="001E7A03">
              <w:rPr>
                <w:rFonts w:eastAsia="Calibri" w:cs="Times New Roman"/>
                <w:sz w:val="24"/>
                <w:szCs w:val="24"/>
              </w:rPr>
              <w:t>Ternopil</w:t>
            </w:r>
            <w:proofErr w:type="spellEnd"/>
            <w:r w:rsidR="00775AB0" w:rsidRPr="001E7A03">
              <w:rPr>
                <w:rFonts w:eastAsia="Calibri" w:cs="Times New Roman"/>
                <w:sz w:val="24"/>
                <w:szCs w:val="24"/>
              </w:rPr>
              <w:t>)</w:t>
            </w:r>
            <w:r w:rsidR="00775AB0">
              <w:rPr>
                <w:rFonts w:eastAsia="Calibri" w:cs="Times New Roman"/>
                <w:sz w:val="24"/>
                <w:szCs w:val="24"/>
              </w:rPr>
              <w:t xml:space="preserve"> </w:t>
            </w:r>
            <w:r w:rsidR="00775AB0" w:rsidRPr="001E7A03">
              <w:rPr>
                <w:rFonts w:eastAsia="Calibri" w:cs="Times New Roman"/>
                <w:sz w:val="24"/>
                <w:szCs w:val="24"/>
              </w:rPr>
              <w:t>(номер проекту 00134284)</w:t>
            </w:r>
            <w:r w:rsidR="00775AB0">
              <w:rPr>
                <w:sz w:val="24"/>
                <w:szCs w:val="24"/>
              </w:rPr>
              <w:t xml:space="preserve"> </w:t>
            </w:r>
            <w:r w:rsidR="00F30D8D" w:rsidRPr="009130AF">
              <w:rPr>
                <w:sz w:val="24"/>
                <w:szCs w:val="24"/>
              </w:rPr>
              <w:t>по</w:t>
            </w:r>
            <w:r w:rsidRPr="009130AF">
              <w:rPr>
                <w:sz w:val="24"/>
                <w:szCs w:val="24"/>
              </w:rPr>
              <w:t xml:space="preserve"> КПКВК </w:t>
            </w:r>
            <w:r w:rsidR="00AF1F35" w:rsidRPr="009130AF">
              <w:rPr>
                <w:sz w:val="24"/>
                <w:szCs w:val="24"/>
              </w:rPr>
              <w:t>011</w:t>
            </w:r>
            <w:r w:rsidR="00BB7CF4">
              <w:rPr>
                <w:sz w:val="24"/>
                <w:szCs w:val="24"/>
              </w:rPr>
              <w:t>7</w:t>
            </w:r>
            <w:r w:rsidR="00151989">
              <w:rPr>
                <w:sz w:val="24"/>
                <w:szCs w:val="24"/>
              </w:rPr>
              <w:t>6</w:t>
            </w:r>
            <w:r w:rsidR="00BB7CF4">
              <w:rPr>
                <w:sz w:val="24"/>
                <w:szCs w:val="24"/>
              </w:rPr>
              <w:t>00</w:t>
            </w:r>
            <w:r w:rsidRPr="009130AF">
              <w:rPr>
                <w:sz w:val="24"/>
                <w:szCs w:val="24"/>
              </w:rPr>
              <w:t xml:space="preserve"> </w:t>
            </w:r>
            <w:r w:rsidR="00F30D8D" w:rsidRPr="009130AF">
              <w:rPr>
                <w:sz w:val="24"/>
                <w:szCs w:val="24"/>
              </w:rPr>
              <w:t xml:space="preserve">за </w:t>
            </w:r>
            <w:r w:rsidRPr="009130AF">
              <w:rPr>
                <w:rFonts w:cs="Times New Roman"/>
                <w:sz w:val="24"/>
                <w:szCs w:val="24"/>
              </w:rPr>
              <w:t xml:space="preserve">КЕКВ </w:t>
            </w:r>
            <w:r w:rsidR="00151989">
              <w:rPr>
                <w:rFonts w:cs="Times New Roman"/>
                <w:sz w:val="24"/>
                <w:szCs w:val="24"/>
              </w:rPr>
              <w:t>2282</w:t>
            </w:r>
            <w:r w:rsidR="00F30D8D" w:rsidRPr="009130AF">
              <w:rPr>
                <w:rFonts w:cs="Times New Roman"/>
                <w:sz w:val="24"/>
                <w:szCs w:val="24"/>
              </w:rPr>
              <w:t xml:space="preserve">. </w:t>
            </w:r>
            <w:r w:rsidR="001539E4" w:rsidRPr="009130AF">
              <w:rPr>
                <w:sz w:val="24"/>
                <w:szCs w:val="24"/>
              </w:rPr>
              <w:t xml:space="preserve">А </w:t>
            </w:r>
            <w:r w:rsidR="001539E4" w:rsidRPr="009130AF">
              <w:rPr>
                <w:sz w:val="24"/>
                <w:szCs w:val="24"/>
              </w:rPr>
              <w:lastRenderedPageBreak/>
              <w:t>також</w:t>
            </w:r>
            <w:r w:rsidR="005B714B" w:rsidRPr="009130AF">
              <w:rPr>
                <w:sz w:val="24"/>
                <w:szCs w:val="24"/>
              </w:rPr>
              <w:t>,</w:t>
            </w:r>
            <w:r w:rsidR="00970646" w:rsidRPr="009130AF">
              <w:rPr>
                <w:sz w:val="24"/>
                <w:szCs w:val="24"/>
              </w:rPr>
              <w:t xml:space="preserve"> здійснення </w:t>
            </w:r>
            <w:proofErr w:type="spellStart"/>
            <w:r w:rsidR="00970646" w:rsidRPr="009130AF">
              <w:rPr>
                <w:sz w:val="24"/>
                <w:szCs w:val="24"/>
              </w:rPr>
              <w:t>закупівель</w:t>
            </w:r>
            <w:proofErr w:type="spellEnd"/>
            <w:r w:rsidR="00970646" w:rsidRPr="009130AF">
              <w:rPr>
                <w:sz w:val="24"/>
                <w:szCs w:val="24"/>
              </w:rPr>
              <w:t xml:space="preserve"> в період правового режиму воєнного стану на виконання вимог</w:t>
            </w:r>
            <w:r w:rsidR="001539E4" w:rsidRPr="009130AF">
              <w:rPr>
                <w:sz w:val="24"/>
                <w:szCs w:val="24"/>
              </w:rPr>
              <w:t xml:space="preserve"> Постанов</w:t>
            </w:r>
            <w:r w:rsidR="00B30159" w:rsidRPr="009130AF">
              <w:rPr>
                <w:sz w:val="24"/>
                <w:szCs w:val="24"/>
              </w:rPr>
              <w:t>и</w:t>
            </w:r>
            <w:r w:rsidR="001539E4" w:rsidRPr="009130AF">
              <w:rPr>
                <w:sz w:val="24"/>
                <w:szCs w:val="24"/>
              </w:rPr>
              <w:t xml:space="preserve"> Кабінету Міністрів України від 12.10.2022 № 1178 «Про затвердження особливостей здійснення публічних </w:t>
            </w:r>
            <w:proofErr w:type="spellStart"/>
            <w:r w:rsidR="001539E4" w:rsidRPr="009130AF">
              <w:rPr>
                <w:sz w:val="24"/>
                <w:szCs w:val="24"/>
              </w:rPr>
              <w:t>закупівель</w:t>
            </w:r>
            <w:proofErr w:type="spellEnd"/>
            <w:r w:rsidR="001539E4"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B30159" w:rsidRPr="009130AF">
              <w:rPr>
                <w:sz w:val="24"/>
                <w:szCs w:val="24"/>
              </w:rPr>
              <w:t xml:space="preserve"> (зі змінами та доповненнями)</w:t>
            </w:r>
            <w:r w:rsidR="001539E4" w:rsidRPr="009130AF">
              <w:rPr>
                <w:sz w:val="24"/>
                <w:szCs w:val="24"/>
              </w:rPr>
              <w:t xml:space="preserve">, з метою задоволення </w:t>
            </w:r>
            <w:r w:rsidR="00B30159" w:rsidRPr="009130AF">
              <w:rPr>
                <w:sz w:val="24"/>
                <w:szCs w:val="24"/>
              </w:rPr>
              <w:t xml:space="preserve">вкрай важливих </w:t>
            </w:r>
            <w:r w:rsidR="001539E4" w:rsidRPr="009130AF">
              <w:rPr>
                <w:sz w:val="24"/>
                <w:szCs w:val="24"/>
              </w:rPr>
              <w:t>потреб Замовника, необхідних під час воєнного стану.</w:t>
            </w:r>
          </w:p>
        </w:tc>
      </w:tr>
      <w:tr w:rsidR="009130AF" w:rsidRPr="009130AF" w14:paraId="7EDDE39E" w14:textId="77777777" w:rsidTr="002D5D2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lastRenderedPageBreak/>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6096" w:type="dxa"/>
          </w:tcPr>
          <w:p w14:paraId="53C9C6D6" w14:textId="33520985" w:rsidR="00516F65" w:rsidRPr="009130AF" w:rsidRDefault="00605ABA" w:rsidP="00632C5A">
            <w:pPr>
              <w:spacing w:line="240" w:lineRule="atLeast"/>
              <w:jc w:val="both"/>
              <w:rPr>
                <w:sz w:val="24"/>
                <w:szCs w:val="24"/>
              </w:rPr>
            </w:pPr>
            <w:r>
              <w:rPr>
                <w:sz w:val="24"/>
                <w:szCs w:val="24"/>
              </w:rPr>
              <w:t>1</w:t>
            </w:r>
            <w:r w:rsidR="00F02765">
              <w:rPr>
                <w:sz w:val="24"/>
                <w:szCs w:val="24"/>
              </w:rPr>
              <w:t>90000</w:t>
            </w:r>
            <w:r>
              <w:rPr>
                <w:sz w:val="24"/>
                <w:szCs w:val="24"/>
              </w:rPr>
              <w:t>,00</w:t>
            </w:r>
            <w:r w:rsidR="00246FC3" w:rsidRPr="009130AF">
              <w:rPr>
                <w:sz w:val="24"/>
                <w:szCs w:val="24"/>
              </w:rPr>
              <w:t xml:space="preserve"> грн.</w:t>
            </w:r>
            <w:r w:rsidR="00693CAC" w:rsidRPr="009130AF">
              <w:rPr>
                <w:sz w:val="24"/>
                <w:szCs w:val="24"/>
              </w:rPr>
              <w:t xml:space="preserve"> (</w:t>
            </w:r>
            <w:r w:rsidR="00632C5A">
              <w:rPr>
                <w:sz w:val="24"/>
                <w:szCs w:val="24"/>
              </w:rPr>
              <w:t xml:space="preserve">сто </w:t>
            </w:r>
            <w:r>
              <w:rPr>
                <w:sz w:val="24"/>
                <w:szCs w:val="24"/>
              </w:rPr>
              <w:t>дев’я</w:t>
            </w:r>
            <w:r w:rsidR="00F02765">
              <w:rPr>
                <w:sz w:val="24"/>
                <w:szCs w:val="24"/>
              </w:rPr>
              <w:t>носто</w:t>
            </w:r>
            <w:r w:rsidR="00237E37">
              <w:rPr>
                <w:sz w:val="24"/>
                <w:szCs w:val="24"/>
              </w:rPr>
              <w:t xml:space="preserve"> тисяч</w:t>
            </w:r>
            <w:r>
              <w:rPr>
                <w:sz w:val="24"/>
                <w:szCs w:val="24"/>
              </w:rPr>
              <w:t xml:space="preserve"> </w:t>
            </w:r>
            <w:r w:rsidR="000D5F76" w:rsidRPr="009130AF">
              <w:rPr>
                <w:sz w:val="24"/>
                <w:szCs w:val="24"/>
              </w:rPr>
              <w:t xml:space="preserve"> грив</w:t>
            </w:r>
            <w:r w:rsidR="00234DA0">
              <w:rPr>
                <w:sz w:val="24"/>
                <w:szCs w:val="24"/>
              </w:rPr>
              <w:t>е</w:t>
            </w:r>
            <w:r w:rsidR="000F097E">
              <w:rPr>
                <w:sz w:val="24"/>
                <w:szCs w:val="24"/>
              </w:rPr>
              <w:t>н</w:t>
            </w:r>
            <w:r w:rsidR="000D5F76" w:rsidRPr="009130AF">
              <w:rPr>
                <w:sz w:val="24"/>
                <w:szCs w:val="24"/>
              </w:rPr>
              <w:t xml:space="preserve"> 00 копійок</w:t>
            </w:r>
            <w:r w:rsidR="00693CAC" w:rsidRPr="009130AF">
              <w:rPr>
                <w:sz w:val="24"/>
                <w:szCs w:val="24"/>
              </w:rPr>
              <w:t>)</w:t>
            </w:r>
            <w:r w:rsidR="005629DC">
              <w:rPr>
                <w:sz w:val="24"/>
                <w:szCs w:val="24"/>
              </w:rPr>
              <w:t xml:space="preserve"> (з ПДВ)</w:t>
            </w:r>
            <w:r w:rsidR="00516F65" w:rsidRPr="009130AF">
              <w:rPr>
                <w:sz w:val="24"/>
                <w:szCs w:val="24"/>
              </w:rPr>
              <w:t>.</w:t>
            </w:r>
          </w:p>
        </w:tc>
      </w:tr>
      <w:tr w:rsidR="009130AF" w:rsidRPr="009130AF" w14:paraId="5A54D568" w14:textId="77777777" w:rsidTr="002D5D2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6096"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323C93" w:rsidRPr="009130AF">
              <w:rPr>
                <w:sz w:val="24"/>
                <w:szCs w:val="24"/>
                <w:shd w:val="clear" w:color="auto" w:fill="FFFFFF"/>
              </w:rPr>
              <w:t>прайс</w:t>
            </w:r>
            <w:proofErr w:type="spellEnd"/>
            <w:r w:rsidR="00323C93" w:rsidRPr="009130AF">
              <w:rPr>
                <w:sz w:val="24"/>
                <w:szCs w:val="24"/>
                <w:shd w:val="clear" w:color="auto" w:fill="FFFFFF"/>
              </w:rPr>
              <w:t xml:space="preserve">-листах, в електронній системі </w:t>
            </w:r>
            <w:proofErr w:type="spellStart"/>
            <w:r w:rsidR="00323C93" w:rsidRPr="009130AF">
              <w:rPr>
                <w:sz w:val="24"/>
                <w:szCs w:val="24"/>
                <w:shd w:val="clear" w:color="auto" w:fill="FFFFFF"/>
              </w:rPr>
              <w:t>закупівель</w:t>
            </w:r>
            <w:proofErr w:type="spellEnd"/>
            <w:r w:rsidR="00323C93" w:rsidRPr="009130AF">
              <w:rPr>
                <w:sz w:val="24"/>
                <w:szCs w:val="24"/>
                <w:shd w:val="clear" w:color="auto" w:fill="FFFFFF"/>
              </w:rPr>
              <w:t xml:space="preserve"> "</w:t>
            </w:r>
            <w:proofErr w:type="spellStart"/>
            <w:r w:rsidR="00323C93" w:rsidRPr="009130AF">
              <w:rPr>
                <w:sz w:val="24"/>
                <w:szCs w:val="24"/>
                <w:shd w:val="clear" w:color="auto" w:fill="FFFFFF"/>
              </w:rPr>
              <w:t>Prozorro</w:t>
            </w:r>
            <w:proofErr w:type="spellEnd"/>
            <w:r w:rsidR="00323C93" w:rsidRPr="009130AF">
              <w:rPr>
                <w:sz w:val="24"/>
                <w:szCs w:val="24"/>
                <w:shd w:val="clear" w:color="auto" w:fill="FFFFFF"/>
              </w:rPr>
              <w:t>"</w:t>
            </w:r>
            <w:r w:rsidRPr="009130AF">
              <w:rPr>
                <w:sz w:val="24"/>
                <w:szCs w:val="24"/>
              </w:rPr>
              <w:t xml:space="preserve">, </w:t>
            </w:r>
            <w:r w:rsidR="0000796D" w:rsidRPr="009130AF">
              <w:rPr>
                <w:sz w:val="24"/>
                <w:szCs w:val="24"/>
              </w:rPr>
              <w:t xml:space="preserve">на підставі закупівельних цін попередніх </w:t>
            </w:r>
            <w:proofErr w:type="spellStart"/>
            <w:r w:rsidR="0000796D" w:rsidRPr="009130AF">
              <w:rPr>
                <w:sz w:val="24"/>
                <w:szCs w:val="24"/>
              </w:rPr>
              <w:t>закупівель</w:t>
            </w:r>
            <w:proofErr w:type="spellEnd"/>
            <w:r w:rsidR="0000796D" w:rsidRPr="009130AF">
              <w:rPr>
                <w:sz w:val="24"/>
                <w:szCs w:val="24"/>
              </w:rPr>
              <w:t xml:space="preserve"> </w:t>
            </w:r>
            <w:r w:rsidRPr="009130AF">
              <w:rPr>
                <w:sz w:val="24"/>
                <w:szCs w:val="24"/>
              </w:rPr>
              <w:t xml:space="preserve">в електронній системі </w:t>
            </w:r>
            <w:proofErr w:type="spellStart"/>
            <w:r w:rsidRPr="009130AF">
              <w:rPr>
                <w:sz w:val="24"/>
                <w:szCs w:val="24"/>
              </w:rPr>
              <w:t>закупівель</w:t>
            </w:r>
            <w:proofErr w:type="spellEnd"/>
            <w:r w:rsidRPr="009130AF">
              <w:rPr>
                <w:sz w:val="24"/>
                <w:szCs w:val="24"/>
              </w:rPr>
              <w:t xml:space="preserve"> «</w:t>
            </w:r>
            <w:proofErr w:type="spellStart"/>
            <w:r w:rsidR="00424EA6" w:rsidRPr="009130AF">
              <w:rPr>
                <w:sz w:val="24"/>
                <w:szCs w:val="24"/>
                <w:shd w:val="clear" w:color="auto" w:fill="FFFFFF"/>
              </w:rPr>
              <w:t>Prozorro</w:t>
            </w:r>
            <w:proofErr w:type="spellEnd"/>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2D5D2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6096"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50440D36" w14:textId="77777777" w:rsidR="001E09A6" w:rsidRPr="009130AF" w:rsidRDefault="001E09A6" w:rsidP="001E09A6">
      <w:pPr>
        <w:rPr>
          <w:rFonts w:cs="Times New Roman"/>
          <w:sz w:val="24"/>
          <w:szCs w:val="24"/>
        </w:rPr>
      </w:pPr>
    </w:p>
    <w:p w14:paraId="6F5B2681" w14:textId="77777777" w:rsidR="009C66D7" w:rsidRPr="009130AF" w:rsidRDefault="009C66D7" w:rsidP="00F013A4">
      <w:pPr>
        <w:spacing w:after="0" w:line="240" w:lineRule="atLeast"/>
        <w:rPr>
          <w:rFonts w:eastAsia="Calibri" w:cs="Times New Roman"/>
          <w:sz w:val="24"/>
          <w:szCs w:val="24"/>
        </w:rPr>
      </w:pPr>
    </w:p>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CF12C" w14:textId="77777777" w:rsidR="003B5111" w:rsidRDefault="003B5111" w:rsidP="003F52D9">
      <w:pPr>
        <w:spacing w:after="0" w:line="240" w:lineRule="auto"/>
      </w:pPr>
      <w:r>
        <w:separator/>
      </w:r>
    </w:p>
  </w:endnote>
  <w:endnote w:type="continuationSeparator" w:id="0">
    <w:p w14:paraId="770BD682" w14:textId="77777777" w:rsidR="003B5111" w:rsidRDefault="003B5111"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4AD02" w14:textId="77777777" w:rsidR="003B5111" w:rsidRDefault="003B5111" w:rsidP="003F52D9">
      <w:pPr>
        <w:spacing w:after="0" w:line="240" w:lineRule="auto"/>
      </w:pPr>
      <w:r>
        <w:separator/>
      </w:r>
    </w:p>
  </w:footnote>
  <w:footnote w:type="continuationSeparator" w:id="0">
    <w:p w14:paraId="0AF60E21" w14:textId="77777777" w:rsidR="003B5111" w:rsidRDefault="003B5111"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811446">
    <w:abstractNumId w:val="0"/>
  </w:num>
  <w:num w:numId="2" w16cid:durableId="257181997">
    <w:abstractNumId w:val="3"/>
  </w:num>
  <w:num w:numId="3" w16cid:durableId="1859007281">
    <w:abstractNumId w:val="2"/>
  </w:num>
  <w:num w:numId="4" w16cid:durableId="1488135335">
    <w:abstractNumId w:val="1"/>
  </w:num>
  <w:num w:numId="5" w16cid:durableId="584802520">
    <w:abstractNumId w:val="6"/>
  </w:num>
  <w:num w:numId="6" w16cid:durableId="599719967">
    <w:abstractNumId w:val="5"/>
  </w:num>
  <w:num w:numId="7" w16cid:durableId="2071734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971"/>
    <w:rsid w:val="00004E13"/>
    <w:rsid w:val="00005BC5"/>
    <w:rsid w:val="0000796D"/>
    <w:rsid w:val="00014D23"/>
    <w:rsid w:val="000160DE"/>
    <w:rsid w:val="00021729"/>
    <w:rsid w:val="00022822"/>
    <w:rsid w:val="00023446"/>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E29"/>
    <w:rsid w:val="000817FF"/>
    <w:rsid w:val="0008195D"/>
    <w:rsid w:val="00082E66"/>
    <w:rsid w:val="000847AE"/>
    <w:rsid w:val="000917B7"/>
    <w:rsid w:val="00095264"/>
    <w:rsid w:val="00095441"/>
    <w:rsid w:val="00095599"/>
    <w:rsid w:val="00095EE4"/>
    <w:rsid w:val="00097816"/>
    <w:rsid w:val="000A6147"/>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014A"/>
    <w:rsid w:val="000F05DC"/>
    <w:rsid w:val="000F097E"/>
    <w:rsid w:val="000F1194"/>
    <w:rsid w:val="000F1CB2"/>
    <w:rsid w:val="000F1DCB"/>
    <w:rsid w:val="000F21F3"/>
    <w:rsid w:val="000F326E"/>
    <w:rsid w:val="000F542B"/>
    <w:rsid w:val="000F5A32"/>
    <w:rsid w:val="00102EE6"/>
    <w:rsid w:val="00110A85"/>
    <w:rsid w:val="001152BD"/>
    <w:rsid w:val="0011655A"/>
    <w:rsid w:val="0011711D"/>
    <w:rsid w:val="00135D1A"/>
    <w:rsid w:val="00135DD7"/>
    <w:rsid w:val="001415C7"/>
    <w:rsid w:val="001446C8"/>
    <w:rsid w:val="001473A7"/>
    <w:rsid w:val="00151989"/>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27CC"/>
    <w:rsid w:val="001A2AC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1F687F"/>
    <w:rsid w:val="002017BA"/>
    <w:rsid w:val="00201988"/>
    <w:rsid w:val="00201AB2"/>
    <w:rsid w:val="0021385A"/>
    <w:rsid w:val="00214F03"/>
    <w:rsid w:val="0021768B"/>
    <w:rsid w:val="00217FA6"/>
    <w:rsid w:val="00220D5A"/>
    <w:rsid w:val="00223939"/>
    <w:rsid w:val="002241F5"/>
    <w:rsid w:val="00224B24"/>
    <w:rsid w:val="00231C97"/>
    <w:rsid w:val="00234DA0"/>
    <w:rsid w:val="0023564C"/>
    <w:rsid w:val="00237E37"/>
    <w:rsid w:val="00237E7D"/>
    <w:rsid w:val="002400BE"/>
    <w:rsid w:val="00246FC3"/>
    <w:rsid w:val="002522C6"/>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27BA"/>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5D2D"/>
    <w:rsid w:val="002E7323"/>
    <w:rsid w:val="002F1276"/>
    <w:rsid w:val="002F2393"/>
    <w:rsid w:val="002F4ED4"/>
    <w:rsid w:val="00300443"/>
    <w:rsid w:val="00300D9B"/>
    <w:rsid w:val="0030149C"/>
    <w:rsid w:val="00301E8F"/>
    <w:rsid w:val="0030364B"/>
    <w:rsid w:val="0030364C"/>
    <w:rsid w:val="00305562"/>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345D"/>
    <w:rsid w:val="00360D1D"/>
    <w:rsid w:val="00361B9E"/>
    <w:rsid w:val="00361CDE"/>
    <w:rsid w:val="00362DF1"/>
    <w:rsid w:val="003643C6"/>
    <w:rsid w:val="00370AD0"/>
    <w:rsid w:val="003719E4"/>
    <w:rsid w:val="00372BCC"/>
    <w:rsid w:val="00373742"/>
    <w:rsid w:val="0037608E"/>
    <w:rsid w:val="0038233C"/>
    <w:rsid w:val="003850C0"/>
    <w:rsid w:val="00385C27"/>
    <w:rsid w:val="00387268"/>
    <w:rsid w:val="003903FC"/>
    <w:rsid w:val="003A478B"/>
    <w:rsid w:val="003B13E6"/>
    <w:rsid w:val="003B34CC"/>
    <w:rsid w:val="003B4910"/>
    <w:rsid w:val="003B5111"/>
    <w:rsid w:val="003B5A58"/>
    <w:rsid w:val="003B5D71"/>
    <w:rsid w:val="003B6D3C"/>
    <w:rsid w:val="003B713B"/>
    <w:rsid w:val="003C00B9"/>
    <w:rsid w:val="003C6017"/>
    <w:rsid w:val="003C7B15"/>
    <w:rsid w:val="003D4AD4"/>
    <w:rsid w:val="003D631C"/>
    <w:rsid w:val="003D663F"/>
    <w:rsid w:val="003D675E"/>
    <w:rsid w:val="003E0CF3"/>
    <w:rsid w:val="003E2601"/>
    <w:rsid w:val="003E3302"/>
    <w:rsid w:val="003E3837"/>
    <w:rsid w:val="003F0F3E"/>
    <w:rsid w:val="003F45D1"/>
    <w:rsid w:val="003F52D9"/>
    <w:rsid w:val="0040122A"/>
    <w:rsid w:val="00411009"/>
    <w:rsid w:val="0041158F"/>
    <w:rsid w:val="00411C98"/>
    <w:rsid w:val="00414DB4"/>
    <w:rsid w:val="0041540B"/>
    <w:rsid w:val="004224D4"/>
    <w:rsid w:val="00424D55"/>
    <w:rsid w:val="00424EA6"/>
    <w:rsid w:val="00431B5D"/>
    <w:rsid w:val="004320B7"/>
    <w:rsid w:val="00437103"/>
    <w:rsid w:val="00440B8E"/>
    <w:rsid w:val="00441568"/>
    <w:rsid w:val="00442176"/>
    <w:rsid w:val="004433CC"/>
    <w:rsid w:val="004437F0"/>
    <w:rsid w:val="0044791C"/>
    <w:rsid w:val="00450E72"/>
    <w:rsid w:val="00452AC1"/>
    <w:rsid w:val="004551B7"/>
    <w:rsid w:val="00457683"/>
    <w:rsid w:val="00457BC8"/>
    <w:rsid w:val="00462AC7"/>
    <w:rsid w:val="00464EEB"/>
    <w:rsid w:val="00470BC5"/>
    <w:rsid w:val="004740C4"/>
    <w:rsid w:val="00474AAB"/>
    <w:rsid w:val="004765B9"/>
    <w:rsid w:val="004774B9"/>
    <w:rsid w:val="00477C0C"/>
    <w:rsid w:val="004813E2"/>
    <w:rsid w:val="004824F1"/>
    <w:rsid w:val="00484E70"/>
    <w:rsid w:val="00485862"/>
    <w:rsid w:val="00485ACF"/>
    <w:rsid w:val="00487F36"/>
    <w:rsid w:val="00490015"/>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31C0"/>
    <w:rsid w:val="004E4839"/>
    <w:rsid w:val="004E48CE"/>
    <w:rsid w:val="004F1DBF"/>
    <w:rsid w:val="004F36FE"/>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629DC"/>
    <w:rsid w:val="00563265"/>
    <w:rsid w:val="0056757B"/>
    <w:rsid w:val="0057012F"/>
    <w:rsid w:val="00573A6C"/>
    <w:rsid w:val="00573D81"/>
    <w:rsid w:val="00574FEB"/>
    <w:rsid w:val="005759AB"/>
    <w:rsid w:val="0057652C"/>
    <w:rsid w:val="00583289"/>
    <w:rsid w:val="00584B93"/>
    <w:rsid w:val="00587D0D"/>
    <w:rsid w:val="005902D2"/>
    <w:rsid w:val="00591EBF"/>
    <w:rsid w:val="0059223F"/>
    <w:rsid w:val="00593A26"/>
    <w:rsid w:val="00595F91"/>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00DF4"/>
    <w:rsid w:val="00605ABA"/>
    <w:rsid w:val="00610C2D"/>
    <w:rsid w:val="00614942"/>
    <w:rsid w:val="00615A8B"/>
    <w:rsid w:val="00615E05"/>
    <w:rsid w:val="00617056"/>
    <w:rsid w:val="006213F6"/>
    <w:rsid w:val="00625203"/>
    <w:rsid w:val="006323A0"/>
    <w:rsid w:val="00632C5A"/>
    <w:rsid w:val="00632DD1"/>
    <w:rsid w:val="00633D1F"/>
    <w:rsid w:val="00634490"/>
    <w:rsid w:val="0063527D"/>
    <w:rsid w:val="00652247"/>
    <w:rsid w:val="00653F86"/>
    <w:rsid w:val="00654941"/>
    <w:rsid w:val="006604A6"/>
    <w:rsid w:val="00660ECB"/>
    <w:rsid w:val="006652B4"/>
    <w:rsid w:val="006700ED"/>
    <w:rsid w:val="00675E94"/>
    <w:rsid w:val="006768DF"/>
    <w:rsid w:val="00677C77"/>
    <w:rsid w:val="00680277"/>
    <w:rsid w:val="00682345"/>
    <w:rsid w:val="006824ED"/>
    <w:rsid w:val="0068250D"/>
    <w:rsid w:val="00682ADA"/>
    <w:rsid w:val="006835B9"/>
    <w:rsid w:val="00685E4A"/>
    <w:rsid w:val="006860A7"/>
    <w:rsid w:val="00693CAC"/>
    <w:rsid w:val="006942FA"/>
    <w:rsid w:val="006966A8"/>
    <w:rsid w:val="006A059E"/>
    <w:rsid w:val="006A15DD"/>
    <w:rsid w:val="006A721A"/>
    <w:rsid w:val="006A72F3"/>
    <w:rsid w:val="006A774B"/>
    <w:rsid w:val="006B0069"/>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F0A26"/>
    <w:rsid w:val="006F35DA"/>
    <w:rsid w:val="006F40E2"/>
    <w:rsid w:val="006F458F"/>
    <w:rsid w:val="006F66E2"/>
    <w:rsid w:val="006F6FA3"/>
    <w:rsid w:val="00700F0F"/>
    <w:rsid w:val="0070748E"/>
    <w:rsid w:val="00710508"/>
    <w:rsid w:val="007129C1"/>
    <w:rsid w:val="00714796"/>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75583"/>
    <w:rsid w:val="00775AB0"/>
    <w:rsid w:val="00784873"/>
    <w:rsid w:val="00790651"/>
    <w:rsid w:val="00793705"/>
    <w:rsid w:val="00793A37"/>
    <w:rsid w:val="007A5DD8"/>
    <w:rsid w:val="007A6917"/>
    <w:rsid w:val="007A6D93"/>
    <w:rsid w:val="007A7304"/>
    <w:rsid w:val="007B1246"/>
    <w:rsid w:val="007B1975"/>
    <w:rsid w:val="007B1A19"/>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2697"/>
    <w:rsid w:val="008052E1"/>
    <w:rsid w:val="00806FD7"/>
    <w:rsid w:val="0081203D"/>
    <w:rsid w:val="00813C21"/>
    <w:rsid w:val="0081561F"/>
    <w:rsid w:val="00816D72"/>
    <w:rsid w:val="00817634"/>
    <w:rsid w:val="00823F77"/>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42A"/>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C6143"/>
    <w:rsid w:val="008D18F9"/>
    <w:rsid w:val="008D3FB8"/>
    <w:rsid w:val="008D4CE9"/>
    <w:rsid w:val="008D4F30"/>
    <w:rsid w:val="008D728A"/>
    <w:rsid w:val="008E50D8"/>
    <w:rsid w:val="008F2DEB"/>
    <w:rsid w:val="008F7C60"/>
    <w:rsid w:val="008F7E95"/>
    <w:rsid w:val="008F7FA7"/>
    <w:rsid w:val="00902978"/>
    <w:rsid w:val="00902DBF"/>
    <w:rsid w:val="00904E87"/>
    <w:rsid w:val="00906E5F"/>
    <w:rsid w:val="009071BE"/>
    <w:rsid w:val="0091133A"/>
    <w:rsid w:val="00912264"/>
    <w:rsid w:val="009130AF"/>
    <w:rsid w:val="00922A3C"/>
    <w:rsid w:val="00925D73"/>
    <w:rsid w:val="00926725"/>
    <w:rsid w:val="00927DAB"/>
    <w:rsid w:val="009316F9"/>
    <w:rsid w:val="00934689"/>
    <w:rsid w:val="0093478F"/>
    <w:rsid w:val="00944DD9"/>
    <w:rsid w:val="009501D5"/>
    <w:rsid w:val="00953729"/>
    <w:rsid w:val="00954835"/>
    <w:rsid w:val="0095610D"/>
    <w:rsid w:val="00957177"/>
    <w:rsid w:val="00964609"/>
    <w:rsid w:val="00965416"/>
    <w:rsid w:val="00970646"/>
    <w:rsid w:val="00970A66"/>
    <w:rsid w:val="00971B85"/>
    <w:rsid w:val="00975752"/>
    <w:rsid w:val="00990889"/>
    <w:rsid w:val="00992FB8"/>
    <w:rsid w:val="00993CFF"/>
    <w:rsid w:val="00997AA3"/>
    <w:rsid w:val="009A1FFB"/>
    <w:rsid w:val="009A2F35"/>
    <w:rsid w:val="009A44E7"/>
    <w:rsid w:val="009B0C30"/>
    <w:rsid w:val="009B3609"/>
    <w:rsid w:val="009B6424"/>
    <w:rsid w:val="009C413C"/>
    <w:rsid w:val="009C66D7"/>
    <w:rsid w:val="009C69CD"/>
    <w:rsid w:val="009D0D00"/>
    <w:rsid w:val="009D0F56"/>
    <w:rsid w:val="009D308D"/>
    <w:rsid w:val="009D53D0"/>
    <w:rsid w:val="009E4B7B"/>
    <w:rsid w:val="009F6A44"/>
    <w:rsid w:val="00A01861"/>
    <w:rsid w:val="00A035EA"/>
    <w:rsid w:val="00A06DCF"/>
    <w:rsid w:val="00A16740"/>
    <w:rsid w:val="00A20DFB"/>
    <w:rsid w:val="00A22156"/>
    <w:rsid w:val="00A22FDA"/>
    <w:rsid w:val="00A2319F"/>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677"/>
    <w:rsid w:val="00AE686C"/>
    <w:rsid w:val="00AF0C43"/>
    <w:rsid w:val="00AF1C0C"/>
    <w:rsid w:val="00AF1F35"/>
    <w:rsid w:val="00AF5DE4"/>
    <w:rsid w:val="00AF5EF2"/>
    <w:rsid w:val="00B006CA"/>
    <w:rsid w:val="00B046D2"/>
    <w:rsid w:val="00B05BF7"/>
    <w:rsid w:val="00B06DC5"/>
    <w:rsid w:val="00B10F13"/>
    <w:rsid w:val="00B1131A"/>
    <w:rsid w:val="00B12457"/>
    <w:rsid w:val="00B209F2"/>
    <w:rsid w:val="00B221C6"/>
    <w:rsid w:val="00B30159"/>
    <w:rsid w:val="00B33184"/>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831C7"/>
    <w:rsid w:val="00B853ED"/>
    <w:rsid w:val="00B853F6"/>
    <w:rsid w:val="00B8628A"/>
    <w:rsid w:val="00B866A4"/>
    <w:rsid w:val="00B873E4"/>
    <w:rsid w:val="00B92412"/>
    <w:rsid w:val="00B9480A"/>
    <w:rsid w:val="00B957CD"/>
    <w:rsid w:val="00BA1592"/>
    <w:rsid w:val="00BA21E7"/>
    <w:rsid w:val="00BA3D6A"/>
    <w:rsid w:val="00BA7C32"/>
    <w:rsid w:val="00BB05A4"/>
    <w:rsid w:val="00BB1853"/>
    <w:rsid w:val="00BB420E"/>
    <w:rsid w:val="00BB480F"/>
    <w:rsid w:val="00BB6D8A"/>
    <w:rsid w:val="00BB7CF4"/>
    <w:rsid w:val="00BC3582"/>
    <w:rsid w:val="00BC7FFC"/>
    <w:rsid w:val="00BD28BC"/>
    <w:rsid w:val="00BD3512"/>
    <w:rsid w:val="00BD3964"/>
    <w:rsid w:val="00BD4C4F"/>
    <w:rsid w:val="00BD6235"/>
    <w:rsid w:val="00BD6DB5"/>
    <w:rsid w:val="00BD71E7"/>
    <w:rsid w:val="00BE0215"/>
    <w:rsid w:val="00BE2629"/>
    <w:rsid w:val="00BE6D30"/>
    <w:rsid w:val="00BE7953"/>
    <w:rsid w:val="00BF1AAF"/>
    <w:rsid w:val="00BF2209"/>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10C"/>
    <w:rsid w:val="00C413A0"/>
    <w:rsid w:val="00C42B3A"/>
    <w:rsid w:val="00C438EA"/>
    <w:rsid w:val="00C446FE"/>
    <w:rsid w:val="00C51103"/>
    <w:rsid w:val="00C5644C"/>
    <w:rsid w:val="00C567CE"/>
    <w:rsid w:val="00C63804"/>
    <w:rsid w:val="00C655B0"/>
    <w:rsid w:val="00C671B0"/>
    <w:rsid w:val="00C7129C"/>
    <w:rsid w:val="00C80D51"/>
    <w:rsid w:val="00C82CD9"/>
    <w:rsid w:val="00C83D21"/>
    <w:rsid w:val="00C92179"/>
    <w:rsid w:val="00C93B87"/>
    <w:rsid w:val="00C96C9B"/>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07621"/>
    <w:rsid w:val="00D145A4"/>
    <w:rsid w:val="00D14ABF"/>
    <w:rsid w:val="00D15310"/>
    <w:rsid w:val="00D155F9"/>
    <w:rsid w:val="00D1614B"/>
    <w:rsid w:val="00D161F0"/>
    <w:rsid w:val="00D16462"/>
    <w:rsid w:val="00D23824"/>
    <w:rsid w:val="00D24562"/>
    <w:rsid w:val="00D3041B"/>
    <w:rsid w:val="00D311D8"/>
    <w:rsid w:val="00D3161D"/>
    <w:rsid w:val="00D32529"/>
    <w:rsid w:val="00D35538"/>
    <w:rsid w:val="00D35900"/>
    <w:rsid w:val="00D4206A"/>
    <w:rsid w:val="00D45779"/>
    <w:rsid w:val="00D45D7D"/>
    <w:rsid w:val="00D508B4"/>
    <w:rsid w:val="00D577FA"/>
    <w:rsid w:val="00D614E1"/>
    <w:rsid w:val="00D61A8A"/>
    <w:rsid w:val="00D6776E"/>
    <w:rsid w:val="00D7242F"/>
    <w:rsid w:val="00D75C45"/>
    <w:rsid w:val="00D84AB7"/>
    <w:rsid w:val="00D92BB6"/>
    <w:rsid w:val="00D92DFF"/>
    <w:rsid w:val="00D94378"/>
    <w:rsid w:val="00D9450C"/>
    <w:rsid w:val="00D9498C"/>
    <w:rsid w:val="00D961AE"/>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6248"/>
    <w:rsid w:val="00E50EBD"/>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2765"/>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2D33"/>
    <w:rsid w:val="00FA5647"/>
    <w:rsid w:val="00FA5B0F"/>
    <w:rsid w:val="00FB067C"/>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у Знак"/>
    <w:link w:val="a3"/>
    <w:uiPriority w:val="34"/>
    <w:locked/>
    <w:rsid w:val="00F35E97"/>
    <w:rPr>
      <w:rFonts w:ascii="Times New Roman" w:hAnsi="Times New Roman"/>
      <w:sz w:val="28"/>
      <w:lang w:val="uk-UA"/>
    </w:rPr>
  </w:style>
  <w:style w:type="paragraph" w:styleId="3">
    <w:name w:val="Body Text 3"/>
    <w:basedOn w:val="a"/>
    <w:link w:val="30"/>
    <w:uiPriority w:val="99"/>
    <w:unhideWhenUsed/>
    <w:rsid w:val="000F014A"/>
    <w:pPr>
      <w:spacing w:after="120" w:line="259" w:lineRule="auto"/>
    </w:pPr>
    <w:rPr>
      <w:rFonts w:ascii="Calibri" w:eastAsia="Calibri" w:hAnsi="Calibri" w:cs="Calibri"/>
      <w:sz w:val="16"/>
      <w:szCs w:val="16"/>
      <w:lang w:eastAsia="ru-RU"/>
    </w:rPr>
  </w:style>
  <w:style w:type="character" w:customStyle="1" w:styleId="30">
    <w:name w:val="Основний текст 3 Знак"/>
    <w:basedOn w:val="a0"/>
    <w:link w:val="3"/>
    <w:uiPriority w:val="99"/>
    <w:rsid w:val="000F014A"/>
    <w:rPr>
      <w:rFonts w:ascii="Calibri" w:eastAsia="Calibri" w:hAnsi="Calibri" w:cs="Calibri"/>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2D4C-B3E6-49C9-BFC4-968BE1E7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3156</Words>
  <Characters>1799</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TMR@Ternopilcitygovua.onmicrosoft.com</cp:lastModifiedBy>
  <cp:revision>89</cp:revision>
  <cp:lastPrinted>2024-09-26T05:57:00Z</cp:lastPrinted>
  <dcterms:created xsi:type="dcterms:W3CDTF">2024-04-30T08:20:00Z</dcterms:created>
  <dcterms:modified xsi:type="dcterms:W3CDTF">2024-11-12T10:35:00Z</dcterms:modified>
</cp:coreProperties>
</file>