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A47A819" w14:textId="7CF3468A" w:rsidR="006C7162" w:rsidRDefault="00414F26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Ноутбуки</w:t>
            </w: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2AFF54CD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924F5C" w:rsidRPr="00924F5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30210000-4 Машини для обробки даних (апаратна частина), 30213100-6 Портативні комп’ютери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D11B35F" w:rsidR="00516F65" w:rsidRPr="004701E4" w:rsidRDefault="004701E4" w:rsidP="00894E12">
            <w:pPr>
              <w:rPr>
                <w:rFonts w:cs="Times New Roman"/>
                <w:sz w:val="22"/>
                <w:u w:val="single"/>
              </w:rPr>
            </w:pPr>
            <w:r w:rsidRPr="004701E4">
              <w:rPr>
                <w:rFonts w:cs="Times New Roman"/>
                <w:sz w:val="22"/>
                <w:u w:val="single"/>
              </w:rPr>
              <w:t>UA-2025-02-07-012959-a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4F81A03E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ноутбуків, що дозволить виконувати високоефективні завдання у сфері оборони.</w:t>
            </w:r>
          </w:p>
          <w:p w14:paraId="59402524" w14:textId="1122DA85" w:rsidR="001B31F5" w:rsidRPr="005078DC" w:rsidRDefault="005078DC" w:rsidP="007D368D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5078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Товар повинен бути поставлений не пошкодженим. </w:t>
            </w:r>
            <w:r w:rsidRPr="005078DC">
              <w:rPr>
                <w:rFonts w:eastAsia="Calibri" w:cs="Calibri"/>
                <w:sz w:val="24"/>
                <w:szCs w:val="24"/>
                <w:lang w:eastAsia="zh-CN"/>
              </w:rPr>
              <w:t>Не допускається поставка виставочних та (або) дослідних зразків Товару.</w:t>
            </w:r>
            <w:r>
              <w:rPr>
                <w:rFonts w:eastAsia="Calibri" w:cs="Calibri"/>
                <w:sz w:val="24"/>
                <w:szCs w:val="24"/>
                <w:lang w:eastAsia="zh-CN"/>
              </w:rPr>
              <w:t xml:space="preserve"> 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товару, його навантаження та відвантаження здійснюється учасником та за його рахунок.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2B85DFD" w14:textId="3468EC00" w:rsidR="006C0574" w:rsidRDefault="006C0574" w:rsidP="006C0574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 xml:space="preserve">2282, </w:t>
            </w:r>
            <w:r>
              <w:rPr>
                <w:rFonts w:cs="Times New Roman"/>
                <w:sz w:val="24"/>
                <w:szCs w:val="24"/>
              </w:rPr>
              <w:t>3110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3B17327" w14:textId="77777777" w:rsidR="006C0574" w:rsidRDefault="006C0574" w:rsidP="005078DC">
            <w:pPr>
              <w:jc w:val="both"/>
              <w:rPr>
                <w:sz w:val="24"/>
                <w:szCs w:val="24"/>
              </w:rPr>
            </w:pP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lastRenderedPageBreak/>
              <w:t xml:space="preserve">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800C88B" w:rsidR="00516F65" w:rsidRPr="004701E4" w:rsidRDefault="004701E4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4701E4">
              <w:rPr>
                <w:bCs/>
                <w:sz w:val="24"/>
                <w:szCs w:val="24"/>
              </w:rPr>
              <w:t>448 000,00 грн. з ПДВ ( чотириста сорок вісім тисяч 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A5FD6" w14:textId="77777777" w:rsidR="00E53D23" w:rsidRDefault="00E53D23" w:rsidP="003F52D9">
      <w:pPr>
        <w:spacing w:after="0" w:line="240" w:lineRule="auto"/>
      </w:pPr>
      <w:r>
        <w:separator/>
      </w:r>
    </w:p>
  </w:endnote>
  <w:endnote w:type="continuationSeparator" w:id="0">
    <w:p w14:paraId="42DB7E26" w14:textId="77777777" w:rsidR="00E53D23" w:rsidRDefault="00E53D2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3AB0" w14:textId="77777777" w:rsidR="00E53D23" w:rsidRDefault="00E53D23" w:rsidP="003F52D9">
      <w:pPr>
        <w:spacing w:after="0" w:line="240" w:lineRule="auto"/>
      </w:pPr>
      <w:r>
        <w:separator/>
      </w:r>
    </w:p>
  </w:footnote>
  <w:footnote w:type="continuationSeparator" w:id="0">
    <w:p w14:paraId="0FAFAAEE" w14:textId="77777777" w:rsidR="00E53D23" w:rsidRDefault="00E53D2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9"/>
  </w:num>
  <w:num w:numId="6" w16cid:durableId="1596478038">
    <w:abstractNumId w:val="7"/>
  </w:num>
  <w:num w:numId="7" w16cid:durableId="998769316">
    <w:abstractNumId w:val="5"/>
  </w:num>
  <w:num w:numId="8" w16cid:durableId="189323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2882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2</cp:revision>
  <cp:lastPrinted>2025-02-11T09:15:00Z</cp:lastPrinted>
  <dcterms:created xsi:type="dcterms:W3CDTF">2025-02-11T09:16:00Z</dcterms:created>
  <dcterms:modified xsi:type="dcterms:W3CDTF">2025-02-11T09:16:00Z</dcterms:modified>
</cp:coreProperties>
</file>