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31831A7E" w14:textId="40ABC65A" w:rsidR="00300443" w:rsidRDefault="00D01CB4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Дистанційно керована платформа</w:t>
            </w:r>
            <w:r w:rsidR="000E0825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  <w:p w14:paraId="5E94D501" w14:textId="77777777" w:rsidR="000E0825" w:rsidRPr="009130AF" w:rsidRDefault="000E082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DFBDA08" w14:textId="77777777" w:rsidR="00D01CB4" w:rsidRPr="00D01CB4" w:rsidRDefault="00D01CB4" w:rsidP="00D01CB4">
            <w:pPr>
              <w:pStyle w:val="a3"/>
              <w:suppressAutoHyphens/>
              <w:snapToGrid w:val="0"/>
              <w:ind w:left="39"/>
              <w:jc w:val="both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D01CB4">
              <w:rPr>
                <w:rFonts w:eastAsia="Times New Roman"/>
                <w:iCs/>
                <w:sz w:val="24"/>
                <w:szCs w:val="24"/>
                <w:lang w:eastAsia="uk-UA"/>
              </w:rPr>
              <w:t>34110000-1 Легкові автомобілі</w:t>
            </w:r>
          </w:p>
          <w:p w14:paraId="6B70925C" w14:textId="04FC1BAA" w:rsidR="00D9450C" w:rsidRPr="00D01CB4" w:rsidRDefault="00D01CB4" w:rsidP="00D01CB4">
            <w:pPr>
              <w:pStyle w:val="a3"/>
              <w:suppressAutoHyphens/>
              <w:snapToGrid w:val="0"/>
              <w:ind w:left="39"/>
              <w:jc w:val="both"/>
              <w:rPr>
                <w:b/>
                <w:sz w:val="24"/>
                <w:szCs w:val="24"/>
              </w:rPr>
            </w:pPr>
            <w:r w:rsidRPr="00D01CB4">
              <w:rPr>
                <w:rFonts w:eastAsia="Times New Roman"/>
                <w:iCs/>
                <w:sz w:val="24"/>
                <w:szCs w:val="24"/>
                <w:lang w:eastAsia="uk-UA"/>
              </w:rPr>
              <w:t>34114000-9 Транспортні засоби спеціального призначення</w:t>
            </w:r>
            <w:bookmarkEnd w:id="0"/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50DE9F0C" w:rsidR="00516F65" w:rsidRPr="00107F59" w:rsidRDefault="007F789F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7F789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UA-2025-01-20-015548-a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5D99EDB2" w:rsidR="00516F65" w:rsidRPr="009130AF" w:rsidRDefault="00095EE4" w:rsidP="00FE1D2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proofErr w:type="spellStart"/>
            <w:r w:rsidR="00957CAE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дистанціно</w:t>
            </w:r>
            <w:proofErr w:type="spellEnd"/>
            <w:r w:rsidR="00957CAE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керованої платформи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15A06D91" w:rsidR="00516F65" w:rsidRPr="009130AF" w:rsidRDefault="00516F65" w:rsidP="0060071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563265" w:rsidRPr="009130AF">
              <w:rPr>
                <w:sz w:val="24"/>
                <w:szCs w:val="24"/>
              </w:rPr>
              <w:t>Перелік</w:t>
            </w:r>
            <w:r w:rsidR="00600710">
              <w:rPr>
                <w:sz w:val="24"/>
                <w:szCs w:val="24"/>
              </w:rPr>
              <w:t>ом</w:t>
            </w:r>
            <w:r w:rsidR="00563265" w:rsidRPr="009130AF">
              <w:rPr>
                <w:sz w:val="24"/>
                <w:szCs w:val="24"/>
              </w:rPr>
              <w:t xml:space="preserve">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7F789F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</w:t>
            </w:r>
            <w:r w:rsidR="00F30D8D" w:rsidRPr="009130AF">
              <w:rPr>
                <w:sz w:val="24"/>
                <w:szCs w:val="24"/>
              </w:rPr>
              <w:lastRenderedPageBreak/>
              <w:t xml:space="preserve">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="001539E4" w:rsidRPr="009130AF">
              <w:rPr>
                <w:sz w:val="24"/>
                <w:szCs w:val="24"/>
              </w:rPr>
              <w:t>закупівель</w:t>
            </w:r>
            <w:proofErr w:type="spellEnd"/>
            <w:r w:rsidR="001539E4"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0D2C6F3B" w:rsidR="00516F65" w:rsidRPr="009130AF" w:rsidRDefault="00332728" w:rsidP="00332728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  <w:r w:rsidR="007361DE">
              <w:rPr>
                <w:sz w:val="24"/>
                <w:szCs w:val="24"/>
              </w:rPr>
              <w:t xml:space="preserve"> 000</w:t>
            </w:r>
            <w:r w:rsidR="00217B68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 w:rsidR="00EF47DA">
              <w:rPr>
                <w:sz w:val="24"/>
                <w:szCs w:val="24"/>
              </w:rPr>
              <w:t>п’ят</w:t>
            </w:r>
            <w:r>
              <w:rPr>
                <w:sz w:val="24"/>
                <w:szCs w:val="24"/>
              </w:rPr>
              <w:t>сот</w:t>
            </w:r>
            <w:r w:rsidR="00EF47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двадцять</w:t>
            </w:r>
            <w:r w:rsidR="00D35DE9">
              <w:rPr>
                <w:sz w:val="24"/>
                <w:szCs w:val="24"/>
              </w:rPr>
              <w:t xml:space="preserve"> </w:t>
            </w:r>
            <w:r w:rsidR="00237E37">
              <w:rPr>
                <w:sz w:val="24"/>
                <w:szCs w:val="24"/>
              </w:rPr>
              <w:t>тисяч</w:t>
            </w:r>
            <w:r w:rsidR="00AB6208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63979" w14:textId="77777777" w:rsidR="00FE353F" w:rsidRDefault="00FE353F" w:rsidP="003F52D9">
      <w:pPr>
        <w:spacing w:after="0" w:line="240" w:lineRule="auto"/>
      </w:pPr>
      <w:r>
        <w:separator/>
      </w:r>
    </w:p>
  </w:endnote>
  <w:endnote w:type="continuationSeparator" w:id="0">
    <w:p w14:paraId="5F7FE3D5" w14:textId="77777777" w:rsidR="00FE353F" w:rsidRDefault="00FE353F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A682B" w14:textId="77777777" w:rsidR="00FE353F" w:rsidRDefault="00FE353F" w:rsidP="003F52D9">
      <w:pPr>
        <w:spacing w:after="0" w:line="240" w:lineRule="auto"/>
      </w:pPr>
      <w:r>
        <w:separator/>
      </w:r>
    </w:p>
  </w:footnote>
  <w:footnote w:type="continuationSeparator" w:id="0">
    <w:p w14:paraId="5F489F85" w14:textId="77777777" w:rsidR="00FE353F" w:rsidRDefault="00FE353F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7319915">
    <w:abstractNumId w:val="0"/>
  </w:num>
  <w:num w:numId="2" w16cid:durableId="644429344">
    <w:abstractNumId w:val="3"/>
  </w:num>
  <w:num w:numId="3" w16cid:durableId="690568068">
    <w:abstractNumId w:val="2"/>
  </w:num>
  <w:num w:numId="4" w16cid:durableId="1241332245">
    <w:abstractNumId w:val="1"/>
  </w:num>
  <w:num w:numId="5" w16cid:durableId="1824733481">
    <w:abstractNumId w:val="6"/>
  </w:num>
  <w:num w:numId="6" w16cid:durableId="680395747">
    <w:abstractNumId w:val="5"/>
  </w:num>
  <w:num w:numId="7" w16cid:durableId="867522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0825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3CB7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32728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321"/>
    <w:rsid w:val="0057652C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D3A4C"/>
    <w:rsid w:val="005E1786"/>
    <w:rsid w:val="005E5376"/>
    <w:rsid w:val="005E72D3"/>
    <w:rsid w:val="005F4880"/>
    <w:rsid w:val="005F643F"/>
    <w:rsid w:val="00600710"/>
    <w:rsid w:val="00612B6A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61DE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7F789F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57CAE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3A1D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1CB4"/>
    <w:rsid w:val="00D03A53"/>
    <w:rsid w:val="00D06A0C"/>
    <w:rsid w:val="00D07621"/>
    <w:rsid w:val="00D128E9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5A4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6646E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47DA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36A1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1D21"/>
    <w:rsid w:val="00FE353F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EBBF2-8A64-4403-A657-F5CFEC95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3060</Words>
  <Characters>1745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Zakupivli</cp:lastModifiedBy>
  <cp:revision>3</cp:revision>
  <cp:lastPrinted>2025-01-20T14:38:00Z</cp:lastPrinted>
  <dcterms:created xsi:type="dcterms:W3CDTF">2025-01-20T14:26:00Z</dcterms:created>
  <dcterms:modified xsi:type="dcterms:W3CDTF">2025-01-20T14:38:00Z</dcterms:modified>
</cp:coreProperties>
</file>