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16D2" w14:textId="77777777" w:rsidR="003E1753" w:rsidRPr="00EC70D7" w:rsidRDefault="003E1753" w:rsidP="003E175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C70D7">
        <w:rPr>
          <w:rFonts w:ascii="Times New Roman" w:hAnsi="Times New Roman" w:cs="Times New Roman"/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pPr w:leftFromText="180" w:rightFromText="180" w:vertAnchor="page" w:horzAnchor="margin" w:tblpY="2416"/>
        <w:tblW w:w="9915" w:type="dxa"/>
        <w:tblLook w:val="04A0" w:firstRow="1" w:lastRow="0" w:firstColumn="1" w:lastColumn="0" w:noHBand="0" w:noVBand="1"/>
      </w:tblPr>
      <w:tblGrid>
        <w:gridCol w:w="2914"/>
        <w:gridCol w:w="7001"/>
      </w:tblGrid>
      <w:tr w:rsidR="00EC70D7" w:rsidRPr="00EC70D7" w14:paraId="4FC52DE7" w14:textId="77777777" w:rsidTr="00EC70D7">
        <w:trPr>
          <w:trHeight w:val="415"/>
        </w:trPr>
        <w:tc>
          <w:tcPr>
            <w:tcW w:w="2914" w:type="dxa"/>
          </w:tcPr>
          <w:p w14:paraId="5D199D8D" w14:textId="77777777" w:rsidR="00EC70D7" w:rsidRPr="00EC70D7" w:rsidRDefault="00EC70D7" w:rsidP="00EC70D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0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7001" w:type="dxa"/>
          </w:tcPr>
          <w:p w14:paraId="3ABE2495" w14:textId="0A0CFA37" w:rsidR="00EC70D7" w:rsidRPr="00EC70D7" w:rsidRDefault="00EC70D7" w:rsidP="00EC70D7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Тернопільська 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спеціалізована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школа I-III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ступенів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№5 з поглибленим вивченням іноземних мов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B8E335C" w14:textId="0AB40693" w:rsidR="00EC70D7" w:rsidRPr="00EC70D7" w:rsidRDefault="00EC70D7" w:rsidP="00EC70D7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Україна, Тернопільська область, </w:t>
            </w:r>
            <w:proofErr w:type="spellStart"/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Камінна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95511FD" w14:textId="63C160AC" w:rsidR="00EC70D7" w:rsidRPr="00EC70D7" w:rsidRDefault="00EC70D7" w:rsidP="00EC70D7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 за ЄДРПОУ- 140</w:t>
            </w: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34304</w:t>
            </w: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F9FC7EA" w14:textId="77777777" w:rsidR="00EC70D7" w:rsidRPr="00EC70D7" w:rsidRDefault="00EC70D7" w:rsidP="00EC70D7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категорія замовника –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EC70D7" w:rsidRPr="00EC70D7" w14:paraId="275A9B59" w14:textId="77777777" w:rsidTr="00EC70D7">
        <w:trPr>
          <w:trHeight w:val="415"/>
        </w:trPr>
        <w:tc>
          <w:tcPr>
            <w:tcW w:w="2914" w:type="dxa"/>
          </w:tcPr>
          <w:p w14:paraId="5A7EE536" w14:textId="77777777" w:rsidR="00EC70D7" w:rsidRPr="00EC70D7" w:rsidRDefault="00EC70D7" w:rsidP="00EC70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001" w:type="dxa"/>
          </w:tcPr>
          <w:p w14:paraId="512C30D7" w14:textId="17054AD4" w:rsidR="00EC70D7" w:rsidRPr="00EC70D7" w:rsidRDefault="00EC70D7" w:rsidP="00EC70D7">
            <w:pPr>
              <w:jc w:val="both"/>
              <w:rPr>
                <w:rFonts w:ascii="Times New Roman" w:hAnsi="Times New Roman" w:cs="Times New Roman"/>
                <w:shd w:val="clear" w:color="auto" w:fill="F3F7FA"/>
                <w:lang w:val="uk-UA"/>
              </w:rPr>
            </w:pPr>
            <w:r w:rsidRPr="00EC70D7">
              <w:rPr>
                <w:rFonts w:ascii="Times New Roman" w:hAnsi="Times New Roman" w:cs="Times New Roman"/>
                <w:shd w:val="clear" w:color="auto" w:fill="F3F7FA"/>
                <w:lang w:val="uk-UA"/>
              </w:rPr>
              <w:t xml:space="preserve">  </w:t>
            </w:r>
            <w:r w:rsidRPr="00EC70D7">
              <w:rPr>
                <w:rFonts w:ascii="Times New Roman" w:hAnsi="Times New Roman" w:cs="Times New Roman"/>
                <w:shd w:val="clear" w:color="auto" w:fill="F3F7FA"/>
              </w:rPr>
              <w:t>UA-2024-10-22-013109-a</w:t>
            </w:r>
          </w:p>
        </w:tc>
      </w:tr>
      <w:tr w:rsidR="00D929FD" w:rsidRPr="00EC70D7" w14:paraId="20FB0A11" w14:textId="77777777" w:rsidTr="00EC70D7">
        <w:trPr>
          <w:trHeight w:val="903"/>
        </w:trPr>
        <w:tc>
          <w:tcPr>
            <w:tcW w:w="2914" w:type="dxa"/>
          </w:tcPr>
          <w:p w14:paraId="5A0666BE" w14:textId="77777777" w:rsidR="00D929FD" w:rsidRPr="00EC70D7" w:rsidRDefault="00D929FD" w:rsidP="00D929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01" w:type="dxa"/>
            <w:shd w:val="clear" w:color="auto" w:fill="auto"/>
          </w:tcPr>
          <w:p w14:paraId="42A076D1" w14:textId="3BE897F7" w:rsidR="00D929FD" w:rsidRPr="00D929FD" w:rsidRDefault="00D929FD" w:rsidP="00D929FD">
            <w:pPr>
              <w:pStyle w:val="1"/>
              <w:shd w:val="clear" w:color="auto" w:fill="F3F7FA"/>
              <w:spacing w:before="161" w:beforeAutospacing="0" w:after="225" w:afterAutospacing="0"/>
              <w:outlineLvl w:val="0"/>
              <w:rPr>
                <w:b w:val="0"/>
                <w:bCs w:val="0"/>
                <w:color w:val="333333"/>
                <w:sz w:val="22"/>
                <w:szCs w:val="22"/>
                <w:lang w:val="uk-UA"/>
              </w:rPr>
            </w:pPr>
            <w:r w:rsidRPr="00D929FD">
              <w:rPr>
                <w:b w:val="0"/>
                <w:bCs w:val="0"/>
                <w:sz w:val="22"/>
                <w:szCs w:val="22"/>
              </w:rPr>
              <w:t xml:space="preserve">Код ДК 021:2015: 32320000-2 </w:t>
            </w:r>
            <w:proofErr w:type="spellStart"/>
            <w:r w:rsidRPr="00D929FD">
              <w:rPr>
                <w:b w:val="0"/>
                <w:bCs w:val="0"/>
                <w:sz w:val="22"/>
                <w:szCs w:val="22"/>
              </w:rPr>
              <w:t>Телевізійне</w:t>
            </w:r>
            <w:proofErr w:type="spellEnd"/>
            <w:r w:rsidRPr="00D929FD">
              <w:rPr>
                <w:b w:val="0"/>
                <w:bCs w:val="0"/>
                <w:sz w:val="22"/>
                <w:szCs w:val="22"/>
              </w:rPr>
              <w:t xml:space="preserve"> й </w:t>
            </w:r>
            <w:proofErr w:type="spellStart"/>
            <w:r w:rsidRPr="00D929FD">
              <w:rPr>
                <w:b w:val="0"/>
                <w:bCs w:val="0"/>
                <w:sz w:val="22"/>
                <w:szCs w:val="22"/>
              </w:rPr>
              <w:t>аудіовізуальне</w:t>
            </w:r>
            <w:proofErr w:type="spellEnd"/>
            <w:r w:rsidRPr="00D929FD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929FD">
              <w:rPr>
                <w:b w:val="0"/>
                <w:bCs w:val="0"/>
                <w:sz w:val="22"/>
                <w:szCs w:val="22"/>
              </w:rPr>
              <w:t>обладнання</w:t>
            </w:r>
            <w:proofErr w:type="spellEnd"/>
            <w:r w:rsidRPr="00D929FD">
              <w:rPr>
                <w:b w:val="0"/>
                <w:bCs w:val="0"/>
                <w:sz w:val="22"/>
                <w:szCs w:val="22"/>
              </w:rPr>
              <w:t xml:space="preserve"> (Комплект </w:t>
            </w:r>
            <w:proofErr w:type="spellStart"/>
            <w:r w:rsidRPr="00D929FD">
              <w:rPr>
                <w:b w:val="0"/>
                <w:bCs w:val="0"/>
                <w:sz w:val="22"/>
                <w:szCs w:val="22"/>
              </w:rPr>
              <w:t>мультимедійного</w:t>
            </w:r>
            <w:proofErr w:type="spellEnd"/>
            <w:r w:rsidRPr="00D929FD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929FD">
              <w:rPr>
                <w:b w:val="0"/>
                <w:bCs w:val="0"/>
                <w:sz w:val="22"/>
                <w:szCs w:val="22"/>
              </w:rPr>
              <w:t>обладнання</w:t>
            </w:r>
            <w:proofErr w:type="spellEnd"/>
            <w:r w:rsidRPr="00D929FD">
              <w:rPr>
                <w:b w:val="0"/>
                <w:bCs w:val="0"/>
                <w:sz w:val="22"/>
                <w:szCs w:val="22"/>
              </w:rPr>
              <w:t xml:space="preserve"> тип 3)</w:t>
            </w:r>
          </w:p>
        </w:tc>
      </w:tr>
      <w:tr w:rsidR="00EC70D7" w:rsidRPr="00EC70D7" w14:paraId="23388131" w14:textId="77777777" w:rsidTr="00EC70D7">
        <w:trPr>
          <w:trHeight w:val="2243"/>
        </w:trPr>
        <w:tc>
          <w:tcPr>
            <w:tcW w:w="2914" w:type="dxa"/>
          </w:tcPr>
          <w:p w14:paraId="59BDF55B" w14:textId="77777777" w:rsidR="00EC70D7" w:rsidRPr="00EC70D7" w:rsidRDefault="00EC70D7" w:rsidP="00EC70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01" w:type="dxa"/>
          </w:tcPr>
          <w:p w14:paraId="677A9353" w14:textId="77777777" w:rsidR="00EC70D7" w:rsidRPr="00EC70D7" w:rsidRDefault="00EC70D7" w:rsidP="00EC70D7">
            <w:pPr>
              <w:jc w:val="both"/>
              <w:rPr>
                <w:rStyle w:val="rvts9"/>
                <w:rFonts w:ascii="Times New Roman" w:hAnsi="Times New Roman"/>
                <w:color w:val="333333"/>
                <w:shd w:val="clear" w:color="auto" w:fill="FFFFFF"/>
                <w:lang w:val="uk-UA"/>
              </w:rPr>
            </w:pPr>
            <w:r w:rsidRPr="00EC70D7">
              <w:rPr>
                <w:sz w:val="24"/>
                <w:szCs w:val="24"/>
                <w:lang w:val="uk-UA"/>
              </w:rPr>
              <w:t xml:space="preserve">      </w:t>
            </w:r>
            <w:r w:rsidRPr="00EC70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70D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C70D7">
              <w:rPr>
                <w:rStyle w:val="markedcontent"/>
                <w:rFonts w:ascii="Times New Roman" w:hAnsi="Times New Roman" w:cs="Times New Roman"/>
                <w:lang w:val="uk-UA"/>
              </w:rPr>
              <w:t xml:space="preserve">Вибір товару повинно здійснюватися з дотриманням вимог </w:t>
            </w:r>
            <w:r w:rsidRPr="00EC70D7">
              <w:rPr>
                <w:rFonts w:ascii="Times New Roman" w:eastAsia="Calibri" w:hAnsi="Times New Roman" w:cs="Times New Roman"/>
                <w:lang w:val="uk-UA"/>
              </w:rPr>
              <w:t xml:space="preserve">Постанови    Кабінету Міністрів України </w:t>
            </w:r>
            <w:r w:rsidRPr="00EC70D7">
              <w:rPr>
                <w:rStyle w:val="rvts9"/>
                <w:rFonts w:ascii="Times New Roman" w:hAnsi="Times New Roman"/>
                <w:color w:val="333333"/>
                <w:shd w:val="clear" w:color="auto" w:fill="FFFFFF"/>
                <w:lang w:val="uk-UA"/>
              </w:rPr>
              <w:t>від 4 квітня  2018 р.  № 237</w:t>
            </w:r>
            <w:r w:rsidRPr="00EC70D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школа”(в редакції </w:t>
            </w:r>
            <w:r w:rsidRPr="00EC70D7">
              <w:rPr>
                <w:rFonts w:ascii="Times New Roman" w:eastAsia="Calibri" w:hAnsi="Times New Roman" w:cs="Times New Roman"/>
                <w:lang w:val="uk-UA"/>
              </w:rPr>
              <w:t xml:space="preserve"> постанови Кабінету Міністрів України </w:t>
            </w:r>
            <w:r w:rsidRPr="00EC70D7">
              <w:rPr>
                <w:rStyle w:val="rvts9"/>
                <w:rFonts w:ascii="Times New Roman" w:hAnsi="Times New Roman"/>
                <w:color w:val="333333"/>
                <w:shd w:val="clear" w:color="auto" w:fill="FFFFFF"/>
                <w:lang w:val="uk-UA"/>
              </w:rPr>
              <w:t>від  5 липня  2024 р.</w:t>
            </w:r>
          </w:p>
          <w:p w14:paraId="6472CD3D" w14:textId="4410D2B9" w:rsidR="00EC70D7" w:rsidRPr="00EC70D7" w:rsidRDefault="00EC70D7" w:rsidP="00EC70D7">
            <w:pPr>
              <w:rPr>
                <w:sz w:val="24"/>
                <w:szCs w:val="24"/>
                <w:lang w:val="uk-UA"/>
              </w:rPr>
            </w:pPr>
            <w:r w:rsidRPr="00EC70D7">
              <w:rPr>
                <w:rStyle w:val="rvts9"/>
                <w:rFonts w:ascii="Times New Roman" w:hAnsi="Times New Roman"/>
                <w:color w:val="333333"/>
                <w:shd w:val="clear" w:color="auto" w:fill="FFFFFF"/>
                <w:lang w:val="uk-UA"/>
              </w:rPr>
              <w:t xml:space="preserve">  № 796) та розпорядження </w:t>
            </w:r>
            <w:r w:rsidRPr="00EC70D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Pr="00EC70D7">
              <w:rPr>
                <w:rFonts w:ascii="Times New Roman" w:eastAsia="Calibri" w:hAnsi="Times New Roman" w:cs="Times New Roman"/>
                <w:lang w:val="uk-UA"/>
              </w:rPr>
              <w:t>Кабінету Міністрів України від 13 серпня 2024 р. №754-р «Про розподіл обсягу субвенції з державного бюджету місцевим бюджетам на забезпечення якісної, сучасної та доступної загальної середньої освіти «</w:t>
            </w:r>
            <w:r w:rsidRPr="00EC70D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Нова українська школа» у 2024 році» і листа Тернопільської ОВА  </w:t>
            </w:r>
            <w:proofErr w:type="spellStart"/>
            <w:r w:rsidRPr="00EC70D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Департамента</w:t>
            </w:r>
            <w:proofErr w:type="spellEnd"/>
            <w:r w:rsidRPr="00EC70D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освіти і науки від 24 вересня 2024 р. №2.2-31/2943-99</w:t>
            </w:r>
          </w:p>
        </w:tc>
      </w:tr>
      <w:tr w:rsidR="00EC70D7" w:rsidRPr="00EC70D7" w14:paraId="78E817B5" w14:textId="77777777" w:rsidTr="00923FD0">
        <w:trPr>
          <w:trHeight w:val="853"/>
        </w:trPr>
        <w:tc>
          <w:tcPr>
            <w:tcW w:w="2914" w:type="dxa"/>
          </w:tcPr>
          <w:p w14:paraId="49C0FB15" w14:textId="77777777" w:rsidR="00EC70D7" w:rsidRPr="00EC70D7" w:rsidRDefault="00EC70D7" w:rsidP="00EC70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7001" w:type="dxa"/>
          </w:tcPr>
          <w:p w14:paraId="26C76819" w14:textId="77777777" w:rsidR="00923FD0" w:rsidRDefault="00EC70D7" w:rsidP="00923F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C70D7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Очікувана вартість предмета закупівлі: </w:t>
            </w:r>
            <w:r w:rsidR="00923FD0" w:rsidRPr="00923FD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207000</w:t>
            </w:r>
            <w:r w:rsidRPr="00923FD0">
              <w:rPr>
                <w:rStyle w:val="markedcontent"/>
                <w:rFonts w:ascii="Times New Roman" w:hAnsi="Times New Roman" w:cs="Times New Roman"/>
                <w:b/>
                <w:bCs/>
                <w:lang w:val="uk-UA"/>
              </w:rPr>
              <w:t xml:space="preserve">,00 </w:t>
            </w:r>
            <w:proofErr w:type="spellStart"/>
            <w:r w:rsidRPr="00923FD0">
              <w:rPr>
                <w:rStyle w:val="markedcontent"/>
                <w:rFonts w:ascii="Times New Roman" w:hAnsi="Times New Roman" w:cs="Times New Roman"/>
                <w:b/>
                <w:bCs/>
                <w:lang w:val="uk-UA"/>
              </w:rPr>
              <w:t>г</w:t>
            </w:r>
            <w:r w:rsidRPr="00923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рн.</w:t>
            </w:r>
            <w:r w:rsidRPr="00EC70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C70D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</w:t>
            </w:r>
            <w:proofErr w:type="spellEnd"/>
            <w:r w:rsidRPr="00EC70D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рахунок коштів субвенції з державного бюджету</w:t>
            </w:r>
            <w:r w:rsidR="00923F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. </w:t>
            </w:r>
          </w:p>
          <w:p w14:paraId="330F9C33" w14:textId="01BC103B" w:rsidR="00EC70D7" w:rsidRPr="00EC70D7" w:rsidRDefault="00EC70D7" w:rsidP="00923F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Період доставки товару: </w:t>
            </w:r>
            <w:r w:rsidRPr="00EC7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2</w:t>
            </w:r>
            <w:r w:rsidR="00923F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EC7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грудня 2024 року.</w:t>
            </w:r>
          </w:p>
        </w:tc>
      </w:tr>
      <w:tr w:rsidR="00EC70D7" w:rsidRPr="00EC70D7" w14:paraId="32125CE5" w14:textId="77777777" w:rsidTr="00EC70D7">
        <w:trPr>
          <w:trHeight w:val="1320"/>
        </w:trPr>
        <w:tc>
          <w:tcPr>
            <w:tcW w:w="2914" w:type="dxa"/>
          </w:tcPr>
          <w:p w14:paraId="7AE26A05" w14:textId="77777777" w:rsidR="00EC70D7" w:rsidRPr="00EC70D7" w:rsidRDefault="00EC70D7" w:rsidP="00EC70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001" w:type="dxa"/>
          </w:tcPr>
          <w:p w14:paraId="5B0A37FA" w14:textId="77777777" w:rsidR="00EC70D7" w:rsidRPr="00EC70D7" w:rsidRDefault="00EC70D7" w:rsidP="00EC70D7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0D7">
              <w:rPr>
                <w:sz w:val="24"/>
                <w:szCs w:val="24"/>
              </w:rPr>
              <w:t xml:space="preserve">  </w:t>
            </w:r>
            <w:r w:rsidRPr="00EC7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0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закупівлі: відповідає розміру бюджетного призначення. Очікувана вартість предмета закупівлі розраховано на підставі  вивчення ринку пропозицій такого обладнання.</w:t>
            </w:r>
          </w:p>
        </w:tc>
      </w:tr>
    </w:tbl>
    <w:p w14:paraId="69D5543F" w14:textId="05828653" w:rsidR="00E62C4B" w:rsidRPr="00EC70D7" w:rsidRDefault="00EC70D7" w:rsidP="00AA5647">
      <w:pPr>
        <w:jc w:val="center"/>
        <w:rPr>
          <w:rFonts w:ascii="Times New Roman" w:hAnsi="Times New Roman" w:cs="Times New Roman"/>
          <w:i/>
          <w:lang w:val="uk-UA"/>
        </w:rPr>
      </w:pPr>
      <w:r w:rsidRPr="00EC70D7">
        <w:rPr>
          <w:rFonts w:ascii="Times New Roman" w:hAnsi="Times New Roman" w:cs="Times New Roman"/>
          <w:lang w:val="uk-UA"/>
        </w:rPr>
        <w:t xml:space="preserve"> </w:t>
      </w:r>
      <w:r w:rsidR="003E1753" w:rsidRPr="00EC70D7">
        <w:rPr>
          <w:rFonts w:ascii="Times New Roman" w:hAnsi="Times New Roman" w:cs="Times New Roman"/>
          <w:lang w:val="uk-UA"/>
        </w:rPr>
        <w:t>(відповідно до пункту 4</w:t>
      </w:r>
      <w:r w:rsidR="003E1753" w:rsidRPr="00EC70D7">
        <w:rPr>
          <w:rFonts w:ascii="Times New Roman" w:hAnsi="Times New Roman" w:cs="Times New Roman"/>
          <w:vertAlign w:val="superscript"/>
          <w:lang w:val="uk-UA"/>
        </w:rPr>
        <w:t xml:space="preserve">1 </w:t>
      </w:r>
      <w:r w:rsidR="003E1753" w:rsidRPr="00EC70D7">
        <w:rPr>
          <w:rFonts w:ascii="Times New Roman" w:hAnsi="Times New Roman" w:cs="Times New Roman"/>
          <w:lang w:val="uk-UA"/>
        </w:rPr>
        <w:t>постанови КМУ від 11.10.2016 № 710 «</w:t>
      </w:r>
      <w:r w:rsidR="003E1753" w:rsidRPr="00EC70D7">
        <w:rPr>
          <w:rFonts w:ascii="Times New Roman" w:hAnsi="Times New Roman" w:cs="Times New Roman"/>
          <w:i/>
          <w:lang w:val="uk-UA"/>
        </w:rPr>
        <w:t>Про ефективне використання державних коштів» (зі змінами)</w:t>
      </w:r>
      <w:r w:rsidR="003E1753" w:rsidRPr="00EC70D7">
        <w:rPr>
          <w:rFonts w:ascii="Times New Roman" w:hAnsi="Times New Roman" w:cs="Times New Roman"/>
          <w:lang w:val="uk-UA"/>
        </w:rPr>
        <w:t>)</w:t>
      </w:r>
    </w:p>
    <w:sectPr w:rsidR="00E62C4B" w:rsidRPr="00EC70D7" w:rsidSect="003E1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4050" w14:textId="77777777" w:rsidR="00D018AE" w:rsidRDefault="00D018AE" w:rsidP="003E1753">
      <w:pPr>
        <w:spacing w:after="0" w:line="240" w:lineRule="auto"/>
      </w:pPr>
      <w:r>
        <w:separator/>
      </w:r>
    </w:p>
  </w:endnote>
  <w:endnote w:type="continuationSeparator" w:id="0">
    <w:p w14:paraId="53466E91" w14:textId="77777777" w:rsidR="00D018AE" w:rsidRDefault="00D018AE" w:rsidP="003E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77F2" w14:textId="77777777" w:rsidR="00D018AE" w:rsidRDefault="00D018AE" w:rsidP="003E1753">
      <w:pPr>
        <w:spacing w:after="0" w:line="240" w:lineRule="auto"/>
      </w:pPr>
      <w:r>
        <w:separator/>
      </w:r>
    </w:p>
  </w:footnote>
  <w:footnote w:type="continuationSeparator" w:id="0">
    <w:p w14:paraId="28C7CDC1" w14:textId="77777777" w:rsidR="00D018AE" w:rsidRDefault="00D018AE" w:rsidP="003E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C7"/>
    <w:rsid w:val="00065B15"/>
    <w:rsid w:val="000A6664"/>
    <w:rsid w:val="000C49E6"/>
    <w:rsid w:val="000F1099"/>
    <w:rsid w:val="000F6F45"/>
    <w:rsid w:val="00143BA0"/>
    <w:rsid w:val="001A52EC"/>
    <w:rsid w:val="001E4D20"/>
    <w:rsid w:val="001F3612"/>
    <w:rsid w:val="00203054"/>
    <w:rsid w:val="00285C19"/>
    <w:rsid w:val="002920D4"/>
    <w:rsid w:val="00307C5A"/>
    <w:rsid w:val="00350AE4"/>
    <w:rsid w:val="003D6296"/>
    <w:rsid w:val="003E1753"/>
    <w:rsid w:val="00486D82"/>
    <w:rsid w:val="004C4DA0"/>
    <w:rsid w:val="005168C2"/>
    <w:rsid w:val="005205A3"/>
    <w:rsid w:val="005449D1"/>
    <w:rsid w:val="0055370D"/>
    <w:rsid w:val="00557762"/>
    <w:rsid w:val="005D2CC7"/>
    <w:rsid w:val="005E1A65"/>
    <w:rsid w:val="005F57B3"/>
    <w:rsid w:val="00654030"/>
    <w:rsid w:val="006754E1"/>
    <w:rsid w:val="00677208"/>
    <w:rsid w:val="006F1D75"/>
    <w:rsid w:val="007066C9"/>
    <w:rsid w:val="00752232"/>
    <w:rsid w:val="00770166"/>
    <w:rsid w:val="0077615B"/>
    <w:rsid w:val="007F3A3E"/>
    <w:rsid w:val="0081122F"/>
    <w:rsid w:val="00821EA8"/>
    <w:rsid w:val="00923FD0"/>
    <w:rsid w:val="00927A5A"/>
    <w:rsid w:val="00942ED5"/>
    <w:rsid w:val="00947FCF"/>
    <w:rsid w:val="00950FDA"/>
    <w:rsid w:val="009579CF"/>
    <w:rsid w:val="009B7574"/>
    <w:rsid w:val="009F1F73"/>
    <w:rsid w:val="00A067C6"/>
    <w:rsid w:val="00A0696E"/>
    <w:rsid w:val="00A476EE"/>
    <w:rsid w:val="00A47E52"/>
    <w:rsid w:val="00A86BAD"/>
    <w:rsid w:val="00AA5647"/>
    <w:rsid w:val="00AC10B7"/>
    <w:rsid w:val="00B7286C"/>
    <w:rsid w:val="00B8425B"/>
    <w:rsid w:val="00B91481"/>
    <w:rsid w:val="00B92D83"/>
    <w:rsid w:val="00B964EF"/>
    <w:rsid w:val="00BA15A7"/>
    <w:rsid w:val="00BA7D57"/>
    <w:rsid w:val="00BE6586"/>
    <w:rsid w:val="00C25763"/>
    <w:rsid w:val="00C25BEE"/>
    <w:rsid w:val="00C347E5"/>
    <w:rsid w:val="00C73AFB"/>
    <w:rsid w:val="00CF38AB"/>
    <w:rsid w:val="00D018AE"/>
    <w:rsid w:val="00D349F0"/>
    <w:rsid w:val="00D416C9"/>
    <w:rsid w:val="00D45A6F"/>
    <w:rsid w:val="00D54789"/>
    <w:rsid w:val="00D547B0"/>
    <w:rsid w:val="00D6014E"/>
    <w:rsid w:val="00D77952"/>
    <w:rsid w:val="00D929FD"/>
    <w:rsid w:val="00DE2303"/>
    <w:rsid w:val="00E14D1C"/>
    <w:rsid w:val="00E26AA3"/>
    <w:rsid w:val="00E32553"/>
    <w:rsid w:val="00E62C4B"/>
    <w:rsid w:val="00E93DD2"/>
    <w:rsid w:val="00EC70D7"/>
    <w:rsid w:val="00EF5B37"/>
    <w:rsid w:val="00F1460F"/>
    <w:rsid w:val="00F22C14"/>
    <w:rsid w:val="00FB1BF3"/>
    <w:rsid w:val="00FD137B"/>
    <w:rsid w:val="00FD47EA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628"/>
  <w15:docId w15:val="{A2EFD581-0ECF-4DE2-AF42-49FEE01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AE4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5D2CC7"/>
    <w:pPr>
      <w:ind w:left="720"/>
      <w:contextualSpacing/>
    </w:pPr>
  </w:style>
  <w:style w:type="table" w:styleId="a5">
    <w:name w:val="Table Grid"/>
    <w:basedOn w:val="a1"/>
    <w:uiPriority w:val="39"/>
    <w:rsid w:val="006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6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E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E1753"/>
  </w:style>
  <w:style w:type="paragraph" w:styleId="a9">
    <w:name w:val="footer"/>
    <w:basedOn w:val="a"/>
    <w:link w:val="aa"/>
    <w:uiPriority w:val="99"/>
    <w:unhideWhenUsed/>
    <w:rsid w:val="003E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E1753"/>
  </w:style>
  <w:style w:type="character" w:customStyle="1" w:styleId="markedcontent">
    <w:name w:val="markedcontent"/>
    <w:basedOn w:val="a0"/>
    <w:rsid w:val="00AA5647"/>
  </w:style>
  <w:style w:type="paragraph" w:customStyle="1" w:styleId="12">
    <w:name w:val="Абзац списку1"/>
    <w:basedOn w:val="a"/>
    <w:rsid w:val="00AA5647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val="uk-UA" w:eastAsia="zh-CN"/>
    </w:rPr>
  </w:style>
  <w:style w:type="paragraph" w:styleId="ab">
    <w:name w:val="No Spacing"/>
    <w:uiPriority w:val="1"/>
    <w:qFormat/>
    <w:rsid w:val="00AA5647"/>
    <w:pPr>
      <w:spacing w:after="0" w:line="240" w:lineRule="auto"/>
    </w:pPr>
    <w:rPr>
      <w:lang w:val="uk-UA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065B15"/>
  </w:style>
  <w:style w:type="character" w:customStyle="1" w:styleId="rvts9">
    <w:name w:val="rvts9"/>
    <w:rsid w:val="002920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Admin</cp:lastModifiedBy>
  <cp:revision>3</cp:revision>
  <cp:lastPrinted>2024-05-15T08:29:00Z</cp:lastPrinted>
  <dcterms:created xsi:type="dcterms:W3CDTF">2024-10-25T09:01:00Z</dcterms:created>
  <dcterms:modified xsi:type="dcterms:W3CDTF">2024-10-25T09:08:00Z</dcterms:modified>
</cp:coreProperties>
</file>