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7C4F9" w14:textId="77777777" w:rsidR="00414FE1" w:rsidRPr="002A1FDC" w:rsidRDefault="00414FE1" w:rsidP="00B35148">
      <w:pPr>
        <w:jc w:val="center"/>
        <w:rPr>
          <w:rFonts w:ascii="Times New Roman" w:hAnsi="Times New Roman" w:cs="Times New Roman"/>
          <w:b/>
          <w:sz w:val="24"/>
          <w:szCs w:val="24"/>
        </w:rPr>
      </w:pPr>
      <w:r w:rsidRPr="002A1FDC">
        <w:rPr>
          <w:rFonts w:ascii="Times New Roman" w:hAnsi="Times New Roman" w:cs="Times New Roman"/>
          <w:b/>
          <w:sz w:val="24"/>
          <w:szCs w:val="24"/>
        </w:rPr>
        <w:t>ДОВІДКА</w:t>
      </w:r>
    </w:p>
    <w:p w14:paraId="3CCC7467" w14:textId="2EAC4383" w:rsidR="000706C4" w:rsidRPr="00A162F0" w:rsidRDefault="000706C4" w:rsidP="00B35148">
      <w:pPr>
        <w:jc w:val="center"/>
        <w:rPr>
          <w:rFonts w:ascii="Times New Roman" w:hAnsi="Times New Roman" w:cs="Times New Roman"/>
          <w:sz w:val="24"/>
          <w:szCs w:val="24"/>
        </w:rPr>
      </w:pPr>
      <w:r w:rsidRPr="00106236">
        <w:rPr>
          <w:rFonts w:ascii="Times New Roman" w:hAnsi="Times New Roman" w:cs="Times New Roman"/>
          <w:sz w:val="24"/>
          <w:szCs w:val="24"/>
        </w:rPr>
        <w:t xml:space="preserve">про </w:t>
      </w:r>
      <w:r w:rsidR="00B36532">
        <w:rPr>
          <w:rFonts w:ascii="Times New Roman" w:hAnsi="Times New Roman" w:cs="Times New Roman"/>
          <w:sz w:val="24"/>
          <w:szCs w:val="24"/>
        </w:rPr>
        <w:t xml:space="preserve">громадське обговорення </w:t>
      </w:r>
      <w:bookmarkStart w:id="0" w:name="_Hlk158102096"/>
      <w:r w:rsidR="00A162F0" w:rsidRPr="00A162F0">
        <w:rPr>
          <w:rFonts w:ascii="Times New Roman" w:hAnsi="Times New Roman" w:cs="Times New Roman"/>
          <w:color w:val="000000"/>
          <w:sz w:val="24"/>
          <w:szCs w:val="24"/>
          <w:lang w:eastAsia="uk-UA"/>
        </w:rPr>
        <w:t>проектів містобудівної документації «Внесення змін до генерального плану міста Тернополя» та «Внесення змін до плану зонування території міста Тернополя»</w:t>
      </w:r>
      <w:bookmarkEnd w:id="0"/>
    </w:p>
    <w:p w14:paraId="0A9A5549" w14:textId="77777777" w:rsidR="00B36532" w:rsidRDefault="00B36532" w:rsidP="00B35148">
      <w:pPr>
        <w:jc w:val="center"/>
        <w:rPr>
          <w:rFonts w:ascii="Times New Roman" w:hAnsi="Times New Roman" w:cs="Times New Roman"/>
          <w:sz w:val="24"/>
          <w:szCs w:val="24"/>
        </w:rPr>
      </w:pPr>
    </w:p>
    <w:p w14:paraId="4D43018D" w14:textId="7FFD8BA8" w:rsidR="00954DE9" w:rsidRPr="00954DE9" w:rsidRDefault="00C15BF4" w:rsidP="004955A9">
      <w:pPr>
        <w:pStyle w:val="20"/>
        <w:shd w:val="clear" w:color="auto" w:fill="auto"/>
        <w:spacing w:line="240" w:lineRule="auto"/>
        <w:ind w:firstLine="708"/>
        <w:jc w:val="both"/>
        <w:rPr>
          <w:rFonts w:ascii="Times New Roman" w:eastAsia="Calibri" w:hAnsi="Times New Roman" w:cs="Times New Roman"/>
          <w:sz w:val="24"/>
          <w:szCs w:val="24"/>
        </w:rPr>
      </w:pPr>
      <w:r w:rsidRPr="00BB2F9D">
        <w:rPr>
          <w:rFonts w:ascii="Times New Roman" w:hAnsi="Times New Roman" w:cs="Times New Roman"/>
          <w:sz w:val="24"/>
          <w:szCs w:val="24"/>
        </w:rPr>
        <w:t xml:space="preserve">Громадське обговорення </w:t>
      </w:r>
      <w:r w:rsidR="00A162F0" w:rsidRPr="00A162F0">
        <w:rPr>
          <w:rFonts w:ascii="Times New Roman" w:hAnsi="Times New Roman" w:cs="Times New Roman"/>
          <w:color w:val="000000"/>
          <w:sz w:val="24"/>
          <w:szCs w:val="24"/>
          <w:lang w:eastAsia="uk-UA"/>
        </w:rPr>
        <w:t>проектів містобудівної документації «Внесення змін до генерального плану міста Тернополя» та «Внесення змін до плану зонування території міста Тернополя»</w:t>
      </w:r>
      <w:r w:rsidR="00A162F0">
        <w:rPr>
          <w:rFonts w:ascii="Times New Roman" w:hAnsi="Times New Roman" w:cs="Times New Roman"/>
          <w:color w:val="000000"/>
          <w:sz w:val="24"/>
          <w:szCs w:val="24"/>
          <w:lang w:eastAsia="uk-UA"/>
        </w:rPr>
        <w:t xml:space="preserve"> </w:t>
      </w:r>
      <w:r w:rsidRPr="00BB2F9D">
        <w:rPr>
          <w:rFonts w:ascii="Times New Roman" w:hAnsi="Times New Roman" w:cs="Times New Roman"/>
          <w:sz w:val="24"/>
          <w:szCs w:val="24"/>
        </w:rPr>
        <w:t xml:space="preserve">проведено </w:t>
      </w:r>
      <w:r w:rsidR="004A77C1" w:rsidRPr="00BB2F9D">
        <w:rPr>
          <w:rFonts w:ascii="Times New Roman" w:hAnsi="Times New Roman" w:cs="Times New Roman"/>
          <w:sz w:val="24"/>
          <w:szCs w:val="24"/>
        </w:rPr>
        <w:t>її замовником -</w:t>
      </w:r>
      <w:r w:rsidR="004A77C1">
        <w:rPr>
          <w:rFonts w:ascii="Times New Roman" w:hAnsi="Times New Roman" w:cs="Times New Roman"/>
          <w:sz w:val="24"/>
          <w:szCs w:val="24"/>
        </w:rPr>
        <w:t xml:space="preserve"> </w:t>
      </w:r>
      <w:r w:rsidR="004A77C1" w:rsidRPr="0016350D">
        <w:rPr>
          <w:rFonts w:ascii="Times New Roman" w:eastAsia="Calibri" w:hAnsi="Times New Roman" w:cs="Times New Roman"/>
          <w:sz w:val="24"/>
          <w:szCs w:val="24"/>
        </w:rPr>
        <w:t xml:space="preserve">Тернопільською міською радою </w:t>
      </w:r>
      <w:r w:rsidRPr="00A162F0">
        <w:rPr>
          <w:rFonts w:ascii="Times New Roman" w:hAnsi="Times New Roman" w:cs="Times New Roman"/>
          <w:sz w:val="24"/>
          <w:szCs w:val="24"/>
        </w:rPr>
        <w:t xml:space="preserve">в період </w:t>
      </w:r>
      <w:r w:rsidR="00A162F0" w:rsidRPr="00A162F0">
        <w:rPr>
          <w:rFonts w:ascii="Times New Roman" w:hAnsi="Times New Roman" w:cs="Times New Roman"/>
          <w:sz w:val="24"/>
          <w:szCs w:val="24"/>
        </w:rPr>
        <w:t xml:space="preserve">з 14 лютого 2023 року і до 16 березня </w:t>
      </w:r>
      <w:r w:rsidR="00F538EF">
        <w:rPr>
          <w:rFonts w:ascii="Times New Roman" w:hAnsi="Times New Roman" w:cs="Times New Roman"/>
          <w:sz w:val="24"/>
          <w:szCs w:val="24"/>
        </w:rPr>
        <w:t xml:space="preserve">2023 року </w:t>
      </w:r>
      <w:r w:rsidR="0016350D" w:rsidRPr="00CF750E">
        <w:rPr>
          <w:rFonts w:ascii="Times New Roman" w:eastAsia="Calibri" w:hAnsi="Times New Roman" w:cs="Times New Roman"/>
          <w:sz w:val="24"/>
          <w:szCs w:val="24"/>
        </w:rPr>
        <w:t>відповідно</w:t>
      </w:r>
      <w:r w:rsidR="0016350D" w:rsidRPr="0016350D">
        <w:rPr>
          <w:rFonts w:ascii="Times New Roman" w:eastAsia="Calibri" w:hAnsi="Times New Roman" w:cs="Times New Roman"/>
          <w:sz w:val="24"/>
          <w:szCs w:val="24"/>
        </w:rPr>
        <w:t xml:space="preserve"> до </w:t>
      </w:r>
      <w:r w:rsidR="00A059B0">
        <w:rPr>
          <w:rFonts w:ascii="Times New Roman" w:eastAsia="Calibri" w:hAnsi="Times New Roman" w:cs="Times New Roman"/>
          <w:sz w:val="24"/>
          <w:szCs w:val="24"/>
        </w:rPr>
        <w:t xml:space="preserve">положень </w:t>
      </w:r>
      <w:r w:rsidR="009C30F9">
        <w:rPr>
          <w:rFonts w:ascii="Times New Roman" w:eastAsia="Calibri" w:hAnsi="Times New Roman" w:cs="Times New Roman"/>
          <w:sz w:val="24"/>
          <w:szCs w:val="24"/>
        </w:rPr>
        <w:t>Законів</w:t>
      </w:r>
      <w:r w:rsidR="0016350D" w:rsidRPr="0016350D">
        <w:rPr>
          <w:rFonts w:ascii="Times New Roman" w:eastAsia="Calibri" w:hAnsi="Times New Roman" w:cs="Times New Roman"/>
          <w:sz w:val="24"/>
          <w:szCs w:val="24"/>
        </w:rPr>
        <w:t xml:space="preserve"> України «Про регулювання містобудівної діяльності»</w:t>
      </w:r>
      <w:r w:rsidR="009363F3">
        <w:rPr>
          <w:rFonts w:ascii="Times New Roman" w:eastAsia="Calibri" w:hAnsi="Times New Roman" w:cs="Times New Roman"/>
          <w:sz w:val="24"/>
          <w:szCs w:val="24"/>
        </w:rPr>
        <w:t xml:space="preserve">, </w:t>
      </w:r>
      <w:r w:rsidR="009C30F9">
        <w:rPr>
          <w:rFonts w:ascii="Times New Roman" w:eastAsia="Calibri" w:hAnsi="Times New Roman" w:cs="Times New Roman"/>
          <w:sz w:val="24"/>
          <w:szCs w:val="24"/>
        </w:rPr>
        <w:t>«</w:t>
      </w:r>
      <w:r w:rsidR="00222D44">
        <w:rPr>
          <w:rFonts w:ascii="Times New Roman" w:eastAsia="Calibri" w:hAnsi="Times New Roman" w:cs="Times New Roman"/>
          <w:sz w:val="24"/>
          <w:szCs w:val="24"/>
        </w:rPr>
        <w:t>Про стратегічну екологічну оцінку»</w:t>
      </w:r>
      <w:r w:rsidR="0016350D" w:rsidRPr="0016350D">
        <w:rPr>
          <w:rFonts w:ascii="Times New Roman" w:eastAsia="Calibri" w:hAnsi="Times New Roman" w:cs="Times New Roman"/>
          <w:sz w:val="24"/>
          <w:szCs w:val="24"/>
        </w:rPr>
        <w:t>,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w:t>
      </w:r>
      <w:r w:rsidR="001309D7">
        <w:rPr>
          <w:rFonts w:ascii="Times New Roman" w:eastAsia="Calibri" w:hAnsi="Times New Roman" w:cs="Times New Roman"/>
          <w:sz w:val="24"/>
          <w:szCs w:val="24"/>
        </w:rPr>
        <w:t>в України від 25.05.2011</w:t>
      </w:r>
      <w:r w:rsidR="00222D44">
        <w:rPr>
          <w:rFonts w:ascii="Times New Roman" w:eastAsia="Calibri" w:hAnsi="Times New Roman" w:cs="Times New Roman"/>
          <w:sz w:val="24"/>
          <w:szCs w:val="24"/>
        </w:rPr>
        <w:t xml:space="preserve"> №555</w:t>
      </w:r>
      <w:r w:rsidR="001309D7">
        <w:rPr>
          <w:rFonts w:ascii="Times New Roman" w:eastAsia="Calibri" w:hAnsi="Times New Roman" w:cs="Times New Roman"/>
          <w:sz w:val="24"/>
          <w:szCs w:val="24"/>
        </w:rPr>
        <w:t xml:space="preserve"> (із змінами</w:t>
      </w:r>
      <w:r w:rsidR="001309D7" w:rsidRPr="00954DE9">
        <w:rPr>
          <w:rFonts w:ascii="Times New Roman" w:eastAsia="Calibri" w:hAnsi="Times New Roman" w:cs="Times New Roman"/>
          <w:sz w:val="24"/>
          <w:szCs w:val="24"/>
        </w:rPr>
        <w:t>)</w:t>
      </w:r>
      <w:r w:rsidR="00222D44" w:rsidRPr="00954DE9">
        <w:rPr>
          <w:rFonts w:ascii="Times New Roman" w:eastAsia="Calibri" w:hAnsi="Times New Roman" w:cs="Times New Roman"/>
          <w:sz w:val="24"/>
          <w:szCs w:val="24"/>
        </w:rPr>
        <w:t>.</w:t>
      </w:r>
      <w:r w:rsidR="0016350D" w:rsidRPr="00954DE9">
        <w:rPr>
          <w:rFonts w:ascii="Times New Roman" w:eastAsia="Calibri" w:hAnsi="Times New Roman" w:cs="Times New Roman"/>
          <w:sz w:val="24"/>
          <w:szCs w:val="24"/>
        </w:rPr>
        <w:t xml:space="preserve"> </w:t>
      </w:r>
      <w:r w:rsidR="004A77C1" w:rsidRPr="00954DE9">
        <w:rPr>
          <w:rFonts w:ascii="Times New Roman" w:eastAsia="Calibri" w:hAnsi="Times New Roman" w:cs="Times New Roman"/>
          <w:sz w:val="24"/>
          <w:szCs w:val="24"/>
        </w:rPr>
        <w:t xml:space="preserve">Під час </w:t>
      </w:r>
      <w:r w:rsidR="00B319F8" w:rsidRPr="00954DE9">
        <w:rPr>
          <w:rFonts w:ascii="Times New Roman" w:eastAsia="Calibri" w:hAnsi="Times New Roman" w:cs="Times New Roman"/>
          <w:sz w:val="24"/>
          <w:szCs w:val="24"/>
        </w:rPr>
        <w:t>громадського обговорення</w:t>
      </w:r>
      <w:r w:rsidR="00954DE9">
        <w:rPr>
          <w:rFonts w:ascii="Times New Roman" w:eastAsia="Calibri" w:hAnsi="Times New Roman" w:cs="Times New Roman"/>
          <w:sz w:val="24"/>
          <w:szCs w:val="24"/>
        </w:rPr>
        <w:t>,</w:t>
      </w:r>
      <w:r w:rsidR="00954DE9" w:rsidRPr="00954DE9">
        <w:rPr>
          <w:rFonts w:ascii="Times New Roman" w:hAnsi="Times New Roman" w:cs="Times New Roman"/>
          <w:color w:val="000000"/>
          <w:sz w:val="24"/>
          <w:szCs w:val="24"/>
          <w:lang w:eastAsia="uk-UA"/>
        </w:rPr>
        <w:t xml:space="preserve"> </w:t>
      </w:r>
      <w:r w:rsidR="00954DE9">
        <w:rPr>
          <w:rFonts w:ascii="Times New Roman" w:hAnsi="Times New Roman" w:cs="Times New Roman"/>
          <w:color w:val="000000"/>
          <w:sz w:val="24"/>
          <w:szCs w:val="24"/>
          <w:lang w:eastAsia="uk-UA"/>
        </w:rPr>
        <w:t>з</w:t>
      </w:r>
      <w:r w:rsidR="00954DE9" w:rsidRPr="00954DE9">
        <w:rPr>
          <w:rFonts w:ascii="Times New Roman" w:hAnsi="Times New Roman" w:cs="Times New Roman"/>
          <w:color w:val="000000"/>
          <w:sz w:val="24"/>
          <w:szCs w:val="24"/>
          <w:lang w:eastAsia="uk-UA"/>
        </w:rPr>
        <w:t>гідно порядку проведення громадських слухань щодо проектів містобудівної документації на місцевому рівні, затвердженого постановою Кабінету Міністрів України від 25.05.2011 № 555 (в редакції постанови Кабінету Міністрів України від 21.10.2022 № 1196)</w:t>
      </w:r>
      <w:r w:rsidR="00954DE9" w:rsidRPr="00954DE9">
        <w:rPr>
          <w:rFonts w:ascii="Times New Roman" w:eastAsia="Calibri" w:hAnsi="Times New Roman" w:cs="Times New Roman"/>
          <w:sz w:val="24"/>
          <w:szCs w:val="24"/>
        </w:rPr>
        <w:t xml:space="preserve">, Тернопільською міською радою </w:t>
      </w:r>
      <w:r w:rsidR="00954DE9" w:rsidRPr="00954DE9">
        <w:rPr>
          <w:rFonts w:ascii="Times New Roman" w:hAnsi="Times New Roman" w:cs="Times New Roman"/>
          <w:color w:val="000000"/>
          <w:sz w:val="24"/>
          <w:szCs w:val="24"/>
          <w:lang w:eastAsia="uk-UA"/>
        </w:rPr>
        <w:t>1</w:t>
      </w:r>
      <w:r w:rsidR="004955A9">
        <w:rPr>
          <w:rFonts w:ascii="Times New Roman" w:hAnsi="Times New Roman" w:cs="Times New Roman"/>
          <w:color w:val="000000"/>
          <w:sz w:val="24"/>
          <w:szCs w:val="24"/>
          <w:lang w:eastAsia="uk-UA"/>
        </w:rPr>
        <w:t>0</w:t>
      </w:r>
      <w:r w:rsidR="00954DE9" w:rsidRPr="00954DE9">
        <w:rPr>
          <w:rFonts w:ascii="Times New Roman" w:hAnsi="Times New Roman" w:cs="Times New Roman"/>
          <w:color w:val="000000"/>
          <w:sz w:val="24"/>
          <w:szCs w:val="24"/>
          <w:lang w:eastAsia="uk-UA"/>
        </w:rPr>
        <w:t xml:space="preserve"> березня 2023 року</w:t>
      </w:r>
      <w:r w:rsidR="00954DE9" w:rsidRPr="00954DE9">
        <w:rPr>
          <w:rFonts w:ascii="Times New Roman" w:eastAsia="Calibri" w:hAnsi="Times New Roman" w:cs="Times New Roman"/>
          <w:sz w:val="24"/>
          <w:szCs w:val="24"/>
        </w:rPr>
        <w:t xml:space="preserve"> проведено </w:t>
      </w:r>
      <w:r w:rsidR="00954DE9" w:rsidRPr="00954DE9">
        <w:rPr>
          <w:rFonts w:ascii="Times New Roman" w:hAnsi="Times New Roman" w:cs="Times New Roman"/>
          <w:color w:val="000000"/>
          <w:sz w:val="24"/>
          <w:szCs w:val="24"/>
          <w:lang w:eastAsia="uk-UA"/>
        </w:rPr>
        <w:t xml:space="preserve">громадські слухання </w:t>
      </w:r>
      <w:r w:rsidR="00954DE9" w:rsidRPr="00954DE9">
        <w:rPr>
          <w:rFonts w:ascii="Times New Roman" w:eastAsia="Calibri" w:hAnsi="Times New Roman" w:cs="Times New Roman"/>
          <w:sz w:val="24"/>
          <w:szCs w:val="24"/>
        </w:rPr>
        <w:t xml:space="preserve">щодо проєктів </w:t>
      </w:r>
      <w:r w:rsidR="00954DE9" w:rsidRPr="00954DE9">
        <w:rPr>
          <w:rFonts w:ascii="Times New Roman" w:hAnsi="Times New Roman" w:cs="Times New Roman"/>
          <w:color w:val="000000"/>
          <w:sz w:val="24"/>
          <w:szCs w:val="24"/>
          <w:lang w:eastAsia="uk-UA"/>
        </w:rPr>
        <w:t>містобудівної документації «Внесення змін до генерального плану міста Тернополя» та «Внесення змін до плану зонування території міста Тернополя»</w:t>
      </w:r>
      <w:r w:rsidR="00954DE9">
        <w:rPr>
          <w:rFonts w:ascii="Times New Roman" w:hAnsi="Times New Roman" w:cs="Times New Roman"/>
          <w:color w:val="000000"/>
          <w:sz w:val="24"/>
          <w:szCs w:val="24"/>
          <w:lang w:eastAsia="uk-UA"/>
        </w:rPr>
        <w:t xml:space="preserve"> </w:t>
      </w:r>
      <w:r w:rsidR="00954DE9" w:rsidRPr="00954DE9">
        <w:rPr>
          <w:rFonts w:ascii="Times New Roman" w:hAnsi="Times New Roman" w:cs="Times New Roman"/>
          <w:color w:val="000000"/>
          <w:sz w:val="24"/>
          <w:szCs w:val="24"/>
          <w:lang w:eastAsia="uk-UA"/>
        </w:rPr>
        <w:t>- обов’язковий публічний захід, що здійснюється в рамках процедури громадського обговорення проекту містобудівної документації, метою проведення якого є врахування громадських інтересів</w:t>
      </w:r>
      <w:r w:rsidR="00954DE9">
        <w:rPr>
          <w:rFonts w:ascii="Times New Roman" w:hAnsi="Times New Roman" w:cs="Times New Roman"/>
          <w:color w:val="000000"/>
          <w:sz w:val="24"/>
          <w:szCs w:val="24"/>
          <w:lang w:eastAsia="uk-UA"/>
        </w:rPr>
        <w:t xml:space="preserve"> </w:t>
      </w:r>
      <w:r w:rsidR="00954DE9" w:rsidRPr="00954DE9">
        <w:rPr>
          <w:rFonts w:ascii="Times New Roman" w:eastAsia="Calibri" w:hAnsi="Times New Roman" w:cs="Times New Roman"/>
          <w:sz w:val="24"/>
          <w:szCs w:val="24"/>
        </w:rPr>
        <w:t>(копія протоколу додається).</w:t>
      </w:r>
    </w:p>
    <w:p w14:paraId="4227E16B" w14:textId="1B880F8D" w:rsidR="00315EFB" w:rsidRPr="00315EFB" w:rsidRDefault="00954DE9" w:rsidP="00954DE9">
      <w:pPr>
        <w:autoSpaceDE w:val="0"/>
        <w:autoSpaceDN w:val="0"/>
        <w:adjustRightInd w:val="0"/>
        <w:ind w:firstLine="708"/>
        <w:rPr>
          <w:rFonts w:ascii="Times New Roman" w:hAnsi="Times New Roman" w:cs="Times New Roman"/>
          <w:color w:val="000000"/>
          <w:sz w:val="24"/>
          <w:szCs w:val="24"/>
          <w:lang w:eastAsia="uk-UA"/>
        </w:rPr>
      </w:pPr>
      <w:r>
        <w:rPr>
          <w:rFonts w:ascii="Times New Roman" w:eastAsia="Calibri" w:hAnsi="Times New Roman" w:cs="Times New Roman"/>
          <w:sz w:val="24"/>
          <w:szCs w:val="24"/>
        </w:rPr>
        <w:t>Слід зазначити</w:t>
      </w:r>
      <w:r w:rsidR="00315EFB" w:rsidRPr="00315EFB">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 xml:space="preserve">що </w:t>
      </w:r>
      <w:r w:rsidR="00315EFB" w:rsidRPr="00315EFB">
        <w:rPr>
          <w:rFonts w:ascii="Times New Roman" w:hAnsi="Times New Roman" w:cs="Times New Roman"/>
          <w:color w:val="000000"/>
          <w:sz w:val="24"/>
          <w:szCs w:val="24"/>
          <w:lang w:eastAsia="uk-UA"/>
        </w:rPr>
        <w:t xml:space="preserve">з урахуванням умов воєнного стану, існуючої заборони розміщення на сайтах органів місцевого самоврядування генеральних планів населених пунктів, наявності в матеріалах  проекту містобудівної документації «Внесення змін до генерального плану міста Тернополя» та «Внесення змін до плану зонування території міста Тернополя» інформації про обʼєкти військової, оборонної та критичної інфраструктури, інші стратегічні обʼєкти промисловості, житлово- комунального господарства, транспорту, звʼязку тощо, </w:t>
      </w:r>
      <w:r w:rsidR="00315EFB" w:rsidRPr="00315EFB">
        <w:rPr>
          <w:rFonts w:ascii="Times New Roman" w:hAnsi="Times New Roman" w:cs="Times New Roman"/>
          <w:sz w:val="24"/>
          <w:szCs w:val="24"/>
          <w:shd w:val="clear" w:color="auto" w:fill="FFFFFF"/>
        </w:rPr>
        <w:t>листами Тернопільської обласної військової адміністрації від 26.01.2023 №03-736/09 та від 07.03.2023 №03-2028/09 було запропоновано Тернопільській міській раді розмістити</w:t>
      </w:r>
      <w:r w:rsidR="00315EFB" w:rsidRPr="00315EFB">
        <w:rPr>
          <w:rFonts w:ascii="Times New Roman" w:hAnsi="Times New Roman" w:cs="Times New Roman"/>
          <w:color w:val="000000"/>
          <w:sz w:val="28"/>
          <w:szCs w:val="28"/>
          <w:lang w:eastAsia="uk-UA"/>
        </w:rPr>
        <w:t xml:space="preserve"> </w:t>
      </w:r>
      <w:r w:rsidR="00315EFB" w:rsidRPr="00315EFB">
        <w:rPr>
          <w:rFonts w:ascii="Times New Roman" w:hAnsi="Times New Roman" w:cs="Times New Roman"/>
          <w:color w:val="000000"/>
          <w:sz w:val="24"/>
          <w:szCs w:val="24"/>
          <w:lang w:eastAsia="uk-UA"/>
        </w:rPr>
        <w:t>матеріали проекту містобудівної документації на паперових чи інших твердих (матеріальних) носіях у приміщеннях з вільним доступом до них громадськості відповідно до графіка, затвердженого замовником розроблення містобудівної документації та опублікованого на його офіційному веб-сайті. Доступ до матеріалів проекту містобудівної документації, з урахуванням умов воєнного стану, здійснюва</w:t>
      </w:r>
      <w:r w:rsidR="002E5163">
        <w:rPr>
          <w:rFonts w:ascii="Times New Roman" w:hAnsi="Times New Roman" w:cs="Times New Roman"/>
          <w:color w:val="000000"/>
          <w:sz w:val="24"/>
          <w:szCs w:val="24"/>
          <w:lang w:eastAsia="uk-UA"/>
        </w:rPr>
        <w:t>вся</w:t>
      </w:r>
      <w:r w:rsidR="00315EFB" w:rsidRPr="00315EFB">
        <w:rPr>
          <w:rFonts w:ascii="Times New Roman" w:hAnsi="Times New Roman" w:cs="Times New Roman"/>
          <w:color w:val="000000"/>
          <w:sz w:val="24"/>
          <w:szCs w:val="24"/>
          <w:lang w:eastAsia="uk-UA"/>
        </w:rPr>
        <w:t xml:space="preserve"> з обовʼязковою реєстрацією та ідентифікацією фізичних осіб, представників юридичних осіб, а також реєстрацією поданих пропозицій. Також, рекомендовано утриматися від надання можливості представникам громадськості під час</w:t>
      </w:r>
      <w:r w:rsidR="00315EFB" w:rsidRPr="00315EFB">
        <w:rPr>
          <w:rFonts w:ascii="Times New Roman" w:hAnsi="Times New Roman" w:cs="Times New Roman"/>
          <w:color w:val="000000"/>
          <w:sz w:val="28"/>
          <w:szCs w:val="28"/>
          <w:lang w:eastAsia="uk-UA"/>
        </w:rPr>
        <w:t xml:space="preserve"> </w:t>
      </w:r>
      <w:r w:rsidR="00315EFB" w:rsidRPr="00315EFB">
        <w:rPr>
          <w:rFonts w:ascii="Times New Roman" w:hAnsi="Times New Roman" w:cs="Times New Roman"/>
          <w:color w:val="000000"/>
          <w:sz w:val="24"/>
          <w:szCs w:val="24"/>
          <w:lang w:eastAsia="uk-UA"/>
        </w:rPr>
        <w:t>ознайомлення з матеріалами вказаного проекту містобудівної документації здійснювати їх фотофіксацію, а також надання їм в електронному вигляді графічних і текстових матеріалів цієї містобудівної документації. З дотриманням саме такої процедури ознайомлення громадськості з проектними матеріалами містобудівної документації в умовах воєнного стану, Тернопільською міською радою організовано проведення громадського обговорення та громадських слухань проектів містобудівної документації «Внесення змін до генерального плану міста Тернополя» та «Внесення змін до плану зонування території міста Тернополя».</w:t>
      </w:r>
    </w:p>
    <w:p w14:paraId="21F7B2AF" w14:textId="24578720" w:rsidR="0016350D" w:rsidRDefault="00EC49A5" w:rsidP="00472A68">
      <w:pPr>
        <w:tabs>
          <w:tab w:val="left" w:pos="0"/>
        </w:tabs>
        <w:rPr>
          <w:rFonts w:ascii="Times New Roman" w:eastAsia="Calibri" w:hAnsi="Times New Roman" w:cs="Times New Roman"/>
          <w:sz w:val="24"/>
          <w:szCs w:val="24"/>
        </w:rPr>
      </w:pPr>
      <w:r>
        <w:rPr>
          <w:rFonts w:ascii="Times New Roman" w:eastAsia="Calibri" w:hAnsi="Times New Roman" w:cs="Times New Roman"/>
          <w:sz w:val="24"/>
          <w:szCs w:val="24"/>
        </w:rPr>
        <w:tab/>
      </w:r>
      <w:r w:rsidR="004A77C1">
        <w:rPr>
          <w:rFonts w:ascii="Times New Roman" w:eastAsia="Calibri" w:hAnsi="Times New Roman" w:cs="Times New Roman"/>
          <w:sz w:val="24"/>
          <w:szCs w:val="24"/>
        </w:rPr>
        <w:t>За результатами громадського обговорення, п</w:t>
      </w:r>
      <w:r w:rsidR="009B72B0">
        <w:rPr>
          <w:rFonts w:ascii="Times New Roman" w:eastAsia="Calibri" w:hAnsi="Times New Roman" w:cs="Times New Roman"/>
          <w:sz w:val="24"/>
          <w:szCs w:val="24"/>
        </w:rPr>
        <w:t>ропозиції</w:t>
      </w:r>
      <w:r w:rsidR="00B319F8" w:rsidRPr="0016350D">
        <w:rPr>
          <w:rFonts w:ascii="Times New Roman" w:eastAsia="Calibri" w:hAnsi="Times New Roman" w:cs="Times New Roman"/>
          <w:sz w:val="24"/>
          <w:szCs w:val="24"/>
        </w:rPr>
        <w:t xml:space="preserve"> громадськості, </w:t>
      </w:r>
      <w:r w:rsidR="00B319F8">
        <w:rPr>
          <w:rFonts w:ascii="Times New Roman" w:eastAsia="Calibri" w:hAnsi="Times New Roman" w:cs="Times New Roman"/>
          <w:sz w:val="24"/>
          <w:szCs w:val="24"/>
        </w:rPr>
        <w:t xml:space="preserve">у тому числі </w:t>
      </w:r>
      <w:r w:rsidR="00B319F8" w:rsidRPr="0016350D">
        <w:rPr>
          <w:rFonts w:ascii="Times New Roman" w:eastAsia="Calibri" w:hAnsi="Times New Roman" w:cs="Times New Roman"/>
          <w:sz w:val="24"/>
          <w:szCs w:val="24"/>
        </w:rPr>
        <w:t>викладені в протоколі громадських слухань</w:t>
      </w:r>
      <w:r w:rsidR="00B319F8">
        <w:rPr>
          <w:rFonts w:ascii="Times New Roman" w:eastAsia="Calibri" w:hAnsi="Times New Roman" w:cs="Times New Roman"/>
          <w:sz w:val="24"/>
          <w:szCs w:val="24"/>
        </w:rPr>
        <w:t xml:space="preserve">, </w:t>
      </w:r>
      <w:r w:rsidR="00B319F8" w:rsidRPr="0016350D">
        <w:rPr>
          <w:rFonts w:ascii="Times New Roman" w:eastAsia="Calibri" w:hAnsi="Times New Roman" w:cs="Times New Roman"/>
          <w:sz w:val="24"/>
          <w:szCs w:val="24"/>
        </w:rPr>
        <w:t xml:space="preserve">Тернопільською міською радою </w:t>
      </w:r>
      <w:r w:rsidR="00B319F8">
        <w:rPr>
          <w:rFonts w:ascii="Times New Roman" w:eastAsia="Calibri" w:hAnsi="Times New Roman" w:cs="Times New Roman"/>
          <w:sz w:val="24"/>
          <w:szCs w:val="24"/>
        </w:rPr>
        <w:t xml:space="preserve">були </w:t>
      </w:r>
      <w:r w:rsidR="00B319F8" w:rsidRPr="0016350D">
        <w:rPr>
          <w:rFonts w:ascii="Times New Roman" w:eastAsia="Calibri" w:hAnsi="Times New Roman" w:cs="Times New Roman"/>
          <w:sz w:val="24"/>
          <w:szCs w:val="24"/>
        </w:rPr>
        <w:t>надіслані</w:t>
      </w:r>
      <w:r w:rsidR="00B319F8">
        <w:rPr>
          <w:rFonts w:ascii="Times New Roman" w:eastAsia="Calibri" w:hAnsi="Times New Roman" w:cs="Times New Roman"/>
          <w:sz w:val="24"/>
          <w:szCs w:val="24"/>
        </w:rPr>
        <w:t xml:space="preserve"> розробнику</w:t>
      </w:r>
      <w:r w:rsidR="00154B9B">
        <w:rPr>
          <w:rFonts w:ascii="Times New Roman" w:eastAsia="Calibri" w:hAnsi="Times New Roman" w:cs="Times New Roman"/>
          <w:sz w:val="24"/>
          <w:szCs w:val="24"/>
        </w:rPr>
        <w:t xml:space="preserve"> проє</w:t>
      </w:r>
      <w:r w:rsidR="0016350D" w:rsidRPr="0016350D">
        <w:rPr>
          <w:rFonts w:ascii="Times New Roman" w:eastAsia="Calibri" w:hAnsi="Times New Roman" w:cs="Times New Roman"/>
          <w:sz w:val="24"/>
          <w:szCs w:val="24"/>
        </w:rPr>
        <w:t>кт</w:t>
      </w:r>
      <w:r w:rsidR="00625D03">
        <w:rPr>
          <w:rFonts w:ascii="Times New Roman" w:eastAsia="Calibri" w:hAnsi="Times New Roman" w:cs="Times New Roman"/>
          <w:sz w:val="24"/>
          <w:szCs w:val="24"/>
        </w:rPr>
        <w:t>ів</w:t>
      </w:r>
      <w:r w:rsidR="0016350D" w:rsidRPr="0016350D">
        <w:rPr>
          <w:rFonts w:ascii="Times New Roman" w:eastAsia="Calibri" w:hAnsi="Times New Roman" w:cs="Times New Roman"/>
          <w:sz w:val="24"/>
          <w:szCs w:val="24"/>
        </w:rPr>
        <w:t xml:space="preserve"> містобудівної документації</w:t>
      </w:r>
      <w:r w:rsidR="00C0163D">
        <w:rPr>
          <w:rFonts w:ascii="Times New Roman" w:eastAsia="Calibri" w:hAnsi="Times New Roman" w:cs="Times New Roman"/>
          <w:sz w:val="24"/>
          <w:szCs w:val="24"/>
        </w:rPr>
        <w:t xml:space="preserve"> </w:t>
      </w:r>
      <w:r w:rsidR="003D1C42" w:rsidRPr="003D1C42">
        <w:rPr>
          <w:rFonts w:ascii="Times New Roman" w:hAnsi="Times New Roman" w:cs="Times New Roman"/>
          <w:sz w:val="24"/>
          <w:szCs w:val="24"/>
        </w:rPr>
        <w:t>ДП «Український державний науково-дослідний інститут проектування міст «ДІПРОМІСТО» імені Ю.М. Білоконя»</w:t>
      </w:r>
      <w:r w:rsidR="00092762">
        <w:rPr>
          <w:rFonts w:ascii="Times New Roman" w:eastAsia="Calibri" w:hAnsi="Times New Roman" w:cs="Times New Roman"/>
          <w:sz w:val="24"/>
          <w:szCs w:val="24"/>
        </w:rPr>
        <w:t xml:space="preserve"> </w:t>
      </w:r>
      <w:r w:rsidR="004A77C1">
        <w:rPr>
          <w:rFonts w:ascii="Times New Roman" w:eastAsia="Calibri" w:hAnsi="Times New Roman" w:cs="Times New Roman"/>
          <w:sz w:val="24"/>
          <w:szCs w:val="24"/>
        </w:rPr>
        <w:t xml:space="preserve">для їх розгляду, врахування або </w:t>
      </w:r>
      <w:r w:rsidR="004A77C1" w:rsidRPr="002E5163">
        <w:rPr>
          <w:rFonts w:ascii="Times New Roman" w:eastAsia="Calibri" w:hAnsi="Times New Roman" w:cs="Times New Roman"/>
          <w:sz w:val="24"/>
          <w:szCs w:val="24"/>
        </w:rPr>
        <w:t>надання обгрунтованої відмови</w:t>
      </w:r>
      <w:r w:rsidR="00E4641D" w:rsidRPr="002E5163">
        <w:rPr>
          <w:rFonts w:ascii="Times New Roman" w:hAnsi="Times New Roman" w:cs="Times New Roman"/>
          <w:sz w:val="24"/>
          <w:szCs w:val="24"/>
          <w:lang w:val="uk" w:eastAsia="uk"/>
        </w:rPr>
        <w:t xml:space="preserve"> (</w:t>
      </w:r>
      <w:bookmarkStart w:id="1" w:name="_Hlk158102775"/>
      <w:r w:rsidR="00E4641D" w:rsidRPr="002E5163">
        <w:rPr>
          <w:rStyle w:val="spanrvts0"/>
          <w:rFonts w:eastAsiaTheme="minorHAnsi"/>
          <w:lang w:val="uk" w:eastAsia="uk"/>
        </w:rPr>
        <w:t>Таблиця з пропозиціями (зауваженнями</w:t>
      </w:r>
      <w:r w:rsidR="00E4641D">
        <w:rPr>
          <w:rStyle w:val="spanrvts0"/>
          <w:rFonts w:eastAsiaTheme="minorHAnsi"/>
          <w:lang w:val="uk" w:eastAsia="uk"/>
        </w:rPr>
        <w:t xml:space="preserve">) та відповіді щодо їх врахування чи неврахування (з обґрунтуваннями) </w:t>
      </w:r>
      <w:bookmarkEnd w:id="1"/>
      <w:r w:rsidR="00E4641D">
        <w:rPr>
          <w:rStyle w:val="spanrvts0"/>
          <w:rFonts w:eastAsiaTheme="minorHAnsi"/>
          <w:lang w:val="uk" w:eastAsia="uk"/>
        </w:rPr>
        <w:t>додається).</w:t>
      </w:r>
    </w:p>
    <w:p w14:paraId="368EAD01" w14:textId="77777777" w:rsidR="00F21804" w:rsidRDefault="00B319F8" w:rsidP="00BB2F9D">
      <w:pPr>
        <w:autoSpaceDE w:val="0"/>
        <w:autoSpaceDN w:val="0"/>
        <w:adjustRightInd w:val="0"/>
        <w:rPr>
          <w:rFonts w:ascii="Times New Roman" w:eastAsia="Times New Roman" w:hAnsi="Times New Roman"/>
          <w:b/>
          <w:color w:val="000000"/>
          <w:sz w:val="24"/>
          <w:szCs w:val="24"/>
          <w:lang w:eastAsia="ru-RU"/>
        </w:rPr>
      </w:pPr>
      <w:r>
        <w:rPr>
          <w:rFonts w:ascii="Times New Roman" w:hAnsi="Times New Roman" w:cs="Times New Roman"/>
          <w:sz w:val="24"/>
          <w:szCs w:val="24"/>
        </w:rPr>
        <w:tab/>
      </w:r>
      <w:r w:rsidR="00F21804">
        <w:rPr>
          <w:rFonts w:ascii="Times New Roman" w:hAnsi="Times New Roman" w:cs="Times New Roman"/>
          <w:sz w:val="24"/>
          <w:szCs w:val="24"/>
        </w:rPr>
        <w:t xml:space="preserve">Матеріали громадського обговорення оприлюднені на </w:t>
      </w:r>
      <w:r w:rsidR="00F21804" w:rsidRPr="00A34A2D">
        <w:rPr>
          <w:rFonts w:ascii="Times New Roman" w:eastAsia="Times New Roman" w:hAnsi="Times New Roman"/>
          <w:color w:val="000000"/>
          <w:sz w:val="24"/>
          <w:szCs w:val="24"/>
          <w:lang w:eastAsia="ru-RU"/>
        </w:rPr>
        <w:t>офіційному веб-са</w:t>
      </w:r>
      <w:r w:rsidR="00F21804">
        <w:rPr>
          <w:rFonts w:ascii="Times New Roman" w:eastAsia="Times New Roman" w:hAnsi="Times New Roman"/>
          <w:color w:val="000000"/>
          <w:sz w:val="24"/>
          <w:szCs w:val="24"/>
          <w:lang w:eastAsia="ru-RU"/>
        </w:rPr>
        <w:t>йті Тернопільської міської ради</w:t>
      </w:r>
      <w:r w:rsidR="00F21804" w:rsidRPr="00A34A2D">
        <w:rPr>
          <w:rFonts w:ascii="Times New Roman" w:eastAsia="Times New Roman" w:hAnsi="Times New Roman"/>
          <w:color w:val="000000"/>
          <w:sz w:val="24"/>
          <w:szCs w:val="24"/>
          <w:lang w:eastAsia="ru-RU"/>
        </w:rPr>
        <w:t xml:space="preserve"> </w:t>
      </w:r>
      <w:hyperlink r:id="rId7" w:history="1">
        <w:r w:rsidR="00F21804" w:rsidRPr="00447695">
          <w:rPr>
            <w:rStyle w:val="a8"/>
            <w:rFonts w:ascii="Times New Roman" w:hAnsi="Times New Roman" w:cs="Times New Roman"/>
            <w:b/>
            <w:bCs/>
            <w:color w:val="000000"/>
            <w:sz w:val="24"/>
            <w:szCs w:val="24"/>
            <w:u w:val="none"/>
            <w:lang w:val="en-US"/>
          </w:rPr>
          <w:t>ternopilcity</w:t>
        </w:r>
        <w:r w:rsidR="00F21804" w:rsidRPr="00447695">
          <w:rPr>
            <w:rStyle w:val="a8"/>
            <w:rFonts w:ascii="Times New Roman" w:hAnsi="Times New Roman" w:cs="Times New Roman"/>
            <w:b/>
            <w:bCs/>
            <w:color w:val="000000"/>
            <w:sz w:val="24"/>
            <w:szCs w:val="24"/>
            <w:u w:val="none"/>
          </w:rPr>
          <w:t>.</w:t>
        </w:r>
        <w:r w:rsidR="00F21804" w:rsidRPr="00447695">
          <w:rPr>
            <w:rStyle w:val="a8"/>
            <w:rFonts w:ascii="Times New Roman" w:hAnsi="Times New Roman" w:cs="Times New Roman"/>
            <w:b/>
            <w:bCs/>
            <w:color w:val="000000"/>
            <w:sz w:val="24"/>
            <w:szCs w:val="24"/>
            <w:u w:val="none"/>
            <w:lang w:val="en-US"/>
          </w:rPr>
          <w:t>gov</w:t>
        </w:r>
        <w:r w:rsidR="00F21804" w:rsidRPr="00447695">
          <w:rPr>
            <w:rStyle w:val="a8"/>
            <w:rFonts w:ascii="Times New Roman" w:hAnsi="Times New Roman" w:cs="Times New Roman"/>
            <w:b/>
            <w:color w:val="000000"/>
            <w:sz w:val="24"/>
            <w:szCs w:val="24"/>
            <w:u w:val="none"/>
          </w:rPr>
          <w:t>.</w:t>
        </w:r>
        <w:r w:rsidR="00F21804" w:rsidRPr="00447695">
          <w:rPr>
            <w:rStyle w:val="a8"/>
            <w:rFonts w:ascii="Times New Roman" w:hAnsi="Times New Roman" w:cs="Times New Roman"/>
            <w:b/>
            <w:bCs/>
            <w:color w:val="000000"/>
            <w:sz w:val="24"/>
            <w:szCs w:val="24"/>
            <w:u w:val="none"/>
          </w:rPr>
          <w:t>ua</w:t>
        </w:r>
      </w:hyperlink>
      <w:r w:rsidR="004D4621" w:rsidRPr="004D4621">
        <w:rPr>
          <w:rFonts w:ascii="Times New Roman" w:eastAsia="Times New Roman" w:hAnsi="Times New Roman"/>
          <w:color w:val="000000"/>
          <w:sz w:val="24"/>
          <w:szCs w:val="24"/>
          <w:lang w:eastAsia="ru-RU"/>
        </w:rPr>
        <w:t xml:space="preserve"> </w:t>
      </w:r>
      <w:r w:rsidR="001309D7">
        <w:rPr>
          <w:rFonts w:ascii="Times New Roman" w:eastAsia="Times New Roman" w:hAnsi="Times New Roman"/>
          <w:color w:val="000000"/>
          <w:sz w:val="24"/>
          <w:szCs w:val="24"/>
          <w:lang w:eastAsia="ru-RU"/>
        </w:rPr>
        <w:t>в розділі</w:t>
      </w:r>
      <w:r w:rsidR="004D4621" w:rsidRPr="00A34A2D">
        <w:rPr>
          <w:rFonts w:ascii="Times New Roman" w:eastAsia="Times New Roman" w:hAnsi="Times New Roman"/>
          <w:color w:val="000000"/>
          <w:sz w:val="24"/>
          <w:szCs w:val="24"/>
          <w:lang w:eastAsia="ru-RU"/>
        </w:rPr>
        <w:t xml:space="preserve"> </w:t>
      </w:r>
      <w:r w:rsidR="004D4621" w:rsidRPr="007E5C2E">
        <w:rPr>
          <w:rFonts w:ascii="Times New Roman" w:hAnsi="Times New Roman"/>
          <w:b/>
          <w:sz w:val="24"/>
          <w:szCs w:val="24"/>
        </w:rPr>
        <w:t>«Участь громадськості. Громадські обговорення та слухання»</w:t>
      </w:r>
      <w:r w:rsidR="004D4621" w:rsidRPr="007E5C2E">
        <w:rPr>
          <w:rFonts w:ascii="Times New Roman" w:eastAsia="Times New Roman" w:hAnsi="Times New Roman"/>
          <w:b/>
          <w:color w:val="000000"/>
          <w:sz w:val="24"/>
          <w:szCs w:val="24"/>
          <w:lang w:eastAsia="ru-RU"/>
        </w:rPr>
        <w:t>.</w:t>
      </w:r>
      <w:r w:rsidR="00F21804" w:rsidRPr="00447695">
        <w:rPr>
          <w:rStyle w:val="a8"/>
          <w:rFonts w:ascii="Times New Roman" w:hAnsi="Times New Roman" w:cs="Times New Roman"/>
          <w:b/>
          <w:bCs/>
          <w:color w:val="000000"/>
          <w:sz w:val="24"/>
          <w:szCs w:val="24"/>
          <w:u w:val="none"/>
        </w:rPr>
        <w:t xml:space="preserve"> </w:t>
      </w:r>
    </w:p>
    <w:p w14:paraId="1B97F10C" w14:textId="26B44D5C" w:rsidR="00832F44" w:rsidRDefault="00890273" w:rsidP="00044937">
      <w:pPr>
        <w:autoSpaceDE w:val="0"/>
        <w:autoSpaceDN w:val="0"/>
        <w:adjustRightInd w:val="0"/>
        <w:ind w:left="1134" w:hanging="1134"/>
        <w:rPr>
          <w:rFonts w:ascii="Times New Roman" w:hAnsi="Times New Roman" w:cs="Times New Roman"/>
          <w:sz w:val="24"/>
          <w:szCs w:val="24"/>
          <w:lang w:eastAsia="uk-UA"/>
        </w:rPr>
      </w:pPr>
      <w:r>
        <w:rPr>
          <w:rFonts w:ascii="Times New Roman" w:hAnsi="Times New Roman" w:cs="Times New Roman"/>
          <w:sz w:val="24"/>
          <w:szCs w:val="24"/>
        </w:rPr>
        <w:lastRenderedPageBreak/>
        <w:t xml:space="preserve">Додаток: </w:t>
      </w:r>
      <w:r w:rsidR="00C4209F">
        <w:rPr>
          <w:rFonts w:ascii="Times New Roman" w:hAnsi="Times New Roman" w:cs="Times New Roman"/>
          <w:sz w:val="24"/>
          <w:szCs w:val="24"/>
        </w:rPr>
        <w:t xml:space="preserve">- </w:t>
      </w:r>
      <w:r w:rsidR="00A15B88">
        <w:rPr>
          <w:rFonts w:ascii="Times New Roman" w:hAnsi="Times New Roman" w:cs="Times New Roman"/>
          <w:sz w:val="24"/>
          <w:szCs w:val="24"/>
        </w:rPr>
        <w:t xml:space="preserve">       </w:t>
      </w:r>
      <w:r w:rsidR="00EC48D9">
        <w:rPr>
          <w:rFonts w:ascii="Times New Roman" w:hAnsi="Times New Roman" w:cs="Times New Roman"/>
          <w:sz w:val="24"/>
          <w:szCs w:val="24"/>
        </w:rPr>
        <w:t xml:space="preserve">копія </w:t>
      </w:r>
      <w:r w:rsidR="001401AE">
        <w:rPr>
          <w:rFonts w:ascii="Times New Roman" w:hAnsi="Times New Roman" w:cs="Times New Roman"/>
          <w:sz w:val="24"/>
          <w:szCs w:val="24"/>
        </w:rPr>
        <w:t>протокол</w:t>
      </w:r>
      <w:r w:rsidR="00EC48D9">
        <w:rPr>
          <w:rFonts w:ascii="Times New Roman" w:hAnsi="Times New Roman" w:cs="Times New Roman"/>
          <w:sz w:val="24"/>
          <w:szCs w:val="24"/>
        </w:rPr>
        <w:t>у</w:t>
      </w:r>
      <w:r w:rsidR="001401AE">
        <w:rPr>
          <w:rFonts w:ascii="Times New Roman" w:hAnsi="Times New Roman" w:cs="Times New Roman"/>
          <w:sz w:val="24"/>
          <w:szCs w:val="24"/>
        </w:rPr>
        <w:t xml:space="preserve"> </w:t>
      </w:r>
      <w:r w:rsidR="001401AE">
        <w:rPr>
          <w:rFonts w:ascii="Times New Roman" w:eastAsia="Calibri" w:hAnsi="Times New Roman" w:cs="Times New Roman"/>
          <w:sz w:val="24"/>
          <w:szCs w:val="24"/>
        </w:rPr>
        <w:t>громадських слухань</w:t>
      </w:r>
      <w:r w:rsidR="001C4515">
        <w:rPr>
          <w:rFonts w:ascii="Times New Roman" w:eastAsia="Calibri" w:hAnsi="Times New Roman" w:cs="Times New Roman"/>
          <w:sz w:val="24"/>
          <w:szCs w:val="24"/>
        </w:rPr>
        <w:t xml:space="preserve"> щодо </w:t>
      </w:r>
      <w:r w:rsidR="00537E61" w:rsidRPr="00A162F0">
        <w:rPr>
          <w:rFonts w:ascii="Times New Roman" w:hAnsi="Times New Roman" w:cs="Times New Roman"/>
          <w:color w:val="000000"/>
          <w:sz w:val="24"/>
          <w:szCs w:val="24"/>
          <w:lang w:eastAsia="uk-UA"/>
        </w:rPr>
        <w:t>проектів містобудівної документації «Внесення змін до генерального плану міста Тернополя» та «Внесення змін до плану зонування території міста Тернополя»</w:t>
      </w:r>
      <w:r w:rsidR="00537E61">
        <w:rPr>
          <w:rFonts w:ascii="Times New Roman" w:hAnsi="Times New Roman" w:cs="Times New Roman"/>
          <w:color w:val="000000"/>
          <w:sz w:val="24"/>
          <w:szCs w:val="24"/>
          <w:lang w:eastAsia="uk-UA"/>
        </w:rPr>
        <w:t xml:space="preserve"> і </w:t>
      </w:r>
      <w:r w:rsidR="009946AC">
        <w:rPr>
          <w:rFonts w:ascii="Times New Roman" w:hAnsi="Times New Roman" w:cs="Times New Roman"/>
          <w:color w:val="000000"/>
          <w:sz w:val="24"/>
          <w:szCs w:val="24"/>
          <w:lang w:eastAsia="uk-UA"/>
        </w:rPr>
        <w:t>«</w:t>
      </w:r>
      <w:r w:rsidR="00537E61">
        <w:rPr>
          <w:rFonts w:ascii="Times New Roman" w:hAnsi="Times New Roman" w:cs="Times New Roman"/>
          <w:color w:val="000000"/>
          <w:sz w:val="24"/>
          <w:szCs w:val="24"/>
          <w:lang w:eastAsia="uk-UA"/>
        </w:rPr>
        <w:t>Звіту про стратегічну екологічну оцінку</w:t>
      </w:r>
      <w:r w:rsidR="009946AC">
        <w:rPr>
          <w:rFonts w:ascii="Times New Roman" w:hAnsi="Times New Roman" w:cs="Times New Roman"/>
          <w:color w:val="000000"/>
          <w:sz w:val="24"/>
          <w:szCs w:val="24"/>
          <w:lang w:eastAsia="uk-UA"/>
        </w:rPr>
        <w:t>»</w:t>
      </w:r>
      <w:r w:rsidR="00537E61">
        <w:rPr>
          <w:rFonts w:ascii="Times New Roman" w:hAnsi="Times New Roman" w:cs="Times New Roman"/>
          <w:color w:val="000000"/>
          <w:sz w:val="24"/>
          <w:szCs w:val="24"/>
          <w:lang w:eastAsia="uk-UA"/>
        </w:rPr>
        <w:t xml:space="preserve"> </w:t>
      </w:r>
      <w:r w:rsidR="00DB4D78">
        <w:rPr>
          <w:rFonts w:ascii="Times New Roman" w:hAnsi="Times New Roman" w:cs="Times New Roman"/>
          <w:sz w:val="24"/>
          <w:szCs w:val="24"/>
          <w:lang w:eastAsia="uk-UA"/>
        </w:rPr>
        <w:t xml:space="preserve">від </w:t>
      </w:r>
      <w:r w:rsidR="00537E61">
        <w:rPr>
          <w:rFonts w:ascii="Times New Roman" w:hAnsi="Times New Roman" w:cs="Times New Roman"/>
          <w:sz w:val="24"/>
          <w:szCs w:val="24"/>
          <w:lang w:eastAsia="uk-UA"/>
        </w:rPr>
        <w:t>10</w:t>
      </w:r>
      <w:r w:rsidR="00DB4D78">
        <w:rPr>
          <w:rFonts w:ascii="Times New Roman" w:hAnsi="Times New Roman" w:cs="Times New Roman"/>
          <w:sz w:val="24"/>
          <w:szCs w:val="24"/>
          <w:lang w:eastAsia="uk-UA"/>
        </w:rPr>
        <w:t>.0</w:t>
      </w:r>
      <w:r w:rsidR="00537E61">
        <w:rPr>
          <w:rFonts w:ascii="Times New Roman" w:hAnsi="Times New Roman" w:cs="Times New Roman"/>
          <w:sz w:val="24"/>
          <w:szCs w:val="24"/>
          <w:lang w:eastAsia="uk-UA"/>
        </w:rPr>
        <w:t>3</w:t>
      </w:r>
      <w:r w:rsidR="00DB4D78">
        <w:rPr>
          <w:rFonts w:ascii="Times New Roman" w:hAnsi="Times New Roman" w:cs="Times New Roman"/>
          <w:sz w:val="24"/>
          <w:szCs w:val="24"/>
          <w:lang w:eastAsia="uk-UA"/>
        </w:rPr>
        <w:t>.202</w:t>
      </w:r>
      <w:r w:rsidR="00537E61">
        <w:rPr>
          <w:rFonts w:ascii="Times New Roman" w:hAnsi="Times New Roman" w:cs="Times New Roman"/>
          <w:sz w:val="24"/>
          <w:szCs w:val="24"/>
          <w:lang w:eastAsia="uk-UA"/>
        </w:rPr>
        <w:t>3</w:t>
      </w:r>
      <w:r w:rsidR="008C7FEC">
        <w:rPr>
          <w:rFonts w:ascii="Times New Roman" w:hAnsi="Times New Roman" w:cs="Times New Roman"/>
          <w:sz w:val="24"/>
          <w:szCs w:val="24"/>
          <w:lang w:eastAsia="uk-UA"/>
        </w:rPr>
        <w:t xml:space="preserve"> на </w:t>
      </w:r>
      <w:r w:rsidR="00537E61">
        <w:rPr>
          <w:rFonts w:ascii="Times New Roman" w:hAnsi="Times New Roman" w:cs="Times New Roman"/>
          <w:sz w:val="24"/>
          <w:szCs w:val="24"/>
          <w:lang w:eastAsia="uk-UA"/>
        </w:rPr>
        <w:t>21</w:t>
      </w:r>
      <w:r w:rsidR="00B0247B">
        <w:rPr>
          <w:rFonts w:ascii="Times New Roman" w:hAnsi="Times New Roman" w:cs="Times New Roman"/>
          <w:sz w:val="24"/>
          <w:szCs w:val="24"/>
          <w:lang w:eastAsia="uk-UA"/>
        </w:rPr>
        <w:t xml:space="preserve"> арк.</w:t>
      </w:r>
      <w:r w:rsidR="00A45B79">
        <w:rPr>
          <w:rFonts w:ascii="Times New Roman" w:hAnsi="Times New Roman" w:cs="Times New Roman"/>
          <w:sz w:val="24"/>
          <w:szCs w:val="24"/>
          <w:lang w:eastAsia="uk-UA"/>
        </w:rPr>
        <w:t>.</w:t>
      </w:r>
    </w:p>
    <w:p w14:paraId="4C3864BB" w14:textId="2EFC0B2B" w:rsidR="00A15B88" w:rsidRPr="00A15B88" w:rsidRDefault="00A15B88" w:rsidP="00A15B88">
      <w:pPr>
        <w:pStyle w:val="a9"/>
        <w:numPr>
          <w:ilvl w:val="0"/>
          <w:numId w:val="3"/>
        </w:numPr>
        <w:autoSpaceDE w:val="0"/>
        <w:autoSpaceDN w:val="0"/>
        <w:adjustRightInd w:val="0"/>
        <w:rPr>
          <w:rFonts w:ascii="Times New Roman" w:hAnsi="Times New Roman" w:cs="Times New Roman"/>
          <w:sz w:val="24"/>
          <w:szCs w:val="24"/>
          <w:lang w:eastAsia="uk-UA"/>
        </w:rPr>
      </w:pPr>
      <w:r>
        <w:rPr>
          <w:rStyle w:val="spanrvts0"/>
          <w:rFonts w:eastAsiaTheme="minorHAnsi"/>
          <w:lang w:val="uk" w:eastAsia="uk"/>
        </w:rPr>
        <w:t xml:space="preserve">Таблиця з пропозиціями (зауваженнями) та відповіді щодо їх врахування чи неврахування (з обґрунтуваннями) на </w:t>
      </w:r>
      <w:r w:rsidR="008233AF">
        <w:rPr>
          <w:rStyle w:val="spanrvts0"/>
          <w:rFonts w:eastAsiaTheme="minorHAnsi"/>
          <w:lang w:val="uk" w:eastAsia="uk"/>
        </w:rPr>
        <w:t>13</w:t>
      </w:r>
      <w:r>
        <w:rPr>
          <w:rStyle w:val="spanrvts0"/>
          <w:rFonts w:eastAsiaTheme="minorHAnsi"/>
          <w:lang w:val="uk" w:eastAsia="uk"/>
        </w:rPr>
        <w:t xml:space="preserve"> арк.</w:t>
      </w:r>
    </w:p>
    <w:p w14:paraId="2F072244" w14:textId="77777777" w:rsidR="001401AE" w:rsidRDefault="001401AE" w:rsidP="00044937">
      <w:pPr>
        <w:autoSpaceDE w:val="0"/>
        <w:autoSpaceDN w:val="0"/>
        <w:adjustRightInd w:val="0"/>
        <w:ind w:left="1134" w:hanging="1134"/>
        <w:rPr>
          <w:rFonts w:ascii="Times New Roman" w:eastAsia="Calibri" w:hAnsi="Times New Roman" w:cs="Times New Roman"/>
          <w:sz w:val="24"/>
          <w:szCs w:val="24"/>
        </w:rPr>
      </w:pPr>
    </w:p>
    <w:p w14:paraId="3FBA5A6D" w14:textId="77777777" w:rsidR="00B75645" w:rsidRPr="00B75645" w:rsidRDefault="00B75645" w:rsidP="00B75645">
      <w:pPr>
        <w:rPr>
          <w:rFonts w:ascii="Times New Roman" w:eastAsia="Calibri" w:hAnsi="Times New Roman" w:cs="Times New Roman"/>
          <w:sz w:val="20"/>
          <w:szCs w:val="20"/>
        </w:rPr>
      </w:pPr>
      <w:r w:rsidRPr="00B75645">
        <w:rPr>
          <w:rFonts w:ascii="Times New Roman" w:eastAsia="Calibri" w:hAnsi="Times New Roman" w:cs="Times New Roman"/>
          <w:sz w:val="20"/>
          <w:szCs w:val="20"/>
        </w:rPr>
        <w:t>Василь Бесага</w:t>
      </w:r>
      <w:r w:rsidR="00A059B0">
        <w:rPr>
          <w:rFonts w:ascii="Times New Roman" w:eastAsia="Calibri" w:hAnsi="Times New Roman" w:cs="Times New Roman"/>
          <w:sz w:val="20"/>
          <w:szCs w:val="20"/>
        </w:rPr>
        <w:t xml:space="preserve"> </w:t>
      </w:r>
      <w:r w:rsidRPr="00B75645">
        <w:rPr>
          <w:rFonts w:ascii="Times New Roman" w:eastAsia="Calibri" w:hAnsi="Times New Roman" w:cs="Times New Roman"/>
          <w:sz w:val="20"/>
          <w:szCs w:val="20"/>
        </w:rPr>
        <w:t>0674473280</w:t>
      </w:r>
    </w:p>
    <w:sectPr w:rsidR="00B75645" w:rsidRPr="00B75645" w:rsidSect="00F36705">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A88A" w14:textId="77777777" w:rsidR="00F36705" w:rsidRDefault="00F36705" w:rsidP="00905296">
      <w:r>
        <w:separator/>
      </w:r>
    </w:p>
  </w:endnote>
  <w:endnote w:type="continuationSeparator" w:id="0">
    <w:p w14:paraId="0CF3B0BC" w14:textId="77777777" w:rsidR="00F36705" w:rsidRDefault="00F36705" w:rsidP="0090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F1D3" w14:textId="77777777" w:rsidR="00F36705" w:rsidRDefault="00F36705" w:rsidP="00905296">
      <w:r>
        <w:separator/>
      </w:r>
    </w:p>
  </w:footnote>
  <w:footnote w:type="continuationSeparator" w:id="0">
    <w:p w14:paraId="5A12103B" w14:textId="77777777" w:rsidR="00F36705" w:rsidRDefault="00F36705" w:rsidP="00905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731291"/>
      <w:docPartObj>
        <w:docPartGallery w:val="Page Numbers (Top of Page)"/>
        <w:docPartUnique/>
      </w:docPartObj>
    </w:sdtPr>
    <w:sdtContent>
      <w:p w14:paraId="178984A7" w14:textId="30E586DD" w:rsidR="00537E61" w:rsidRDefault="00537E61">
        <w:pPr>
          <w:pStyle w:val="a4"/>
          <w:jc w:val="center"/>
        </w:pPr>
        <w:r>
          <w:fldChar w:fldCharType="begin"/>
        </w:r>
        <w:r>
          <w:instrText>PAGE   \* MERGEFORMAT</w:instrText>
        </w:r>
        <w:r>
          <w:fldChar w:fldCharType="separate"/>
        </w:r>
        <w:r>
          <w:t>2</w:t>
        </w:r>
        <w:r>
          <w:fldChar w:fldCharType="end"/>
        </w:r>
      </w:p>
    </w:sdtContent>
  </w:sdt>
  <w:p w14:paraId="4CEE16D3" w14:textId="77777777" w:rsidR="00537E61" w:rsidRDefault="00537E6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3BF"/>
    <w:multiLevelType w:val="hybridMultilevel"/>
    <w:tmpl w:val="B7302D74"/>
    <w:lvl w:ilvl="0" w:tplc="FF3433E2">
      <w:numFmt w:val="bullet"/>
      <w:lvlText w:val="-"/>
      <w:lvlJc w:val="left"/>
      <w:pPr>
        <w:ind w:left="1494" w:hanging="360"/>
      </w:pPr>
      <w:rPr>
        <w:rFonts w:ascii="Times New Roman" w:eastAsia="Sylfae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 w15:restartNumberingAfterBreak="0">
    <w:nsid w:val="2005052D"/>
    <w:multiLevelType w:val="hybridMultilevel"/>
    <w:tmpl w:val="7784A84E"/>
    <w:lvl w:ilvl="0" w:tplc="53D81EDE">
      <w:numFmt w:val="bullet"/>
      <w:lvlText w:val="-"/>
      <w:lvlJc w:val="left"/>
      <w:pPr>
        <w:ind w:left="1500" w:hanging="360"/>
      </w:pPr>
      <w:rPr>
        <w:rFonts w:ascii="Times New Roman" w:eastAsiaTheme="minorHAnsi" w:hAnsi="Times New Roman" w:cs="Times New Roman"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 w15:restartNumberingAfterBreak="0">
    <w:nsid w:val="3164756F"/>
    <w:multiLevelType w:val="hybridMultilevel"/>
    <w:tmpl w:val="A872B42C"/>
    <w:lvl w:ilvl="0" w:tplc="FC644042">
      <w:numFmt w:val="bullet"/>
      <w:lvlText w:val="-"/>
      <w:lvlJc w:val="left"/>
      <w:pPr>
        <w:ind w:left="1494" w:hanging="360"/>
      </w:pPr>
      <w:rPr>
        <w:rFonts w:ascii="Times New Roman" w:eastAsiaTheme="minorHAnsi"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num w:numId="1" w16cid:durableId="1187910365">
    <w:abstractNumId w:val="0"/>
  </w:num>
  <w:num w:numId="2" w16cid:durableId="585384258">
    <w:abstractNumId w:val="2"/>
  </w:num>
  <w:num w:numId="3" w16cid:durableId="61610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972"/>
    <w:rsid w:val="0001548F"/>
    <w:rsid w:val="00022277"/>
    <w:rsid w:val="0003329A"/>
    <w:rsid w:val="00041D30"/>
    <w:rsid w:val="00044937"/>
    <w:rsid w:val="0005248A"/>
    <w:rsid w:val="000706C4"/>
    <w:rsid w:val="00092762"/>
    <w:rsid w:val="000B7CF7"/>
    <w:rsid w:val="000C6C66"/>
    <w:rsid w:val="000D684D"/>
    <w:rsid w:val="000F3972"/>
    <w:rsid w:val="00101B0A"/>
    <w:rsid w:val="00102FDA"/>
    <w:rsid w:val="00106236"/>
    <w:rsid w:val="00122025"/>
    <w:rsid w:val="001309D7"/>
    <w:rsid w:val="001337D4"/>
    <w:rsid w:val="001401AE"/>
    <w:rsid w:val="00154B9B"/>
    <w:rsid w:val="0016350D"/>
    <w:rsid w:val="001711FB"/>
    <w:rsid w:val="00185639"/>
    <w:rsid w:val="001C4515"/>
    <w:rsid w:val="001D2E28"/>
    <w:rsid w:val="001D3CE6"/>
    <w:rsid w:val="001D4395"/>
    <w:rsid w:val="00210AD0"/>
    <w:rsid w:val="0021180D"/>
    <w:rsid w:val="00222D44"/>
    <w:rsid w:val="0024083A"/>
    <w:rsid w:val="00250964"/>
    <w:rsid w:val="0025263C"/>
    <w:rsid w:val="00285CD3"/>
    <w:rsid w:val="002A1FDC"/>
    <w:rsid w:val="002E4BE3"/>
    <w:rsid w:val="002E5163"/>
    <w:rsid w:val="002E6858"/>
    <w:rsid w:val="002F7C71"/>
    <w:rsid w:val="00315EFB"/>
    <w:rsid w:val="0036632D"/>
    <w:rsid w:val="003735F7"/>
    <w:rsid w:val="003901A5"/>
    <w:rsid w:val="00390273"/>
    <w:rsid w:val="003A0AB2"/>
    <w:rsid w:val="003A41C2"/>
    <w:rsid w:val="003C3E05"/>
    <w:rsid w:val="003C5C26"/>
    <w:rsid w:val="003D1C42"/>
    <w:rsid w:val="00407433"/>
    <w:rsid w:val="00414FE1"/>
    <w:rsid w:val="00417CD6"/>
    <w:rsid w:val="004255E4"/>
    <w:rsid w:val="00436F01"/>
    <w:rsid w:val="00447695"/>
    <w:rsid w:val="00463E96"/>
    <w:rsid w:val="0046668B"/>
    <w:rsid w:val="00467DBB"/>
    <w:rsid w:val="00472A68"/>
    <w:rsid w:val="00475393"/>
    <w:rsid w:val="004800DF"/>
    <w:rsid w:val="004932EA"/>
    <w:rsid w:val="004955A9"/>
    <w:rsid w:val="004A77C1"/>
    <w:rsid w:val="004D4621"/>
    <w:rsid w:val="004F2B9A"/>
    <w:rsid w:val="00513C59"/>
    <w:rsid w:val="0052340B"/>
    <w:rsid w:val="00523427"/>
    <w:rsid w:val="005239B2"/>
    <w:rsid w:val="00537E61"/>
    <w:rsid w:val="00595E40"/>
    <w:rsid w:val="005A7DE1"/>
    <w:rsid w:val="005C2443"/>
    <w:rsid w:val="005D4FB2"/>
    <w:rsid w:val="005D70A9"/>
    <w:rsid w:val="005E4331"/>
    <w:rsid w:val="005F3943"/>
    <w:rsid w:val="006112D9"/>
    <w:rsid w:val="00625D03"/>
    <w:rsid w:val="00675C6B"/>
    <w:rsid w:val="00697F5C"/>
    <w:rsid w:val="006A0263"/>
    <w:rsid w:val="006B6B24"/>
    <w:rsid w:val="00705859"/>
    <w:rsid w:val="00726EAA"/>
    <w:rsid w:val="0073377D"/>
    <w:rsid w:val="00750BE9"/>
    <w:rsid w:val="007A307E"/>
    <w:rsid w:val="007D53E1"/>
    <w:rsid w:val="007E5C2E"/>
    <w:rsid w:val="007F583A"/>
    <w:rsid w:val="008233AF"/>
    <w:rsid w:val="00832F44"/>
    <w:rsid w:val="00867879"/>
    <w:rsid w:val="00871AC2"/>
    <w:rsid w:val="00871BD3"/>
    <w:rsid w:val="00873795"/>
    <w:rsid w:val="008877D8"/>
    <w:rsid w:val="00890273"/>
    <w:rsid w:val="00893AA0"/>
    <w:rsid w:val="008955BE"/>
    <w:rsid w:val="008A5109"/>
    <w:rsid w:val="008C7FEC"/>
    <w:rsid w:val="008D0195"/>
    <w:rsid w:val="008F72B5"/>
    <w:rsid w:val="00905296"/>
    <w:rsid w:val="009109A9"/>
    <w:rsid w:val="00914847"/>
    <w:rsid w:val="00935357"/>
    <w:rsid w:val="00935E69"/>
    <w:rsid w:val="009363F3"/>
    <w:rsid w:val="00954DE9"/>
    <w:rsid w:val="00961127"/>
    <w:rsid w:val="00962284"/>
    <w:rsid w:val="009946AC"/>
    <w:rsid w:val="009B55CF"/>
    <w:rsid w:val="009B72B0"/>
    <w:rsid w:val="009C30F9"/>
    <w:rsid w:val="00A059B0"/>
    <w:rsid w:val="00A15B88"/>
    <w:rsid w:val="00A162F0"/>
    <w:rsid w:val="00A41401"/>
    <w:rsid w:val="00A45B79"/>
    <w:rsid w:val="00A55548"/>
    <w:rsid w:val="00A60782"/>
    <w:rsid w:val="00A84EF7"/>
    <w:rsid w:val="00AA31F3"/>
    <w:rsid w:val="00AC63A9"/>
    <w:rsid w:val="00AD0DCD"/>
    <w:rsid w:val="00B0247B"/>
    <w:rsid w:val="00B2152E"/>
    <w:rsid w:val="00B319F8"/>
    <w:rsid w:val="00B35148"/>
    <w:rsid w:val="00B36532"/>
    <w:rsid w:val="00B52A5A"/>
    <w:rsid w:val="00B75645"/>
    <w:rsid w:val="00B77541"/>
    <w:rsid w:val="00BB2F9D"/>
    <w:rsid w:val="00BF0D64"/>
    <w:rsid w:val="00BF1B1E"/>
    <w:rsid w:val="00C0163D"/>
    <w:rsid w:val="00C05B86"/>
    <w:rsid w:val="00C0716F"/>
    <w:rsid w:val="00C110CE"/>
    <w:rsid w:val="00C15BF4"/>
    <w:rsid w:val="00C327AE"/>
    <w:rsid w:val="00C33296"/>
    <w:rsid w:val="00C4209F"/>
    <w:rsid w:val="00C47B7A"/>
    <w:rsid w:val="00C64517"/>
    <w:rsid w:val="00CB528B"/>
    <w:rsid w:val="00CF3A4E"/>
    <w:rsid w:val="00CF750E"/>
    <w:rsid w:val="00D25D33"/>
    <w:rsid w:val="00D26723"/>
    <w:rsid w:val="00D373EE"/>
    <w:rsid w:val="00D413BF"/>
    <w:rsid w:val="00D56F28"/>
    <w:rsid w:val="00D57329"/>
    <w:rsid w:val="00D7262E"/>
    <w:rsid w:val="00D835AA"/>
    <w:rsid w:val="00D87605"/>
    <w:rsid w:val="00DA22F3"/>
    <w:rsid w:val="00DB4D78"/>
    <w:rsid w:val="00DE19AA"/>
    <w:rsid w:val="00DE3C2E"/>
    <w:rsid w:val="00DF4961"/>
    <w:rsid w:val="00E11196"/>
    <w:rsid w:val="00E4641D"/>
    <w:rsid w:val="00E62B6D"/>
    <w:rsid w:val="00EC327F"/>
    <w:rsid w:val="00EC48D9"/>
    <w:rsid w:val="00EC49A5"/>
    <w:rsid w:val="00EC72FD"/>
    <w:rsid w:val="00F02DB1"/>
    <w:rsid w:val="00F21804"/>
    <w:rsid w:val="00F24D35"/>
    <w:rsid w:val="00F36705"/>
    <w:rsid w:val="00F4070A"/>
    <w:rsid w:val="00F538EF"/>
    <w:rsid w:val="00F6746F"/>
    <w:rsid w:val="00F71072"/>
    <w:rsid w:val="00FD637E"/>
    <w:rsid w:val="00FF40C6"/>
    <w:rsid w:val="00FF44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5C03"/>
  <w15:chartTrackingRefBased/>
  <w15:docId w15:val="{1E74C3C2-CFDB-4CDC-939B-876744EF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5296"/>
    <w:pPr>
      <w:tabs>
        <w:tab w:val="center" w:pos="4819"/>
        <w:tab w:val="right" w:pos="9639"/>
      </w:tabs>
    </w:pPr>
  </w:style>
  <w:style w:type="character" w:customStyle="1" w:styleId="a5">
    <w:name w:val="Верхній колонтитул Знак"/>
    <w:basedOn w:val="a0"/>
    <w:link w:val="a4"/>
    <w:uiPriority w:val="99"/>
    <w:rsid w:val="00905296"/>
  </w:style>
  <w:style w:type="paragraph" w:styleId="a6">
    <w:name w:val="footer"/>
    <w:basedOn w:val="a"/>
    <w:link w:val="a7"/>
    <w:uiPriority w:val="99"/>
    <w:unhideWhenUsed/>
    <w:rsid w:val="00905296"/>
    <w:pPr>
      <w:tabs>
        <w:tab w:val="center" w:pos="4819"/>
        <w:tab w:val="right" w:pos="9639"/>
      </w:tabs>
    </w:pPr>
  </w:style>
  <w:style w:type="character" w:customStyle="1" w:styleId="a7">
    <w:name w:val="Нижній колонтитул Знак"/>
    <w:basedOn w:val="a0"/>
    <w:link w:val="a6"/>
    <w:uiPriority w:val="99"/>
    <w:rsid w:val="00905296"/>
  </w:style>
  <w:style w:type="character" w:customStyle="1" w:styleId="2">
    <w:name w:val="Основний текст (2)_"/>
    <w:link w:val="20"/>
    <w:locked/>
    <w:rsid w:val="007D53E1"/>
    <w:rPr>
      <w:rFonts w:ascii="Sylfaen" w:eastAsia="Sylfaen" w:hAnsi="Sylfaen" w:cs="Sylfaen"/>
      <w:sz w:val="21"/>
      <w:szCs w:val="21"/>
      <w:shd w:val="clear" w:color="auto" w:fill="FFFFFF"/>
    </w:rPr>
  </w:style>
  <w:style w:type="paragraph" w:customStyle="1" w:styleId="20">
    <w:name w:val="Основний текст (2)"/>
    <w:basedOn w:val="a"/>
    <w:link w:val="2"/>
    <w:rsid w:val="007D53E1"/>
    <w:pPr>
      <w:widowControl w:val="0"/>
      <w:shd w:val="clear" w:color="auto" w:fill="FFFFFF"/>
      <w:spacing w:line="173" w:lineRule="exact"/>
      <w:jc w:val="left"/>
    </w:pPr>
    <w:rPr>
      <w:rFonts w:ascii="Sylfaen" w:eastAsia="Sylfaen" w:hAnsi="Sylfaen" w:cs="Sylfaen"/>
      <w:sz w:val="21"/>
      <w:szCs w:val="21"/>
    </w:rPr>
  </w:style>
  <w:style w:type="character" w:styleId="a8">
    <w:name w:val="Hyperlink"/>
    <w:basedOn w:val="a0"/>
    <w:uiPriority w:val="99"/>
    <w:semiHidden/>
    <w:unhideWhenUsed/>
    <w:rsid w:val="001D3CE6"/>
    <w:rPr>
      <w:color w:val="0563C1" w:themeColor="hyperlink"/>
      <w:u w:val="single"/>
    </w:rPr>
  </w:style>
  <w:style w:type="paragraph" w:styleId="a9">
    <w:name w:val="List Paragraph"/>
    <w:basedOn w:val="a"/>
    <w:uiPriority w:val="34"/>
    <w:qFormat/>
    <w:rsid w:val="00726EAA"/>
    <w:pPr>
      <w:ind w:left="720"/>
      <w:contextualSpacing/>
    </w:pPr>
  </w:style>
  <w:style w:type="character" w:styleId="aa">
    <w:name w:val="Strong"/>
    <w:basedOn w:val="a0"/>
    <w:uiPriority w:val="22"/>
    <w:qFormat/>
    <w:rsid w:val="001309D7"/>
    <w:rPr>
      <w:rFonts w:cs="Times New Roman"/>
      <w:b/>
    </w:rPr>
  </w:style>
  <w:style w:type="character" w:customStyle="1" w:styleId="spanrvts0">
    <w:name w:val="span_rvts0"/>
    <w:basedOn w:val="a0"/>
    <w:rsid w:val="00E4641D"/>
    <w:rPr>
      <w:rFonts w:ascii="Times New Roman" w:eastAsia="Times New Roman" w:hAnsi="Times New Roman" w:cs="Times New Roman"/>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ada.te.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2955</Words>
  <Characters>1685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Міська рада</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d14-Zaharchuk</dc:creator>
  <cp:keywords/>
  <dc:description/>
  <cp:lastModifiedBy>d14-Zaharchuk</cp:lastModifiedBy>
  <cp:revision>17</cp:revision>
  <dcterms:created xsi:type="dcterms:W3CDTF">2024-02-06T06:39:00Z</dcterms:created>
  <dcterms:modified xsi:type="dcterms:W3CDTF">2024-02-16T08:09:00Z</dcterms:modified>
</cp:coreProperties>
</file>