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76AD3" w14:textId="77777777" w:rsidR="00883603" w:rsidRDefault="00000000">
      <w:pPr>
        <w:pStyle w:val="a3"/>
        <w:tabs>
          <w:tab w:val="left" w:pos="6379"/>
        </w:tabs>
        <w:spacing w:line="480" w:lineRule="auto"/>
        <w:ind w:right="2047"/>
        <w:jc w:val="right"/>
      </w:pPr>
      <w:r>
        <w:t xml:space="preserve">                                                                                                                                                           Додаток</w:t>
      </w:r>
    </w:p>
    <w:p w14:paraId="4579EE0E" w14:textId="77777777" w:rsidR="00883603" w:rsidRDefault="00000000">
      <w:pPr>
        <w:pStyle w:val="a3"/>
        <w:spacing w:line="480" w:lineRule="auto"/>
        <w:ind w:right="2047"/>
        <w:jc w:val="center"/>
      </w:pPr>
      <w:r>
        <w:t xml:space="preserve">             Програма</w:t>
      </w:r>
      <w:r>
        <w:rPr>
          <w:spacing w:val="-3"/>
        </w:rPr>
        <w:t xml:space="preserve"> </w:t>
      </w:r>
      <w:r>
        <w:t>«Турбота»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2025-2027</w:t>
      </w:r>
      <w:r>
        <w:rPr>
          <w:spacing w:val="-1"/>
        </w:rPr>
        <w:t xml:space="preserve"> </w:t>
      </w:r>
      <w:r>
        <w:t>роки</w:t>
      </w:r>
    </w:p>
    <w:p w14:paraId="71AE5AE9" w14:textId="77777777" w:rsidR="00883603" w:rsidRDefault="00000000">
      <w:pPr>
        <w:pStyle w:val="a4"/>
        <w:numPr>
          <w:ilvl w:val="0"/>
          <w:numId w:val="3"/>
        </w:numPr>
        <w:tabs>
          <w:tab w:val="left" w:pos="4376"/>
        </w:tabs>
        <w:ind w:hanging="212"/>
        <w:jc w:val="center"/>
        <w:rPr>
          <w:sz w:val="28"/>
        </w:rPr>
      </w:pPr>
      <w:r>
        <w:rPr>
          <w:sz w:val="28"/>
        </w:rPr>
        <w:t>Паспорт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Програми</w:t>
      </w:r>
    </w:p>
    <w:p w14:paraId="48E295F4" w14:textId="77777777" w:rsidR="00883603" w:rsidRDefault="00883603">
      <w:pPr>
        <w:pStyle w:val="a3"/>
      </w:pPr>
    </w:p>
    <w:tbl>
      <w:tblPr>
        <w:tblStyle w:val="TableNormal"/>
        <w:tblW w:w="951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536"/>
        <w:gridCol w:w="4252"/>
      </w:tblGrid>
      <w:tr w:rsidR="00883603" w14:paraId="4F909530" w14:textId="77777777">
        <w:trPr>
          <w:trHeight w:val="321"/>
        </w:trPr>
        <w:tc>
          <w:tcPr>
            <w:tcW w:w="728" w:type="dxa"/>
          </w:tcPr>
          <w:p w14:paraId="379F8E7A" w14:textId="77777777" w:rsidR="00883603" w:rsidRDefault="00000000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6" w:type="dxa"/>
          </w:tcPr>
          <w:p w14:paraId="7F29BA2E" w14:textId="77777777" w:rsidR="00883603" w:rsidRDefault="00000000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Ініціатор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розроблення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4252" w:type="dxa"/>
          </w:tcPr>
          <w:p w14:paraId="7ED86B12" w14:textId="77777777" w:rsidR="00883603" w:rsidRDefault="00000000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Управління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соціальної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політики</w:t>
            </w:r>
          </w:p>
        </w:tc>
      </w:tr>
      <w:tr w:rsidR="00883603" w14:paraId="5AF1BFFE" w14:textId="77777777">
        <w:trPr>
          <w:trHeight w:val="965"/>
        </w:trPr>
        <w:tc>
          <w:tcPr>
            <w:tcW w:w="728" w:type="dxa"/>
          </w:tcPr>
          <w:p w14:paraId="78B831D1" w14:textId="77777777" w:rsidR="00883603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6" w:type="dxa"/>
          </w:tcPr>
          <w:p w14:paraId="4D5C27E5" w14:textId="77777777" w:rsidR="00883603" w:rsidRDefault="00000000">
            <w:pPr>
              <w:pStyle w:val="TableParagraph"/>
              <w:spacing w:line="320" w:lineRule="atLeast"/>
              <w:ind w:left="108" w:right="403"/>
              <w:rPr>
                <w:sz w:val="28"/>
              </w:rPr>
            </w:pPr>
            <w:r>
              <w:rPr>
                <w:sz w:val="28"/>
              </w:rPr>
              <w:t>Дата, номер і назва розпорядчого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органу виконавчої влади 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розроблення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4252" w:type="dxa"/>
          </w:tcPr>
          <w:p w14:paraId="63735787" w14:textId="77777777" w:rsidR="00883603" w:rsidRDefault="00000000">
            <w:pPr>
              <w:pStyle w:val="TableParagraph"/>
              <w:ind w:left="108" w:right="381"/>
              <w:rPr>
                <w:sz w:val="28"/>
              </w:rPr>
            </w:pPr>
            <w:r>
              <w:rPr>
                <w:sz w:val="28"/>
              </w:rPr>
              <w:t>Розпорядження міського голови від 05.09.2024 № 181 «Про розроблення проєкту Програми  економічного і соціального розвитку Тернопільської міської територіальної громади на 2025-2027 роки»</w:t>
            </w:r>
          </w:p>
        </w:tc>
      </w:tr>
      <w:tr w:rsidR="00883603" w14:paraId="4BBDB49D" w14:textId="77777777">
        <w:trPr>
          <w:trHeight w:val="389"/>
        </w:trPr>
        <w:tc>
          <w:tcPr>
            <w:tcW w:w="728" w:type="dxa"/>
          </w:tcPr>
          <w:p w14:paraId="075F46F9" w14:textId="77777777" w:rsidR="00883603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36" w:type="dxa"/>
          </w:tcPr>
          <w:p w14:paraId="6D326DCF" w14:textId="77777777" w:rsidR="0088360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Розробник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4252" w:type="dxa"/>
          </w:tcPr>
          <w:p w14:paraId="42AB969C" w14:textId="77777777" w:rsidR="0088360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Управління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соціальної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політики</w:t>
            </w:r>
          </w:p>
        </w:tc>
      </w:tr>
      <w:tr w:rsidR="00883603" w14:paraId="0CA8E776" w14:textId="77777777">
        <w:trPr>
          <w:trHeight w:val="1609"/>
        </w:trPr>
        <w:tc>
          <w:tcPr>
            <w:tcW w:w="728" w:type="dxa"/>
          </w:tcPr>
          <w:p w14:paraId="47C6D1FD" w14:textId="77777777" w:rsidR="00883603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36" w:type="dxa"/>
          </w:tcPr>
          <w:p w14:paraId="3172A06B" w14:textId="77777777" w:rsidR="00883603" w:rsidRDefault="00000000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Співрозробники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4252" w:type="dxa"/>
          </w:tcPr>
          <w:p w14:paraId="1580E39E" w14:textId="77777777" w:rsidR="00883603" w:rsidRDefault="00000000">
            <w:pPr>
              <w:pStyle w:val="TableParagraph"/>
              <w:spacing w:line="320" w:lineRule="atLeast"/>
              <w:ind w:left="108" w:right="249"/>
              <w:rPr>
                <w:sz w:val="28"/>
              </w:rPr>
            </w:pPr>
            <w:r>
              <w:rPr>
                <w:sz w:val="28"/>
              </w:rPr>
              <w:t>Фінансове управління,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Тернопільський міський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територіальний центр соціального 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обслуговування населення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(надання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соціальних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послуг)</w:t>
            </w:r>
          </w:p>
        </w:tc>
      </w:tr>
      <w:tr w:rsidR="00883603" w14:paraId="33B6A953" w14:textId="77777777">
        <w:trPr>
          <w:trHeight w:val="1931"/>
        </w:trPr>
        <w:tc>
          <w:tcPr>
            <w:tcW w:w="728" w:type="dxa"/>
          </w:tcPr>
          <w:p w14:paraId="46C46326" w14:textId="77777777" w:rsidR="00883603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36" w:type="dxa"/>
          </w:tcPr>
          <w:p w14:paraId="771C7501" w14:textId="77777777" w:rsidR="00883603" w:rsidRDefault="00000000">
            <w:pPr>
              <w:pStyle w:val="TableParagraph"/>
              <w:ind w:left="108" w:right="1066"/>
              <w:rPr>
                <w:sz w:val="28"/>
              </w:rPr>
            </w:pPr>
            <w:r>
              <w:rPr>
                <w:sz w:val="28"/>
              </w:rPr>
              <w:t>Відповідальний виконавець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4252" w:type="dxa"/>
          </w:tcPr>
          <w:p w14:paraId="19C19D27" w14:textId="77777777" w:rsidR="00883603" w:rsidRDefault="00000000">
            <w:pPr>
              <w:pStyle w:val="TableParagraph"/>
              <w:spacing w:line="320" w:lineRule="atLeast"/>
              <w:ind w:left="108" w:right="249"/>
              <w:rPr>
                <w:sz w:val="28"/>
              </w:rPr>
            </w:pPr>
            <w:r>
              <w:rPr>
                <w:sz w:val="28"/>
              </w:rPr>
              <w:t>Управління соціальної політики,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Фінансове управління,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Тернопільський міський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територіальний центр соціального</w:t>
            </w:r>
            <w:r>
              <w:rPr>
                <w:spacing w:val="-68"/>
                <w:sz w:val="28"/>
              </w:rPr>
              <w:t xml:space="preserve">                                           </w:t>
            </w:r>
            <w:r>
              <w:rPr>
                <w:sz w:val="28"/>
              </w:rPr>
              <w:t>обслуговування населення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(надання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соціальних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послуг)</w:t>
            </w:r>
          </w:p>
        </w:tc>
      </w:tr>
      <w:tr w:rsidR="00883603" w14:paraId="619B1042" w14:textId="77777777">
        <w:trPr>
          <w:trHeight w:val="699"/>
        </w:trPr>
        <w:tc>
          <w:tcPr>
            <w:tcW w:w="728" w:type="dxa"/>
          </w:tcPr>
          <w:p w14:paraId="018AABEC" w14:textId="77777777" w:rsidR="00883603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36" w:type="dxa"/>
          </w:tcPr>
          <w:p w14:paraId="3FF23D3F" w14:textId="77777777" w:rsidR="0088360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Учасники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4252" w:type="dxa"/>
          </w:tcPr>
          <w:p w14:paraId="4B2482CA" w14:textId="77777777" w:rsidR="00883603" w:rsidRDefault="00000000">
            <w:pPr>
              <w:pStyle w:val="TableParagraph"/>
              <w:ind w:left="108" w:right="249"/>
              <w:rPr>
                <w:sz w:val="28"/>
              </w:rPr>
            </w:pPr>
            <w:r>
              <w:rPr>
                <w:sz w:val="28"/>
              </w:rPr>
              <w:t>Управління соціальної політики,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Тернопільський міський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територіальний центр соціального</w:t>
            </w:r>
            <w:r>
              <w:rPr>
                <w:spacing w:val="-68"/>
                <w:sz w:val="28"/>
              </w:rPr>
              <w:t xml:space="preserve">                                         </w:t>
            </w:r>
            <w:r>
              <w:rPr>
                <w:sz w:val="28"/>
              </w:rPr>
              <w:t>обслуговування населення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(надання соціальних послуг),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Фінансове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управління ,</w:t>
            </w:r>
          </w:p>
          <w:p w14:paraId="52BA49B6" w14:textId="77777777" w:rsidR="00883603" w:rsidRDefault="00000000">
            <w:pPr>
              <w:pStyle w:val="TableParagraph"/>
              <w:spacing w:line="302" w:lineRule="exact"/>
              <w:ind w:left="178"/>
              <w:rPr>
                <w:sz w:val="28"/>
              </w:rPr>
            </w:pPr>
            <w:r>
              <w:rPr>
                <w:sz w:val="28"/>
              </w:rPr>
              <w:t>Громадські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об’єднання,</w:t>
            </w:r>
          </w:p>
          <w:p w14:paraId="4FAAAC26" w14:textId="77777777" w:rsidR="00883603" w:rsidRDefault="00000000">
            <w:pPr>
              <w:pStyle w:val="TableParagraph"/>
              <w:ind w:left="108" w:right="234"/>
              <w:rPr>
                <w:sz w:val="28"/>
              </w:rPr>
            </w:pPr>
            <w:r>
              <w:rPr>
                <w:sz w:val="28"/>
              </w:rPr>
              <w:t>Тернопільський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благодійний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фонд «Карітас»,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rStyle w:val="a9"/>
                <w:color w:val="auto"/>
                <w:sz w:val="28"/>
                <w:szCs w:val="28"/>
              </w:rPr>
              <w:t xml:space="preserve">Тернопільська міська організація Товариства </w:t>
            </w:r>
            <w:r>
              <w:rPr>
                <w:rStyle w:val="a9"/>
                <w:color w:val="auto"/>
                <w:sz w:val="28"/>
                <w:szCs w:val="28"/>
              </w:rPr>
              <w:lastRenderedPageBreak/>
              <w:t xml:space="preserve">Червоного Хреста, </w:t>
            </w:r>
            <w:r>
              <w:rPr>
                <w:sz w:val="28"/>
              </w:rPr>
              <w:t>Тернопільська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філія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 «Укртелеком», КЗ «Центр підтримки ветеранів та родин Героїв», КЗ «Центр комплексної реабілітації для дітей з інвалідністю «Без обмежень».</w:t>
            </w:r>
          </w:p>
        </w:tc>
      </w:tr>
      <w:tr w:rsidR="00883603" w14:paraId="6959AED6" w14:textId="77777777">
        <w:trPr>
          <w:trHeight w:val="321"/>
        </w:trPr>
        <w:tc>
          <w:tcPr>
            <w:tcW w:w="728" w:type="dxa"/>
          </w:tcPr>
          <w:p w14:paraId="14CBA7BE" w14:textId="77777777" w:rsidR="00883603" w:rsidRDefault="00000000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4536" w:type="dxa"/>
          </w:tcPr>
          <w:p w14:paraId="63EEEFD9" w14:textId="77777777" w:rsidR="00883603" w:rsidRDefault="00000000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Термін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реалізації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4252" w:type="dxa"/>
          </w:tcPr>
          <w:p w14:paraId="60745124" w14:textId="77777777" w:rsidR="00883603" w:rsidRDefault="00000000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2025-2027 рр.</w:t>
            </w:r>
          </w:p>
        </w:tc>
      </w:tr>
      <w:tr w:rsidR="00883603" w14:paraId="341605F2" w14:textId="77777777">
        <w:trPr>
          <w:trHeight w:val="965"/>
        </w:trPr>
        <w:tc>
          <w:tcPr>
            <w:tcW w:w="728" w:type="dxa"/>
          </w:tcPr>
          <w:p w14:paraId="30954300" w14:textId="77777777" w:rsidR="00883603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536" w:type="dxa"/>
          </w:tcPr>
          <w:p w14:paraId="6938291F" w14:textId="77777777" w:rsidR="00883603" w:rsidRDefault="00000000">
            <w:pPr>
              <w:pStyle w:val="TableParagraph"/>
              <w:ind w:left="108" w:right="881"/>
              <w:rPr>
                <w:sz w:val="28"/>
              </w:rPr>
            </w:pPr>
            <w:r>
              <w:rPr>
                <w:sz w:val="28"/>
              </w:rPr>
              <w:t>Перелік бюджетів, які беруть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виконанні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4252" w:type="dxa"/>
          </w:tcPr>
          <w:p w14:paraId="2A8E6719" w14:textId="77777777" w:rsidR="00883603" w:rsidRDefault="00000000">
            <w:pPr>
              <w:pStyle w:val="TableParagraph"/>
              <w:spacing w:line="320" w:lineRule="atLeast"/>
              <w:ind w:left="108" w:right="304"/>
              <w:rPr>
                <w:sz w:val="28"/>
              </w:rPr>
            </w:pPr>
            <w:r>
              <w:rPr>
                <w:sz w:val="28"/>
              </w:rPr>
              <w:t xml:space="preserve">Місцевий бюджет Тернопільської </w:t>
            </w:r>
            <w:r>
              <w:rPr>
                <w:spacing w:val="-68"/>
                <w:sz w:val="28"/>
              </w:rPr>
              <w:t xml:space="preserve">  </w:t>
            </w:r>
            <w:r>
              <w:rPr>
                <w:sz w:val="28"/>
              </w:rPr>
              <w:t>міської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територіальної громади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(надалі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 громади)</w:t>
            </w:r>
          </w:p>
        </w:tc>
      </w:tr>
      <w:tr w:rsidR="00883603" w14:paraId="39F56E77" w14:textId="77777777">
        <w:trPr>
          <w:trHeight w:val="1287"/>
        </w:trPr>
        <w:tc>
          <w:tcPr>
            <w:tcW w:w="728" w:type="dxa"/>
          </w:tcPr>
          <w:p w14:paraId="4BEEE2EA" w14:textId="77777777" w:rsidR="00883603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536" w:type="dxa"/>
          </w:tcPr>
          <w:p w14:paraId="26840838" w14:textId="77777777" w:rsidR="00883603" w:rsidRDefault="00000000">
            <w:pPr>
              <w:pStyle w:val="TableParagraph"/>
              <w:ind w:left="108" w:right="196"/>
              <w:rPr>
                <w:sz w:val="28"/>
              </w:rPr>
            </w:pPr>
            <w:r>
              <w:rPr>
                <w:sz w:val="28"/>
              </w:rPr>
              <w:t>Загальний обсяг фінансових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ресурсів, необхідних для реалізації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Програми,</w:t>
            </w:r>
          </w:p>
          <w:p w14:paraId="323C24AF" w14:textId="77777777" w:rsidR="00883603" w:rsidRDefault="00000000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всього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(тис.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грн),</w:t>
            </w:r>
          </w:p>
          <w:p w14:paraId="48582D55" w14:textId="77777777" w:rsidR="00883603" w:rsidRDefault="00000000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ч.:</w:t>
            </w:r>
          </w:p>
        </w:tc>
        <w:tc>
          <w:tcPr>
            <w:tcW w:w="4252" w:type="dxa"/>
          </w:tcPr>
          <w:p w14:paraId="79CFF4F6" w14:textId="77777777" w:rsidR="0088360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148 900,0</w:t>
            </w:r>
          </w:p>
        </w:tc>
      </w:tr>
      <w:tr w:rsidR="00883603" w14:paraId="562B7C06" w14:textId="77777777">
        <w:trPr>
          <w:trHeight w:val="653"/>
        </w:trPr>
        <w:tc>
          <w:tcPr>
            <w:tcW w:w="728" w:type="dxa"/>
          </w:tcPr>
          <w:p w14:paraId="179B90B1" w14:textId="77777777" w:rsidR="00883603" w:rsidRDefault="00000000">
            <w:pPr>
              <w:pStyle w:val="TableParagraph"/>
              <w:ind w:left="144" w:right="134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4536" w:type="dxa"/>
          </w:tcPr>
          <w:p w14:paraId="460A9863" w14:textId="77777777" w:rsidR="0088360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Кошти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Бюджету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громади</w:t>
            </w:r>
          </w:p>
          <w:p w14:paraId="1F84EFC0" w14:textId="77777777" w:rsidR="0088360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(тис.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грн)</w:t>
            </w:r>
          </w:p>
        </w:tc>
        <w:tc>
          <w:tcPr>
            <w:tcW w:w="4252" w:type="dxa"/>
          </w:tcPr>
          <w:p w14:paraId="49EE4DCD" w14:textId="77777777" w:rsidR="0088360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148 900,0</w:t>
            </w:r>
          </w:p>
        </w:tc>
      </w:tr>
    </w:tbl>
    <w:p w14:paraId="5D41E81E" w14:textId="77777777" w:rsidR="00883603" w:rsidRDefault="00883603">
      <w:pPr>
        <w:pStyle w:val="a3"/>
        <w:spacing w:before="3"/>
        <w:rPr>
          <w:sz w:val="20"/>
        </w:rPr>
      </w:pPr>
    </w:p>
    <w:p w14:paraId="44729CFE" w14:textId="77777777" w:rsidR="00883603" w:rsidRDefault="00000000">
      <w:pPr>
        <w:pStyle w:val="a3"/>
        <w:spacing w:before="89"/>
        <w:ind w:left="221" w:right="225" w:firstLine="709"/>
        <w:jc w:val="both"/>
      </w:pPr>
      <w:r>
        <w:t>Програма розроблена на виконання заходів Стратегічного плану розвитку</w:t>
      </w:r>
      <w:r>
        <w:rPr>
          <w:spacing w:val="1"/>
        </w:rPr>
        <w:t xml:space="preserve"> </w:t>
      </w:r>
      <w:r>
        <w:t>Тернопільської</w:t>
      </w:r>
      <w:r>
        <w:rPr>
          <w:spacing w:val="-1"/>
        </w:rPr>
        <w:t xml:space="preserve"> </w:t>
      </w:r>
      <w:r>
        <w:t>міської територіальної</w:t>
      </w:r>
      <w:r>
        <w:rPr>
          <w:spacing w:val="-1"/>
        </w:rPr>
        <w:t xml:space="preserve"> </w:t>
      </w:r>
      <w:r>
        <w:t>громади до 2029 року.</w:t>
      </w:r>
    </w:p>
    <w:p w14:paraId="7BFD8ACC" w14:textId="77777777" w:rsidR="00883603" w:rsidRDefault="00000000">
      <w:pPr>
        <w:pStyle w:val="a4"/>
        <w:tabs>
          <w:tab w:val="left" w:pos="1686"/>
        </w:tabs>
        <w:spacing w:before="4" w:line="640" w:lineRule="atLeast"/>
        <w:ind w:left="0" w:right="3"/>
        <w:jc w:val="center"/>
        <w:rPr>
          <w:spacing w:val="1"/>
          <w:sz w:val="28"/>
        </w:rPr>
      </w:pPr>
      <w:r>
        <w:rPr>
          <w:sz w:val="28"/>
        </w:rPr>
        <w:t>2. Визначення проблем, на розв’язання яких спрямована Програма</w:t>
      </w:r>
      <w:r>
        <w:rPr>
          <w:spacing w:val="1"/>
          <w:sz w:val="28"/>
        </w:rPr>
        <w:t xml:space="preserve">        </w:t>
      </w:r>
    </w:p>
    <w:p w14:paraId="48C29BBC" w14:textId="77777777" w:rsidR="00883603" w:rsidRDefault="00883603">
      <w:pPr>
        <w:pStyle w:val="af0"/>
        <w:ind w:firstLine="567"/>
        <w:jc w:val="both"/>
        <w:rPr>
          <w:sz w:val="28"/>
          <w:szCs w:val="28"/>
        </w:rPr>
      </w:pPr>
    </w:p>
    <w:p w14:paraId="6CDD5D3A" w14:textId="77777777" w:rsidR="00883603" w:rsidRDefault="00000000">
      <w:pPr>
        <w:pStyle w:val="af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Тернопільська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міська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територіальна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громада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(надалі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Тернопільська громада)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нараховує</w:t>
      </w:r>
      <w:r>
        <w:rPr>
          <w:spacing w:val="1"/>
          <w:sz w:val="28"/>
          <w:szCs w:val="28"/>
        </w:rPr>
        <w:t xml:space="preserve"> значну кількість </w:t>
      </w:r>
      <w:r>
        <w:rPr>
          <w:sz w:val="28"/>
          <w:szCs w:val="28"/>
        </w:rPr>
        <w:t xml:space="preserve">мешканців, які </w:t>
      </w:r>
      <w:r>
        <w:rPr>
          <w:sz w:val="28"/>
          <w:szCs w:val="28"/>
          <w:shd w:val="clear" w:color="auto" w:fill="FFFFFF"/>
        </w:rPr>
        <w:t>мають статус пільгових категорій, або тимчасово перебувають у складних життєвих обставинах</w:t>
      </w:r>
      <w:r>
        <w:rPr>
          <w:sz w:val="28"/>
          <w:szCs w:val="28"/>
        </w:rPr>
        <w:t>.</w:t>
      </w:r>
    </w:p>
    <w:p w14:paraId="034E636C" w14:textId="77777777" w:rsidR="00883603" w:rsidRDefault="00000000">
      <w:pPr>
        <w:pStyle w:val="af0"/>
        <w:ind w:firstLine="567"/>
        <w:jc w:val="both"/>
        <w:rPr>
          <w:sz w:val="28"/>
          <w:szCs w:val="28"/>
        </w:rPr>
      </w:pPr>
      <w:r>
        <w:rPr>
          <w:rStyle w:val="a9"/>
          <w:color w:val="auto"/>
          <w:sz w:val="28"/>
          <w:szCs w:val="28"/>
        </w:rPr>
        <w:t>Відкрита збройна агресія російської федерації та запровадження воєнного стану в країні призвели до масштабних гуманітарних і соціальних наслідків для України, що, в свою чергу, стало значним викликом для соціальної сфери, і, відповідно, зумовило визначення  нових пільгових категорій громадян.</w:t>
      </w:r>
    </w:p>
    <w:p w14:paraId="7148E8B1" w14:textId="77777777" w:rsidR="00883603" w:rsidRDefault="00000000">
      <w:pPr>
        <w:pStyle w:val="1"/>
        <w:spacing w:line="240" w:lineRule="auto"/>
        <w:ind w:firstLine="0"/>
        <w:jc w:val="both"/>
        <w:rPr>
          <w:color w:val="auto"/>
          <w:sz w:val="28"/>
          <w:szCs w:val="28"/>
          <w:lang w:val="uk-UA"/>
        </w:rPr>
      </w:pPr>
      <w:r>
        <w:rPr>
          <w:rStyle w:val="a9"/>
          <w:color w:val="auto"/>
          <w:sz w:val="28"/>
          <w:szCs w:val="28"/>
          <w:lang w:val="uk-UA"/>
        </w:rPr>
        <w:t xml:space="preserve">       У Тернопільській громаді послідовно реалізовуються соціальні заходи, спрямовані на формування комплексної допомоги Захисникам і Захисницям України, членам їхніх сімей, особам з інвалідністю внаслідок війни, а також іншим соціально незахищеним верствам населення громади, зокрема непрацездатним особам, маломобільним групам, одиноким громадянам, внутрішньо переміщеним особам, особам, які опинились у складних життєвих обставинах,  тощо.</w:t>
      </w:r>
    </w:p>
    <w:p w14:paraId="1513D2EE" w14:textId="77777777" w:rsidR="00883603" w:rsidRDefault="00000000">
      <w:pPr>
        <w:pStyle w:val="a3"/>
        <w:ind w:right="3" w:firstLine="567"/>
        <w:jc w:val="both"/>
      </w:pPr>
      <w:r>
        <w:t>Проте теперішні  реалії зумовлюють значне погіршення матеріального стану мешканців громади і, відповідно, скорочення</w:t>
      </w:r>
      <w:r>
        <w:rPr>
          <w:spacing w:val="1"/>
        </w:rPr>
        <w:t xml:space="preserve"> </w:t>
      </w:r>
      <w:r>
        <w:t xml:space="preserve">можливості забезпечення </w:t>
      </w:r>
      <w:r>
        <w:lastRenderedPageBreak/>
        <w:t>елементарних життєвих потреб, що</w:t>
      </w:r>
      <w:r>
        <w:rPr>
          <w:spacing w:val="1"/>
        </w:rPr>
        <w:t xml:space="preserve"> </w:t>
      </w:r>
      <w:r>
        <w:t>посилює тенденцію до збільшення кількості звернень щодо отримання</w:t>
      </w:r>
      <w:r>
        <w:rPr>
          <w:spacing w:val="1"/>
        </w:rPr>
        <w:t xml:space="preserve"> </w:t>
      </w:r>
      <w:r>
        <w:t>адресної грошової допомоги на лікування, більшість яких надходить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похилого</w:t>
      </w:r>
      <w:r>
        <w:rPr>
          <w:spacing w:val="1"/>
        </w:rPr>
        <w:t xml:space="preserve"> </w:t>
      </w:r>
      <w:r>
        <w:t>віку,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інвалідністю,</w:t>
      </w:r>
      <w:r>
        <w:rPr>
          <w:spacing w:val="1"/>
        </w:rPr>
        <w:t xml:space="preserve"> </w:t>
      </w:r>
      <w:r>
        <w:t>одиноких</w:t>
      </w:r>
      <w:r>
        <w:rPr>
          <w:spacing w:val="1"/>
        </w:rPr>
        <w:t xml:space="preserve"> </w:t>
      </w:r>
      <w:r>
        <w:t>громадян,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бойових</w:t>
      </w:r>
      <w:r>
        <w:rPr>
          <w:spacing w:val="1"/>
        </w:rPr>
        <w:t xml:space="preserve"> </w:t>
      </w:r>
      <w:r>
        <w:t xml:space="preserve">дій, членів сімей загиблих (померлих), пропалих безвісти  </w:t>
      </w:r>
      <w:r>
        <w:rPr>
          <w:spacing w:val="1"/>
        </w:rPr>
        <w:t xml:space="preserve"> </w:t>
      </w:r>
      <w:r>
        <w:t>Захисників та Захисниць України та інших осіб, які опинились у складних життєвих обставинах, як</w:t>
      </w:r>
      <w:r>
        <w:rPr>
          <w:spacing w:val="1"/>
        </w:rPr>
        <w:t xml:space="preserve"> </w:t>
      </w:r>
      <w:r>
        <w:t>найбільш вразливої категорії населення. Відтак усі</w:t>
      </w:r>
      <w:r>
        <w:rPr>
          <w:spacing w:val="1"/>
        </w:rPr>
        <w:t xml:space="preserve"> </w:t>
      </w:r>
      <w:r>
        <w:t>зазначені</w:t>
      </w:r>
      <w:r>
        <w:rPr>
          <w:spacing w:val="1"/>
        </w:rPr>
        <w:t xml:space="preserve"> </w:t>
      </w:r>
      <w:r>
        <w:t>категорії</w:t>
      </w:r>
      <w:r>
        <w:rPr>
          <w:spacing w:val="1"/>
        </w:rPr>
        <w:t xml:space="preserve"> </w:t>
      </w:r>
      <w:r>
        <w:t>громадян</w:t>
      </w:r>
      <w:r>
        <w:rPr>
          <w:spacing w:val="1"/>
        </w:rPr>
        <w:t xml:space="preserve"> отримують відповідні соціальні виплати та допомоги. </w:t>
      </w:r>
    </w:p>
    <w:p w14:paraId="348FABFC" w14:textId="77777777" w:rsidR="00883603" w:rsidRDefault="00000000">
      <w:pPr>
        <w:pStyle w:val="a3"/>
        <w:ind w:right="3" w:firstLine="567"/>
        <w:jc w:val="both"/>
      </w:pPr>
      <w:r>
        <w:t>Однак, поряд</w:t>
      </w:r>
      <w:r>
        <w:rPr>
          <w:spacing w:val="1"/>
        </w:rPr>
        <w:t xml:space="preserve"> і</w:t>
      </w:r>
      <w:r>
        <w:t>з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додаткові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соціальної</w:t>
      </w:r>
      <w:r>
        <w:rPr>
          <w:spacing w:val="-67"/>
        </w:rPr>
        <w:t xml:space="preserve"> </w:t>
      </w:r>
      <w:r>
        <w:t>підтримки та надання допомог для цілої низки груп мешканців громади. Відповідно, для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потрібна</w:t>
      </w:r>
      <w:r>
        <w:rPr>
          <w:spacing w:val="1"/>
        </w:rPr>
        <w:t xml:space="preserve"> </w:t>
      </w:r>
      <w:r>
        <w:t>комплексна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спрямо</w:t>
      </w:r>
      <w:r>
        <w:t>вана на задоволення соціальних потреб цих конкретних цільових груп мешканців громади, що  зумовлює необхідність</w:t>
      </w:r>
      <w:r>
        <w:rPr>
          <w:spacing w:val="1"/>
        </w:rPr>
        <w:t xml:space="preserve"> </w:t>
      </w:r>
      <w:r>
        <w:t>прийняття</w:t>
      </w:r>
      <w:r>
        <w:rPr>
          <w:spacing w:val="-1"/>
        </w:rPr>
        <w:t xml:space="preserve"> </w:t>
      </w:r>
      <w:r>
        <w:t xml:space="preserve">Програми, реалізація якої створить умови для зменшення суспільної напруги та підвищить ефективність здійснення соціальної підтримки найбільш уразливих верств населення Тернопільської громади. </w:t>
      </w:r>
    </w:p>
    <w:p w14:paraId="06C5ACE1" w14:textId="77777777" w:rsidR="00883603" w:rsidRDefault="00000000">
      <w:pPr>
        <w:pStyle w:val="a3"/>
        <w:ind w:right="3" w:firstLine="567"/>
        <w:jc w:val="both"/>
      </w:pPr>
      <w:r>
        <w:t>Підвищення якості та рівня життя малозабезпечених</w:t>
      </w:r>
      <w:r>
        <w:rPr>
          <w:spacing w:val="1"/>
        </w:rPr>
        <w:t xml:space="preserve"> </w:t>
      </w:r>
      <w:r>
        <w:t>верств</w:t>
      </w:r>
      <w:r>
        <w:rPr>
          <w:spacing w:val="1"/>
        </w:rPr>
        <w:t xml:space="preserve"> </w:t>
      </w:r>
      <w:r>
        <w:t>населення, зниження  бідності, задоволення усіх потреб мешканців громади відповідно до їхніх звернень</w:t>
      </w:r>
      <w:r>
        <w:rPr>
          <w:spacing w:val="1"/>
        </w:rPr>
        <w:t xml:space="preserve"> </w:t>
      </w:r>
      <w:r>
        <w:t>в контексті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пріоритетних</w:t>
      </w:r>
      <w:r>
        <w:rPr>
          <w:spacing w:val="1"/>
        </w:rPr>
        <w:t xml:space="preserve"> </w:t>
      </w:r>
      <w:r>
        <w:t>напрямків</w:t>
      </w:r>
      <w:r>
        <w:rPr>
          <w:spacing w:val="1"/>
        </w:rPr>
        <w:t xml:space="preserve"> </w:t>
      </w:r>
      <w:r>
        <w:t>соціального захисту є прерогативою виконання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зобов'язань, взятих на себе</w:t>
      </w:r>
      <w:r>
        <w:rPr>
          <w:spacing w:val="1"/>
        </w:rPr>
        <w:t xml:space="preserve"> </w:t>
      </w:r>
      <w:r>
        <w:t>Тернопільською</w:t>
      </w:r>
      <w:r>
        <w:rPr>
          <w:spacing w:val="1"/>
        </w:rPr>
        <w:t xml:space="preserve"> </w:t>
      </w:r>
      <w:r>
        <w:t>міською</w:t>
      </w:r>
      <w:r>
        <w:rPr>
          <w:spacing w:val="1"/>
        </w:rPr>
        <w:t xml:space="preserve"> </w:t>
      </w:r>
      <w:r>
        <w:t>радою.</w:t>
      </w:r>
    </w:p>
    <w:p w14:paraId="6885EE68" w14:textId="77777777" w:rsidR="00883603" w:rsidRDefault="00000000">
      <w:pPr>
        <w:ind w:firstLine="567"/>
        <w:jc w:val="both"/>
      </w:pPr>
      <w:r>
        <w:rPr>
          <w:sz w:val="28"/>
          <w:szCs w:val="28"/>
          <w:shd w:val="clear" w:color="auto" w:fill="FFFFFF"/>
        </w:rPr>
        <w:t xml:space="preserve">Нормативно-правовою підґрунтям для реалізації </w:t>
      </w:r>
      <w:r>
        <w:rPr>
          <w:sz w:val="28"/>
          <w:szCs w:val="28"/>
        </w:rPr>
        <w:t xml:space="preserve">Програми є: Бюджетний кодекс України </w:t>
      </w:r>
      <w:r>
        <w:rPr>
          <w:rStyle w:val="a9"/>
          <w:color w:val="auto"/>
          <w:sz w:val="28"/>
          <w:szCs w:val="28"/>
        </w:rPr>
        <w:t>та Закони України, зокрема: «Про місцеве самоврядування в Україні», «Про соціальні послуги», «Про статус ветеранів війни, гарантії їх соціального захисту», «Про основні засади соціального захисту ветеранів праці та інших громадян похилого віку в Україні», «Про основи соціальної захищеності осіб з інвалідністю в Україні»,  «Про жертви нацистських переслідувань», «Про реабілітацію жертв репресій комуністичного тоталітарного режиму 1917-1991 років», «Про громадські об’єднання»,</w:t>
      </w:r>
      <w:r>
        <w:rPr>
          <w:rStyle w:val="a9"/>
          <w:color w:val="auto"/>
        </w:rPr>
        <w:t xml:space="preserve"> </w:t>
      </w:r>
      <w:r>
        <w:rPr>
          <w:rStyle w:val="a9"/>
          <w:color w:val="auto"/>
          <w:sz w:val="28"/>
          <w:szCs w:val="28"/>
        </w:rPr>
        <w:t>Постанова Кабінету Міністрів України від 01.06.2020 № 450 «Деякі питання надання соціальних послуг шляхом соціального замовлення» та інші законодавчі документи, рішення Тернопільської міської ради, рішення виконавчого комітету.</w:t>
      </w:r>
    </w:p>
    <w:p w14:paraId="7517EE3C" w14:textId="77777777" w:rsidR="00883603" w:rsidRDefault="00883603">
      <w:pPr>
        <w:jc w:val="both"/>
        <w:rPr>
          <w:sz w:val="28"/>
          <w:szCs w:val="28"/>
        </w:rPr>
      </w:pPr>
    </w:p>
    <w:p w14:paraId="321B6790" w14:textId="77777777" w:rsidR="00883603" w:rsidRDefault="00000000">
      <w:pPr>
        <w:tabs>
          <w:tab w:val="left" w:pos="4601"/>
        </w:tabs>
        <w:ind w:left="710"/>
        <w:jc w:val="center"/>
        <w:rPr>
          <w:sz w:val="28"/>
        </w:rPr>
      </w:pPr>
      <w:r>
        <w:rPr>
          <w:sz w:val="28"/>
        </w:rPr>
        <w:t>3. Мета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Програми</w:t>
      </w:r>
    </w:p>
    <w:p w14:paraId="6060CB37" w14:textId="77777777" w:rsidR="00883603" w:rsidRDefault="00883603">
      <w:pPr>
        <w:pStyle w:val="a3"/>
      </w:pPr>
    </w:p>
    <w:p w14:paraId="7C60D6E4" w14:textId="77777777" w:rsidR="00883603" w:rsidRDefault="00000000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Метою Програми є забезпечення реалізації конституційного права мешканців Тернопільської громади на соціальний захист, формування фінансових й організаційно-правових механізмів здійснення належного соціального забезпечення, результатом якого є досягнення позитивних зрушень в контексті підвищення рівня та якості життя незахищених верств населення,</w:t>
      </w:r>
      <w:r>
        <w:t xml:space="preserve"> </w:t>
      </w:r>
      <w:r>
        <w:rPr>
          <w:sz w:val="28"/>
          <w:szCs w:val="28"/>
        </w:rPr>
        <w:t>залучення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співпраці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громадських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об’єднань та соціально відповідального </w:t>
      </w:r>
      <w:r>
        <w:rPr>
          <w:sz w:val="28"/>
          <w:szCs w:val="28"/>
        </w:rPr>
        <w:lastRenderedPageBreak/>
        <w:t>бізнесу, забезпечення ефективного функціонування системи соціального обслуговування і надання соціальних й адміністративних послуг соціального характеру за ефективного використання бюджетних коштів Тернопільської громади .</w:t>
      </w:r>
    </w:p>
    <w:p w14:paraId="2A20E7D5" w14:textId="77777777" w:rsidR="00883603" w:rsidRDefault="00883603">
      <w:pPr>
        <w:tabs>
          <w:tab w:val="left" w:pos="899"/>
        </w:tabs>
        <w:ind w:left="710" w:right="622" w:hanging="284"/>
        <w:jc w:val="center"/>
        <w:rPr>
          <w:sz w:val="28"/>
        </w:rPr>
      </w:pPr>
    </w:p>
    <w:p w14:paraId="4B6AABB9" w14:textId="77777777" w:rsidR="00883603" w:rsidRDefault="00883603">
      <w:pPr>
        <w:tabs>
          <w:tab w:val="left" w:pos="899"/>
        </w:tabs>
        <w:ind w:left="710" w:right="622" w:hanging="284"/>
        <w:jc w:val="center"/>
        <w:rPr>
          <w:sz w:val="28"/>
        </w:rPr>
      </w:pPr>
    </w:p>
    <w:p w14:paraId="564AADC6" w14:textId="77777777" w:rsidR="00883603" w:rsidRDefault="00000000">
      <w:pPr>
        <w:tabs>
          <w:tab w:val="left" w:pos="899"/>
        </w:tabs>
        <w:ind w:left="710" w:right="622" w:hanging="284"/>
        <w:jc w:val="center"/>
        <w:rPr>
          <w:sz w:val="28"/>
        </w:rPr>
      </w:pPr>
      <w:r>
        <w:rPr>
          <w:sz w:val="28"/>
        </w:rPr>
        <w:t>4.Обґрунтування шляхів і засобів розв'язання проблем, обсягів та джерел</w:t>
      </w:r>
      <w:r>
        <w:rPr>
          <w:spacing w:val="-67"/>
          <w:sz w:val="28"/>
        </w:rPr>
        <w:t xml:space="preserve">                         </w:t>
      </w:r>
      <w:r>
        <w:rPr>
          <w:sz w:val="28"/>
        </w:rPr>
        <w:t>фінансування,</w:t>
      </w:r>
      <w:r>
        <w:rPr>
          <w:spacing w:val="-1"/>
          <w:sz w:val="28"/>
        </w:rPr>
        <w:t xml:space="preserve"> </w:t>
      </w:r>
      <w:r>
        <w:rPr>
          <w:sz w:val="28"/>
        </w:rPr>
        <w:t>строки</w:t>
      </w:r>
      <w:r>
        <w:rPr>
          <w:spacing w:val="-1"/>
          <w:sz w:val="28"/>
        </w:rPr>
        <w:t xml:space="preserve"> </w:t>
      </w:r>
      <w:r>
        <w:rPr>
          <w:sz w:val="28"/>
        </w:rPr>
        <w:t>та етапи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Програми</w:t>
      </w:r>
    </w:p>
    <w:p w14:paraId="09F96F68" w14:textId="77777777" w:rsidR="00883603" w:rsidRDefault="00883603">
      <w:pPr>
        <w:tabs>
          <w:tab w:val="left" w:pos="899"/>
        </w:tabs>
        <w:ind w:left="710" w:right="622"/>
        <w:jc w:val="center"/>
        <w:rPr>
          <w:sz w:val="28"/>
        </w:rPr>
      </w:pPr>
    </w:p>
    <w:p w14:paraId="4133A087" w14:textId="77777777" w:rsidR="00883603" w:rsidRDefault="00000000">
      <w:pPr>
        <w:pStyle w:val="1"/>
        <w:spacing w:line="259" w:lineRule="auto"/>
        <w:ind w:firstLine="710"/>
        <w:jc w:val="both"/>
        <w:rPr>
          <w:color w:val="auto"/>
          <w:sz w:val="28"/>
          <w:szCs w:val="28"/>
          <w:lang w:val="uk-UA"/>
        </w:rPr>
      </w:pPr>
      <w:r>
        <w:rPr>
          <w:rStyle w:val="a9"/>
          <w:color w:val="auto"/>
          <w:sz w:val="28"/>
          <w:szCs w:val="28"/>
          <w:lang w:val="uk-UA"/>
        </w:rPr>
        <w:t>Починаючи з 24 лютого 2022 р. значно збільшилась кількість громадян, які потрапили у складні життєві обставини і потребують підтримки з боку держави.</w:t>
      </w:r>
    </w:p>
    <w:p w14:paraId="74A23A46" w14:textId="77777777" w:rsidR="00883603" w:rsidRDefault="00000000">
      <w:pPr>
        <w:pStyle w:val="1"/>
        <w:spacing w:line="240" w:lineRule="auto"/>
        <w:ind w:firstLine="71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Відповідно, вжиття системних заходів щодо підвищення якості життя незахищених</w:t>
      </w:r>
      <w:r>
        <w:rPr>
          <w:color w:val="auto"/>
          <w:spacing w:val="-67"/>
          <w:sz w:val="28"/>
          <w:szCs w:val="28"/>
          <w:lang w:val="uk-UA"/>
        </w:rPr>
        <w:t xml:space="preserve">  </w:t>
      </w:r>
      <w:r>
        <w:rPr>
          <w:color w:val="auto"/>
          <w:sz w:val="28"/>
          <w:szCs w:val="28"/>
          <w:lang w:val="uk-UA"/>
        </w:rPr>
        <w:t>верств</w:t>
      </w:r>
      <w:r>
        <w:rPr>
          <w:color w:val="auto"/>
          <w:spacing w:val="1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 xml:space="preserve">населення та зниження рівня бідності за виконання </w:t>
      </w:r>
      <w:r>
        <w:rPr>
          <w:color w:val="auto"/>
          <w:spacing w:val="1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соціальних</w:t>
      </w:r>
      <w:r>
        <w:rPr>
          <w:color w:val="auto"/>
          <w:spacing w:val="41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зобов'язань, взятих на себе</w:t>
      </w:r>
      <w:r>
        <w:rPr>
          <w:color w:val="auto"/>
          <w:spacing w:val="41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Тернопільською</w:t>
      </w:r>
      <w:r>
        <w:rPr>
          <w:color w:val="auto"/>
          <w:spacing w:val="41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міською</w:t>
      </w:r>
      <w:r>
        <w:rPr>
          <w:color w:val="auto"/>
          <w:spacing w:val="41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радою,</w:t>
      </w:r>
      <w:r>
        <w:rPr>
          <w:color w:val="auto"/>
          <w:spacing w:val="41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дають змогу системно здійснювати соціальну підтримку і соціальний захист, локалізуючи</w:t>
      </w:r>
      <w:r>
        <w:rPr>
          <w:rStyle w:val="a9"/>
          <w:color w:val="auto"/>
          <w:sz w:val="28"/>
          <w:szCs w:val="28"/>
          <w:lang w:val="uk-UA"/>
        </w:rPr>
        <w:t xml:space="preserve"> соціальні ризики в контексті підтримки належного рівня соціального забезпечення мешканців громади</w:t>
      </w:r>
      <w:r>
        <w:rPr>
          <w:color w:val="auto"/>
          <w:sz w:val="28"/>
          <w:szCs w:val="28"/>
          <w:lang w:val="uk-UA"/>
        </w:rPr>
        <w:t>.</w:t>
      </w:r>
    </w:p>
    <w:p w14:paraId="0EA28A77" w14:textId="77777777" w:rsidR="00883603" w:rsidRDefault="00000000">
      <w:pPr>
        <w:pStyle w:val="1"/>
        <w:spacing w:line="240" w:lineRule="auto"/>
        <w:ind w:firstLine="710"/>
        <w:jc w:val="both"/>
        <w:rPr>
          <w:color w:val="auto"/>
          <w:sz w:val="28"/>
          <w:szCs w:val="28"/>
          <w:lang w:val="uk-UA"/>
        </w:rPr>
      </w:pPr>
      <w:r>
        <w:rPr>
          <w:rStyle w:val="a9"/>
          <w:color w:val="auto"/>
          <w:sz w:val="28"/>
          <w:szCs w:val="28"/>
          <w:lang w:val="uk-UA"/>
        </w:rPr>
        <w:t xml:space="preserve">З метою соціального захисту та </w:t>
      </w:r>
      <w:r>
        <w:rPr>
          <w:color w:val="auto"/>
          <w:sz w:val="28"/>
          <w:szCs w:val="28"/>
          <w:lang w:val="uk-UA"/>
        </w:rPr>
        <w:t>підвищення якості життя незахищених</w:t>
      </w:r>
      <w:r>
        <w:rPr>
          <w:color w:val="auto"/>
          <w:spacing w:val="-67"/>
          <w:sz w:val="28"/>
          <w:szCs w:val="28"/>
          <w:lang w:val="uk-UA"/>
        </w:rPr>
        <w:t xml:space="preserve">  </w:t>
      </w:r>
      <w:r>
        <w:rPr>
          <w:color w:val="auto"/>
          <w:sz w:val="28"/>
          <w:szCs w:val="28"/>
          <w:lang w:val="uk-UA"/>
        </w:rPr>
        <w:t>верств</w:t>
      </w:r>
      <w:r>
        <w:rPr>
          <w:color w:val="auto"/>
          <w:spacing w:val="1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мешканців</w:t>
      </w:r>
      <w:r>
        <w:rPr>
          <w:rStyle w:val="a9"/>
          <w:color w:val="auto"/>
          <w:sz w:val="28"/>
          <w:szCs w:val="28"/>
          <w:lang w:val="uk-UA"/>
        </w:rPr>
        <w:t xml:space="preserve"> Тернопільської громади, передбачено реалізацію низки завдань та заходів, акумульованих у Програмі. </w:t>
      </w:r>
      <w:r>
        <w:rPr>
          <w:color w:val="auto"/>
          <w:sz w:val="28"/>
          <w:szCs w:val="28"/>
          <w:lang w:val="uk-UA"/>
        </w:rPr>
        <w:t>Програма ґрунтується на постійному моніторингу матеріального забезпечення</w:t>
      </w:r>
      <w:r>
        <w:rPr>
          <w:color w:val="auto"/>
          <w:spacing w:val="1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даного прошарку суспільства</w:t>
      </w:r>
      <w:r>
        <w:rPr>
          <w:color w:val="auto"/>
          <w:spacing w:val="1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та</w:t>
      </w:r>
      <w:r>
        <w:rPr>
          <w:color w:val="auto"/>
          <w:spacing w:val="1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контролю за здійсненням</w:t>
      </w:r>
      <w:r>
        <w:rPr>
          <w:color w:val="auto"/>
          <w:spacing w:val="1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заходів</w:t>
      </w:r>
      <w:r>
        <w:rPr>
          <w:color w:val="auto"/>
          <w:spacing w:val="1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щодо</w:t>
      </w:r>
      <w:r>
        <w:rPr>
          <w:color w:val="auto"/>
          <w:spacing w:val="1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ефективності реалізації різного роду допомог</w:t>
      </w:r>
      <w:r>
        <w:rPr>
          <w:color w:val="auto"/>
          <w:spacing w:val="1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мешканцям</w:t>
      </w:r>
      <w:r>
        <w:rPr>
          <w:color w:val="auto"/>
          <w:spacing w:val="1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 xml:space="preserve">Тернопільської </w:t>
      </w:r>
      <w:r>
        <w:rPr>
          <w:color w:val="auto"/>
          <w:spacing w:val="-67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 xml:space="preserve">громади. </w:t>
      </w:r>
    </w:p>
    <w:p w14:paraId="0CA6B49A" w14:textId="77777777" w:rsidR="00883603" w:rsidRDefault="00000000">
      <w:pPr>
        <w:pStyle w:val="1"/>
        <w:spacing w:line="240" w:lineRule="auto"/>
        <w:ind w:firstLine="710"/>
        <w:jc w:val="both"/>
        <w:rPr>
          <w:rStyle w:val="a9"/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Вирішення</w:t>
      </w:r>
      <w:r>
        <w:rPr>
          <w:color w:val="auto"/>
          <w:spacing w:val="1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проблеми</w:t>
      </w:r>
      <w:r>
        <w:rPr>
          <w:color w:val="auto"/>
          <w:spacing w:val="1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соціального</w:t>
      </w:r>
      <w:r>
        <w:rPr>
          <w:color w:val="auto"/>
          <w:spacing w:val="1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захисту</w:t>
      </w:r>
      <w:r>
        <w:rPr>
          <w:color w:val="auto"/>
          <w:spacing w:val="1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громадян,</w:t>
      </w:r>
      <w:r>
        <w:rPr>
          <w:color w:val="auto"/>
          <w:spacing w:val="1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на</w:t>
      </w:r>
      <w:r>
        <w:rPr>
          <w:color w:val="auto"/>
          <w:spacing w:val="1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які</w:t>
      </w:r>
      <w:r>
        <w:rPr>
          <w:color w:val="auto"/>
          <w:spacing w:val="1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спрямована</w:t>
      </w:r>
      <w:r>
        <w:rPr>
          <w:color w:val="auto"/>
          <w:spacing w:val="1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Програма</w:t>
      </w:r>
      <w:r>
        <w:rPr>
          <w:color w:val="auto"/>
          <w:spacing w:val="1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відповідно</w:t>
      </w:r>
      <w:r>
        <w:rPr>
          <w:color w:val="auto"/>
          <w:spacing w:val="1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до</w:t>
      </w:r>
      <w:r>
        <w:rPr>
          <w:color w:val="auto"/>
          <w:spacing w:val="1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Закону</w:t>
      </w:r>
      <w:r>
        <w:rPr>
          <w:color w:val="auto"/>
          <w:spacing w:val="1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України</w:t>
      </w:r>
      <w:r>
        <w:rPr>
          <w:color w:val="auto"/>
          <w:spacing w:val="1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«Про</w:t>
      </w:r>
      <w:r>
        <w:rPr>
          <w:color w:val="auto"/>
          <w:spacing w:val="1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місцеве</w:t>
      </w:r>
      <w:r>
        <w:rPr>
          <w:color w:val="auto"/>
          <w:spacing w:val="1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самоврядування</w:t>
      </w:r>
      <w:r>
        <w:rPr>
          <w:color w:val="auto"/>
          <w:spacing w:val="1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в</w:t>
      </w:r>
      <w:r>
        <w:rPr>
          <w:color w:val="auto"/>
          <w:spacing w:val="1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Україні», лежить в площині</w:t>
      </w:r>
      <w:r>
        <w:rPr>
          <w:color w:val="auto"/>
          <w:spacing w:val="1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надання</w:t>
      </w:r>
      <w:r>
        <w:rPr>
          <w:color w:val="auto"/>
          <w:spacing w:val="-1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соціальних послуг та</w:t>
      </w:r>
      <w:r>
        <w:rPr>
          <w:color w:val="auto"/>
          <w:spacing w:val="1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додаткових,</w:t>
      </w:r>
      <w:r>
        <w:rPr>
          <w:color w:val="auto"/>
          <w:spacing w:val="1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визначених</w:t>
      </w:r>
      <w:r>
        <w:rPr>
          <w:color w:val="auto"/>
          <w:spacing w:val="1"/>
          <w:sz w:val="28"/>
          <w:szCs w:val="28"/>
          <w:lang w:val="uk-UA"/>
        </w:rPr>
        <w:t xml:space="preserve"> чинним </w:t>
      </w:r>
      <w:r>
        <w:rPr>
          <w:color w:val="auto"/>
          <w:sz w:val="28"/>
          <w:szCs w:val="28"/>
          <w:lang w:val="uk-UA"/>
        </w:rPr>
        <w:t>законодавством</w:t>
      </w:r>
      <w:r>
        <w:rPr>
          <w:color w:val="auto"/>
          <w:spacing w:val="-1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 xml:space="preserve">України, гарантій і пільг. </w:t>
      </w:r>
      <w:r>
        <w:rPr>
          <w:rStyle w:val="a9"/>
          <w:color w:val="auto"/>
          <w:sz w:val="28"/>
          <w:szCs w:val="28"/>
          <w:lang w:val="uk-UA"/>
        </w:rPr>
        <w:t>Соціальні послуги є базовими елементами соціального захисту населення, і їхнє максимальне наближення до отримувачів є запорукою ефективної реалізації</w:t>
      </w:r>
      <w:r>
        <w:rPr>
          <w:rStyle w:val="a9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Style w:val="a9"/>
          <w:color w:val="auto"/>
          <w:sz w:val="28"/>
          <w:szCs w:val="28"/>
          <w:lang w:val="ru-RU"/>
        </w:rPr>
        <w:t>Програми</w:t>
      </w:r>
      <w:proofErr w:type="spellEnd"/>
      <w:r>
        <w:rPr>
          <w:rStyle w:val="a9"/>
          <w:color w:val="auto"/>
          <w:sz w:val="28"/>
          <w:szCs w:val="28"/>
          <w:lang w:val="uk-UA"/>
        </w:rPr>
        <w:t xml:space="preserve">. </w:t>
      </w:r>
    </w:p>
    <w:p w14:paraId="726B225A" w14:textId="77777777" w:rsidR="00883603" w:rsidRDefault="00000000">
      <w:pPr>
        <w:pStyle w:val="1"/>
        <w:spacing w:line="240" w:lineRule="auto"/>
        <w:ind w:firstLine="71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Водночас через соціальні допомоги  реалізовується основна функція соціального захисту – підтримка належного рівня соціального забезпечення</w:t>
      </w:r>
      <w:r>
        <w:rPr>
          <w:color w:val="auto"/>
          <w:spacing w:val="1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мешканців</w:t>
      </w:r>
      <w:r>
        <w:rPr>
          <w:color w:val="auto"/>
          <w:spacing w:val="1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громади,</w:t>
      </w:r>
      <w:r>
        <w:rPr>
          <w:color w:val="auto"/>
          <w:spacing w:val="1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що є важливим в контексті створення</w:t>
      </w:r>
      <w:r>
        <w:rPr>
          <w:color w:val="auto"/>
          <w:spacing w:val="1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передумов</w:t>
      </w:r>
      <w:r>
        <w:rPr>
          <w:color w:val="auto"/>
          <w:spacing w:val="1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для</w:t>
      </w:r>
      <w:r>
        <w:rPr>
          <w:color w:val="auto"/>
          <w:spacing w:val="1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задоволення</w:t>
      </w:r>
      <w:r>
        <w:rPr>
          <w:color w:val="auto"/>
          <w:spacing w:val="1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суспільних потреб та формування позитивного соціального клімату.</w:t>
      </w:r>
    </w:p>
    <w:p w14:paraId="1311CF8F" w14:textId="77777777" w:rsidR="00883603" w:rsidRDefault="00000000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пріоритетів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комплексна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взаємодія Тернопільської міської ради з громадськими об’єднаннями та особами з інвалідністю, кількість яких значно зросла, для ефективного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вирішення питань щодо створення  комфортних умов для проживання та пересування в Тернопільській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громаді.</w:t>
      </w:r>
    </w:p>
    <w:p w14:paraId="2D5453FA" w14:textId="77777777" w:rsidR="00883603" w:rsidRDefault="00000000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Реалізація Програми передбачає перманентну взаємодію управлінь та відділів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Тернопільської міської ради,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установ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закладів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соціального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спрямування,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громадських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об’єднань, благодійних фондів, соціально відповідального бізнесу, тощо.</w:t>
      </w:r>
    </w:p>
    <w:p w14:paraId="17266C0C" w14:textId="77777777" w:rsidR="00883603" w:rsidRDefault="00000000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досягнення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Програми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необхідно:</w:t>
      </w:r>
    </w:p>
    <w:p w14:paraId="380BD41D" w14:textId="77777777" w:rsidR="00883603" w:rsidRDefault="00000000">
      <w:pPr>
        <w:pStyle w:val="af0"/>
        <w:numPr>
          <w:ilvl w:val="0"/>
          <w:numId w:val="9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спрямованих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задоволення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інтересів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повсякденних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 мешканців Тернопільської громади, та забезпечення конституційного права кожного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гідний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рівень життя;</w:t>
      </w:r>
    </w:p>
    <w:p w14:paraId="38D52883" w14:textId="77777777" w:rsidR="00883603" w:rsidRDefault="00000000">
      <w:pPr>
        <w:pStyle w:val="af0"/>
        <w:numPr>
          <w:ilvl w:val="0"/>
          <w:numId w:val="9"/>
        </w:numPr>
        <w:ind w:left="426"/>
        <w:jc w:val="both"/>
        <w:rPr>
          <w:color w:val="000000"/>
          <w:sz w:val="28"/>
          <w:szCs w:val="28"/>
        </w:rPr>
      </w:pPr>
      <w:r>
        <w:rPr>
          <w:rStyle w:val="fontstyle01"/>
          <w:color w:val="auto"/>
        </w:rPr>
        <w:t>з</w:t>
      </w:r>
      <w:r>
        <w:rPr>
          <w:sz w:val="28"/>
          <w:szCs w:val="28"/>
        </w:rPr>
        <w:t xml:space="preserve">дійснення заходів з підтримки </w:t>
      </w:r>
      <w:r>
        <w:rPr>
          <w:sz w:val="28"/>
          <w:szCs w:val="28"/>
          <w:lang w:eastAsia="en-GB"/>
        </w:rPr>
        <w:t>ветеранів війни, осіб, які мають особливі заслуги перед Батьківщиною, постраждалих учасників Революції Гідності, членів сімей таких осіб і членів сімей загиблих (померлих) ветеранів війни, членів сімей загиблих (померлих), пропалих безвісти Захисників і Захисниць України та інших демобілізованих осіб  під час їх реадаптації та реінтеграції в Тернопільській  громаді.</w:t>
      </w:r>
    </w:p>
    <w:p w14:paraId="64800A78" w14:textId="77777777" w:rsidR="00883603" w:rsidRDefault="00000000">
      <w:pPr>
        <w:pStyle w:val="af0"/>
        <w:numPr>
          <w:ilvl w:val="0"/>
          <w:numId w:val="9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вирішення проблемних питань громадян</w:t>
      </w:r>
      <w:r>
        <w:rPr>
          <w:spacing w:val="1"/>
          <w:sz w:val="28"/>
          <w:szCs w:val="28"/>
        </w:rPr>
        <w:t xml:space="preserve"> похилого віку</w:t>
      </w:r>
      <w:r>
        <w:rPr>
          <w:sz w:val="28"/>
          <w:szCs w:val="28"/>
        </w:rPr>
        <w:t>, реабілітованих або потерпілих від репресій осіб та членів їх сімей,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громадян,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постраждали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внаслідок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Чорнобильської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катастрофи,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сімей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Героїв Небесної Сотні;</w:t>
      </w:r>
    </w:p>
    <w:p w14:paraId="1F1E987A" w14:textId="77777777" w:rsidR="00883603" w:rsidRDefault="00000000">
      <w:pPr>
        <w:pStyle w:val="af0"/>
        <w:numPr>
          <w:ilvl w:val="0"/>
          <w:numId w:val="9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координування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контексті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соціального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партнерства,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спрямованого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розв’язання проблемних питань соціального характеру;</w:t>
      </w:r>
    </w:p>
    <w:p w14:paraId="73CC55F6" w14:textId="77777777" w:rsidR="00883603" w:rsidRDefault="00000000">
      <w:pPr>
        <w:pStyle w:val="af0"/>
        <w:numPr>
          <w:ilvl w:val="0"/>
          <w:numId w:val="9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удосконалення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системи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підтримки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соціально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активних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тернополян;</w:t>
      </w:r>
    </w:p>
    <w:p w14:paraId="010AAFD0" w14:textId="77777777" w:rsidR="00883603" w:rsidRDefault="00000000">
      <w:pPr>
        <w:pStyle w:val="af0"/>
        <w:numPr>
          <w:ilvl w:val="0"/>
          <w:numId w:val="9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посилення орієнтації на адресність при наданні грошової та натуральної 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допомоги;</w:t>
      </w:r>
    </w:p>
    <w:p w14:paraId="12077257" w14:textId="77777777" w:rsidR="00883603" w:rsidRDefault="00000000">
      <w:pPr>
        <w:pStyle w:val="af0"/>
        <w:numPr>
          <w:ilvl w:val="0"/>
          <w:numId w:val="9"/>
        </w:numPr>
        <w:ind w:left="426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проведення заходів для ветеранів війни, Захисників та Захисниць України, членів їх сімей, осіб з інвалідністю, ветеранів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ОУН-УПА,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громадян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старшого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покоління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нагоди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державних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їх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відзначення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привітання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визначними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подіями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їхньому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житті,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 вшанування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пам’яті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загиблих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(померлих)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ветеранів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війни, Захисників та Захисниць України;</w:t>
      </w:r>
    </w:p>
    <w:p w14:paraId="42BA3ACA" w14:textId="77777777" w:rsidR="00883603" w:rsidRDefault="00000000">
      <w:pPr>
        <w:pStyle w:val="af0"/>
        <w:numPr>
          <w:ilvl w:val="0"/>
          <w:numId w:val="9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створення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сприятливих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умов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діяльності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громадських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об’єднань, Тернопільського благодійного фонду «Карітас», </w:t>
      </w:r>
      <w:r>
        <w:rPr>
          <w:rStyle w:val="a9"/>
          <w:color w:val="auto"/>
          <w:sz w:val="28"/>
          <w:szCs w:val="28"/>
        </w:rPr>
        <w:t xml:space="preserve">Тернопільської міської організації Товариства Червоного Хреста, </w:t>
      </w:r>
      <w:r>
        <w:rPr>
          <w:sz w:val="28"/>
          <w:szCs w:val="28"/>
        </w:rPr>
        <w:t>надання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їм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фінансової підтримки;</w:t>
      </w:r>
    </w:p>
    <w:p w14:paraId="7D6E2BC9" w14:textId="77777777" w:rsidR="00883603" w:rsidRDefault="00000000">
      <w:pPr>
        <w:pStyle w:val="af0"/>
        <w:numPr>
          <w:ilvl w:val="0"/>
          <w:numId w:val="9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налагоджування співпраці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недержавними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установами та організаціями,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надають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соціальні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послуги із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використанням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механізму соціального замовлення;</w:t>
      </w:r>
    </w:p>
    <w:p w14:paraId="0692C2CC" w14:textId="77777777" w:rsidR="00883603" w:rsidRDefault="00000000">
      <w:pPr>
        <w:pStyle w:val="af0"/>
        <w:numPr>
          <w:ilvl w:val="0"/>
          <w:numId w:val="9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оздоровлення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пільгових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категорій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громадян;</w:t>
      </w:r>
    </w:p>
    <w:p w14:paraId="4747BA7D" w14:textId="77777777" w:rsidR="00883603" w:rsidRDefault="00000000">
      <w:pPr>
        <w:pStyle w:val="af0"/>
        <w:numPr>
          <w:ilvl w:val="0"/>
          <w:numId w:val="9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подальша реалізація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проекту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«Соціальне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таксі»;</w:t>
      </w:r>
    </w:p>
    <w:p w14:paraId="25CA37F6" w14:textId="77777777" w:rsidR="00883603" w:rsidRDefault="00000000">
      <w:pPr>
        <w:pStyle w:val="af0"/>
        <w:numPr>
          <w:ilvl w:val="0"/>
          <w:numId w:val="9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розширення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переліку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підвищення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надання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соціальних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послуг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мешканцям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громади;</w:t>
      </w:r>
    </w:p>
    <w:p w14:paraId="59D19715" w14:textId="77777777" w:rsidR="00883603" w:rsidRDefault="00000000">
      <w:pPr>
        <w:pStyle w:val="af0"/>
        <w:numPr>
          <w:ilvl w:val="0"/>
          <w:numId w:val="9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здійснення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адаптації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людей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похилого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віку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нового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етапу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життя;</w:t>
      </w:r>
    </w:p>
    <w:p w14:paraId="589DDBBE" w14:textId="77777777" w:rsidR="00883603" w:rsidRDefault="00000000">
      <w:pPr>
        <w:pStyle w:val="af0"/>
        <w:numPr>
          <w:ilvl w:val="0"/>
          <w:numId w:val="9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здійснення комплексу реабілітаційних заходів для дітей з інвалідністю та дітей віком до трьох років, які належать до групи ризику щодо отримання інвалідності.</w:t>
      </w:r>
    </w:p>
    <w:p w14:paraId="3B03DD11" w14:textId="77777777" w:rsidR="00883603" w:rsidRDefault="00000000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Видатки на виконання заходів Програми щороку розглядаються 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формуванні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показників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бюджету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громади,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виходячи</w:t>
      </w:r>
      <w:r>
        <w:rPr>
          <w:spacing w:val="-4"/>
          <w:sz w:val="28"/>
          <w:szCs w:val="28"/>
        </w:rPr>
        <w:t xml:space="preserve"> із реальних можливостей</w:t>
      </w:r>
      <w:r>
        <w:rPr>
          <w:sz w:val="28"/>
          <w:szCs w:val="28"/>
        </w:rPr>
        <w:t>.</w:t>
      </w:r>
    </w:p>
    <w:p w14:paraId="1E44B53C" w14:textId="77777777" w:rsidR="00883603" w:rsidRDefault="00000000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Обсяг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Програми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уточнюється</w:t>
      </w:r>
      <w:proofErr w:type="spellEnd"/>
      <w:r>
        <w:rPr>
          <w:spacing w:val="1"/>
          <w:sz w:val="28"/>
          <w:szCs w:val="28"/>
        </w:rPr>
        <w:t xml:space="preserve">  </w:t>
      </w:r>
      <w:r>
        <w:rPr>
          <w:sz w:val="28"/>
          <w:szCs w:val="28"/>
        </w:rPr>
        <w:t>щороку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складання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проєкту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бюджету 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відповідний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рік. 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здійснюватиметься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згідно з чинним законодавством України за рахунок коштів Бюджету громади 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асигнувань,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зазначену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мету.</w:t>
      </w:r>
    </w:p>
    <w:p w14:paraId="4CE99364" w14:textId="77777777" w:rsidR="00883603" w:rsidRDefault="00000000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етап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2025-2027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рр.</w:t>
      </w:r>
    </w:p>
    <w:p w14:paraId="37C83FF1" w14:textId="77777777" w:rsidR="00883603" w:rsidRDefault="00883603">
      <w:pPr>
        <w:pStyle w:val="a3"/>
        <w:ind w:left="3404"/>
      </w:pPr>
    </w:p>
    <w:p w14:paraId="1849C783" w14:textId="77777777" w:rsidR="00883603" w:rsidRDefault="00000000">
      <w:pPr>
        <w:pStyle w:val="a3"/>
        <w:ind w:left="3404"/>
      </w:pPr>
      <w:r>
        <w:t>Ресурсне</w:t>
      </w:r>
      <w:r>
        <w:rPr>
          <w:spacing w:val="-5"/>
        </w:rPr>
        <w:t xml:space="preserve"> </w:t>
      </w:r>
      <w:r>
        <w:t>забезпечення</w:t>
      </w:r>
      <w:r>
        <w:rPr>
          <w:spacing w:val="-4"/>
        </w:rPr>
        <w:t xml:space="preserve"> </w:t>
      </w:r>
      <w:r>
        <w:t>Програми</w:t>
      </w:r>
    </w:p>
    <w:p w14:paraId="6177A097" w14:textId="77777777" w:rsidR="00883603" w:rsidRDefault="00000000">
      <w:pPr>
        <w:pStyle w:val="a3"/>
        <w:ind w:left="3404"/>
        <w:jc w:val="right"/>
      </w:pPr>
      <w:proofErr w:type="spellStart"/>
      <w:r>
        <w:t>тис.грн</w:t>
      </w:r>
      <w:proofErr w:type="spellEnd"/>
    </w:p>
    <w:tbl>
      <w:tblPr>
        <w:tblStyle w:val="TableNormal"/>
        <w:tblW w:w="951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6"/>
        <w:gridCol w:w="1533"/>
        <w:gridCol w:w="1648"/>
        <w:gridCol w:w="1553"/>
        <w:gridCol w:w="1561"/>
      </w:tblGrid>
      <w:tr w:rsidR="00883603" w14:paraId="256AB73D" w14:textId="77777777">
        <w:trPr>
          <w:trHeight w:val="321"/>
        </w:trPr>
        <w:tc>
          <w:tcPr>
            <w:tcW w:w="3216" w:type="dxa"/>
            <w:vMerge w:val="restart"/>
          </w:tcPr>
          <w:p w14:paraId="45589CF1" w14:textId="77777777" w:rsidR="00883603" w:rsidRDefault="00000000">
            <w:pPr>
              <w:pStyle w:val="TableParagraph"/>
              <w:ind w:left="108"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Обсяг коштів, які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пропонується залучити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виконання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Програми</w:t>
            </w:r>
          </w:p>
        </w:tc>
        <w:tc>
          <w:tcPr>
            <w:tcW w:w="4734" w:type="dxa"/>
            <w:gridSpan w:val="3"/>
          </w:tcPr>
          <w:p w14:paraId="7389AC74" w14:textId="77777777" w:rsidR="00883603" w:rsidRDefault="00000000">
            <w:pPr>
              <w:pStyle w:val="TableParagraph"/>
              <w:tabs>
                <w:tab w:val="left" w:pos="1571"/>
              </w:tabs>
              <w:spacing w:line="302" w:lineRule="exact"/>
              <w:ind w:left="6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Етапи</w:t>
            </w:r>
            <w:r>
              <w:rPr>
                <w:sz w:val="24"/>
                <w:szCs w:val="24"/>
              </w:rPr>
              <w:tab/>
              <w:t>виконання</w:t>
            </w:r>
            <w:r>
              <w:rPr>
                <w:spacing w:val="-5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Програми</w:t>
            </w:r>
          </w:p>
        </w:tc>
        <w:tc>
          <w:tcPr>
            <w:tcW w:w="1561" w:type="dxa"/>
            <w:vMerge w:val="restart"/>
          </w:tcPr>
          <w:p w14:paraId="03A9D55B" w14:textId="77777777" w:rsidR="00883603" w:rsidRDefault="00000000">
            <w:pPr>
              <w:pStyle w:val="TableParagraph"/>
              <w:spacing w:line="320" w:lineRule="atLeas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Усього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витрат 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виконання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Програми</w:t>
            </w:r>
          </w:p>
        </w:tc>
      </w:tr>
      <w:tr w:rsidR="00883603" w14:paraId="22384402" w14:textId="77777777">
        <w:trPr>
          <w:trHeight w:val="950"/>
        </w:trPr>
        <w:tc>
          <w:tcPr>
            <w:tcW w:w="3216" w:type="dxa"/>
            <w:vMerge/>
            <w:tcBorders>
              <w:top w:val="nil"/>
            </w:tcBorders>
          </w:tcPr>
          <w:p w14:paraId="0A0454F6" w14:textId="77777777" w:rsidR="00883603" w:rsidRDefault="00883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633C24E0" w14:textId="77777777" w:rsidR="00883603" w:rsidRDefault="00000000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рік</w:t>
            </w:r>
          </w:p>
        </w:tc>
        <w:tc>
          <w:tcPr>
            <w:tcW w:w="1648" w:type="dxa"/>
          </w:tcPr>
          <w:p w14:paraId="155F9878" w14:textId="77777777" w:rsidR="00883603" w:rsidRDefault="0000000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рік</w:t>
            </w:r>
          </w:p>
        </w:tc>
        <w:tc>
          <w:tcPr>
            <w:tcW w:w="1553" w:type="dxa"/>
          </w:tcPr>
          <w:p w14:paraId="0F68E713" w14:textId="77777777" w:rsidR="00883603" w:rsidRDefault="00000000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рік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46756F36" w14:textId="77777777" w:rsidR="00883603" w:rsidRDefault="00883603">
            <w:pPr>
              <w:jc w:val="center"/>
              <w:rPr>
                <w:sz w:val="24"/>
                <w:szCs w:val="24"/>
              </w:rPr>
            </w:pPr>
          </w:p>
        </w:tc>
      </w:tr>
      <w:tr w:rsidR="00883603" w14:paraId="253D46BF" w14:textId="77777777">
        <w:trPr>
          <w:trHeight w:val="886"/>
        </w:trPr>
        <w:tc>
          <w:tcPr>
            <w:tcW w:w="3216" w:type="dxa"/>
          </w:tcPr>
          <w:p w14:paraId="6395CEF3" w14:textId="77777777" w:rsidR="00883603" w:rsidRDefault="00000000">
            <w:pPr>
              <w:pStyle w:val="TableParagraph"/>
              <w:ind w:left="108" w:right="9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Обсяг фінансових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ресурсів, 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усього, 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тому числі</w:t>
            </w:r>
          </w:p>
        </w:tc>
        <w:tc>
          <w:tcPr>
            <w:tcW w:w="1533" w:type="dxa"/>
          </w:tcPr>
          <w:p w14:paraId="05313266" w14:textId="77777777" w:rsidR="00883603" w:rsidRDefault="00000000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49 000</w:t>
            </w:r>
          </w:p>
        </w:tc>
        <w:tc>
          <w:tcPr>
            <w:tcW w:w="1648" w:type="dxa"/>
          </w:tcPr>
          <w:p w14:paraId="4B6718AB" w14:textId="77777777" w:rsidR="00883603" w:rsidRDefault="0000000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49 600</w:t>
            </w:r>
          </w:p>
        </w:tc>
        <w:tc>
          <w:tcPr>
            <w:tcW w:w="1553" w:type="dxa"/>
          </w:tcPr>
          <w:p w14:paraId="4D2A3901" w14:textId="77777777" w:rsidR="00883603" w:rsidRDefault="00000000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50 300</w:t>
            </w:r>
          </w:p>
        </w:tc>
        <w:tc>
          <w:tcPr>
            <w:tcW w:w="1561" w:type="dxa"/>
          </w:tcPr>
          <w:p w14:paraId="67D9AFE1" w14:textId="77777777" w:rsidR="00883603" w:rsidRDefault="00000000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148 900</w:t>
            </w:r>
          </w:p>
        </w:tc>
      </w:tr>
      <w:tr w:rsidR="00883603" w14:paraId="2A5E2122" w14:textId="77777777">
        <w:trPr>
          <w:trHeight w:val="321"/>
        </w:trPr>
        <w:tc>
          <w:tcPr>
            <w:tcW w:w="3216" w:type="dxa"/>
          </w:tcPr>
          <w:p w14:paraId="3ACFD877" w14:textId="77777777" w:rsidR="00883603" w:rsidRDefault="00000000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громади</w:t>
            </w:r>
          </w:p>
        </w:tc>
        <w:tc>
          <w:tcPr>
            <w:tcW w:w="1533" w:type="dxa"/>
          </w:tcPr>
          <w:p w14:paraId="52B02738" w14:textId="77777777" w:rsidR="00883603" w:rsidRDefault="00000000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49 000</w:t>
            </w:r>
          </w:p>
        </w:tc>
        <w:tc>
          <w:tcPr>
            <w:tcW w:w="1648" w:type="dxa"/>
          </w:tcPr>
          <w:p w14:paraId="4ADD6EF4" w14:textId="77777777" w:rsidR="00883603" w:rsidRDefault="0000000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49 600</w:t>
            </w:r>
          </w:p>
        </w:tc>
        <w:tc>
          <w:tcPr>
            <w:tcW w:w="1553" w:type="dxa"/>
          </w:tcPr>
          <w:p w14:paraId="2BF657CA" w14:textId="77777777" w:rsidR="00883603" w:rsidRDefault="00000000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50 300</w:t>
            </w:r>
          </w:p>
        </w:tc>
        <w:tc>
          <w:tcPr>
            <w:tcW w:w="1561" w:type="dxa"/>
          </w:tcPr>
          <w:p w14:paraId="2492AF5C" w14:textId="77777777" w:rsidR="00883603" w:rsidRDefault="00000000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148 900</w:t>
            </w:r>
          </w:p>
        </w:tc>
      </w:tr>
    </w:tbl>
    <w:p w14:paraId="7829DE7A" w14:textId="77777777" w:rsidR="00883603" w:rsidRDefault="00883603">
      <w:pPr>
        <w:tabs>
          <w:tab w:val="left" w:pos="1364"/>
        </w:tabs>
        <w:rPr>
          <w:sz w:val="28"/>
        </w:rPr>
      </w:pPr>
    </w:p>
    <w:p w14:paraId="7948F94F" w14:textId="77777777" w:rsidR="00883603" w:rsidRDefault="00000000">
      <w:pPr>
        <w:tabs>
          <w:tab w:val="left" w:pos="1364"/>
        </w:tabs>
        <w:ind w:left="710"/>
        <w:rPr>
          <w:sz w:val="28"/>
        </w:rPr>
      </w:pPr>
      <w:r>
        <w:rPr>
          <w:sz w:val="28"/>
        </w:rPr>
        <w:t>5. Перелік</w:t>
      </w:r>
      <w:r>
        <w:rPr>
          <w:spacing w:val="-4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результативні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показники</w:t>
      </w:r>
    </w:p>
    <w:p w14:paraId="7F9149CD" w14:textId="77777777" w:rsidR="00883603" w:rsidRDefault="00883603">
      <w:pPr>
        <w:tabs>
          <w:tab w:val="left" w:pos="1364"/>
        </w:tabs>
        <w:ind w:left="710"/>
        <w:rPr>
          <w:sz w:val="28"/>
        </w:rPr>
      </w:pPr>
    </w:p>
    <w:p w14:paraId="03C9324A" w14:textId="77777777" w:rsidR="00883603" w:rsidRDefault="00000000">
      <w:pPr>
        <w:pStyle w:val="a3"/>
        <w:ind w:firstLine="709"/>
        <w:jc w:val="both"/>
      </w:pPr>
      <w:r>
        <w:t>Пріоритетні</w:t>
      </w:r>
      <w:r>
        <w:rPr>
          <w:spacing w:val="-6"/>
        </w:rPr>
        <w:t xml:space="preserve"> </w:t>
      </w:r>
      <w:r>
        <w:t>завдання:</w:t>
      </w:r>
    </w:p>
    <w:p w14:paraId="589AFB40" w14:textId="77777777" w:rsidR="00883603" w:rsidRDefault="00000000">
      <w:pPr>
        <w:pStyle w:val="1"/>
        <w:tabs>
          <w:tab w:val="left" w:pos="1182"/>
        </w:tabs>
        <w:ind w:firstLine="0"/>
        <w:jc w:val="both"/>
        <w:rPr>
          <w:color w:val="auto"/>
          <w:sz w:val="28"/>
          <w:szCs w:val="28"/>
          <w:lang w:val="uk-UA"/>
        </w:rPr>
      </w:pPr>
      <w:r>
        <w:rPr>
          <w:rStyle w:val="a9"/>
          <w:color w:val="auto"/>
          <w:sz w:val="28"/>
          <w:szCs w:val="28"/>
          <w:lang w:val="uk-UA"/>
        </w:rPr>
        <w:t>Підвищення ефективності функціонування системи соціальної допомоги, зокрема :</w:t>
      </w:r>
    </w:p>
    <w:p w14:paraId="4CA5B332" w14:textId="77777777" w:rsidR="00883603" w:rsidRDefault="00000000">
      <w:pPr>
        <w:tabs>
          <w:tab w:val="left" w:pos="477"/>
          <w:tab w:val="left" w:pos="9639"/>
        </w:tabs>
        <w:ind w:right="-63"/>
        <w:jc w:val="both"/>
        <w:rPr>
          <w:sz w:val="28"/>
        </w:rPr>
      </w:pPr>
      <w:r>
        <w:rPr>
          <w:sz w:val="28"/>
          <w:szCs w:val="28"/>
        </w:rPr>
        <w:t>1. Матеріальна підтримка мешканців громади та надання додаткових</w:t>
      </w:r>
      <w:r>
        <w:rPr>
          <w:sz w:val="28"/>
        </w:rPr>
        <w:t xml:space="preserve"> соціальних виплат, а саме:</w:t>
      </w:r>
    </w:p>
    <w:p w14:paraId="0BD8630D" w14:textId="77777777" w:rsidR="00883603" w:rsidRDefault="00000000">
      <w:pPr>
        <w:tabs>
          <w:tab w:val="left" w:pos="477"/>
          <w:tab w:val="left" w:pos="9639"/>
        </w:tabs>
        <w:jc w:val="both"/>
        <w:rPr>
          <w:sz w:val="28"/>
        </w:rPr>
      </w:pPr>
      <w:r>
        <w:rPr>
          <w:sz w:val="28"/>
        </w:rPr>
        <w:t>- грошової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особистими</w:t>
      </w:r>
      <w:r>
        <w:rPr>
          <w:spacing w:val="1"/>
          <w:sz w:val="28"/>
        </w:rPr>
        <w:t xml:space="preserve"> </w:t>
      </w:r>
      <w:r>
        <w:rPr>
          <w:sz w:val="28"/>
        </w:rPr>
        <w:t>зверненнями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громадянам,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зареєстровані і проживають в</w:t>
      </w:r>
      <w:r>
        <w:rPr>
          <w:spacing w:val="1"/>
          <w:sz w:val="28"/>
        </w:rPr>
        <w:t xml:space="preserve"> </w:t>
      </w:r>
      <w:r>
        <w:rPr>
          <w:sz w:val="28"/>
        </w:rPr>
        <w:t>Тернопільській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громаді та опинилися в складних</w:t>
      </w:r>
      <w:r>
        <w:rPr>
          <w:spacing w:val="-67"/>
          <w:sz w:val="28"/>
        </w:rPr>
        <w:t xml:space="preserve"> </w:t>
      </w:r>
      <w:r>
        <w:rPr>
          <w:sz w:val="28"/>
        </w:rPr>
        <w:t>життєвих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обставинах,</w:t>
      </w:r>
      <w:r>
        <w:rPr>
          <w:spacing w:val="1"/>
          <w:sz w:val="28"/>
        </w:rPr>
        <w:t xml:space="preserve"> </w:t>
      </w:r>
      <w:r>
        <w:rPr>
          <w:sz w:val="28"/>
        </w:rPr>
        <w:t>спричинених</w:t>
      </w:r>
      <w:r>
        <w:rPr>
          <w:spacing w:val="1"/>
          <w:sz w:val="28"/>
        </w:rPr>
        <w:t xml:space="preserve"> </w:t>
      </w:r>
      <w:r>
        <w:rPr>
          <w:sz w:val="28"/>
        </w:rPr>
        <w:t>інвалідністю,</w:t>
      </w:r>
      <w:r>
        <w:rPr>
          <w:spacing w:val="1"/>
          <w:sz w:val="28"/>
        </w:rPr>
        <w:t xml:space="preserve"> </w:t>
      </w:r>
      <w:r>
        <w:rPr>
          <w:sz w:val="28"/>
        </w:rPr>
        <w:t>хворобами,</w:t>
      </w:r>
      <w:r>
        <w:rPr>
          <w:spacing w:val="-67"/>
          <w:sz w:val="28"/>
        </w:rPr>
        <w:t xml:space="preserve"> </w:t>
      </w:r>
      <w:r>
        <w:rPr>
          <w:sz w:val="28"/>
        </w:rPr>
        <w:t>малозабезпеченістю,</w:t>
      </w:r>
      <w:r>
        <w:rPr>
          <w:spacing w:val="46"/>
          <w:sz w:val="28"/>
        </w:rPr>
        <w:t xml:space="preserve"> </w:t>
      </w:r>
      <w:r>
        <w:rPr>
          <w:sz w:val="28"/>
        </w:rPr>
        <w:t>сирітством,</w:t>
      </w:r>
      <w:r>
        <w:rPr>
          <w:spacing w:val="46"/>
          <w:sz w:val="28"/>
        </w:rPr>
        <w:t xml:space="preserve"> </w:t>
      </w:r>
      <w:r>
        <w:rPr>
          <w:sz w:val="28"/>
        </w:rPr>
        <w:t>стихійним</w:t>
      </w:r>
      <w:r>
        <w:rPr>
          <w:spacing w:val="46"/>
          <w:sz w:val="28"/>
        </w:rPr>
        <w:t xml:space="preserve"> </w:t>
      </w:r>
      <w:r>
        <w:rPr>
          <w:sz w:val="28"/>
        </w:rPr>
        <w:t>лихом,</w:t>
      </w:r>
      <w:r>
        <w:rPr>
          <w:spacing w:val="46"/>
          <w:sz w:val="28"/>
        </w:rPr>
        <w:t xml:space="preserve"> </w:t>
      </w:r>
      <w:r>
        <w:rPr>
          <w:sz w:val="28"/>
        </w:rPr>
        <w:t>катастрофою,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складним </w:t>
      </w:r>
      <w:r>
        <w:rPr>
          <w:sz w:val="28"/>
          <w:szCs w:val="28"/>
        </w:rPr>
        <w:t>фінансовим становищем, а також Захисникам та Захисницям України, членам їх сімей, учасникам бойових дій, ветеранам війни, особам з інвалідністю внаслідок війни,  ветеранам ОУН-УПА,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політв’язням та репресованим, особам звільненим 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місць позбавлення волі, одиноким громадянам похилого віку, багатодітним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малозабезпеченим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сім’ям,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членам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громадських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об’єднань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ветеранів,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інвалідністю,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виповнилося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і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більше років та іншим категоріям;</w:t>
      </w:r>
    </w:p>
    <w:p w14:paraId="075CB40E" w14:textId="77777777" w:rsidR="00883603" w:rsidRDefault="00000000">
      <w:pPr>
        <w:tabs>
          <w:tab w:val="left" w:pos="499"/>
          <w:tab w:val="left" w:pos="9214"/>
        </w:tabs>
        <w:jc w:val="both"/>
        <w:rPr>
          <w:sz w:val="28"/>
          <w:szCs w:val="28"/>
        </w:rPr>
      </w:pPr>
      <w:r>
        <w:rPr>
          <w:sz w:val="28"/>
        </w:rPr>
        <w:t>- адресної грошової допомоги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часткової компенсації витрат на оплату житлово комунальних послуг категоріям громадян, </w:t>
      </w:r>
      <w:r>
        <w:rPr>
          <w:sz w:val="28"/>
          <w:szCs w:val="28"/>
        </w:rPr>
        <w:t>які передбачені  рішеннями Тернопільської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ради.</w:t>
      </w:r>
    </w:p>
    <w:p w14:paraId="0A7437C2" w14:textId="77777777" w:rsidR="00883603" w:rsidRDefault="00000000">
      <w:pPr>
        <w:tabs>
          <w:tab w:val="left" w:pos="499"/>
          <w:tab w:val="left" w:pos="9214"/>
        </w:tabs>
        <w:ind w:right="3"/>
        <w:jc w:val="both"/>
        <w:rPr>
          <w:sz w:val="28"/>
        </w:rPr>
      </w:pPr>
      <w:r>
        <w:rPr>
          <w:sz w:val="28"/>
        </w:rPr>
        <w:t xml:space="preserve"> 2. Соціальний захист 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>ветеранів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ОУН-УПА,</w:t>
      </w:r>
      <w:r>
        <w:rPr>
          <w:sz w:val="28"/>
        </w:rPr>
        <w:t xml:space="preserve"> </w:t>
      </w:r>
      <w:r>
        <w:rPr>
          <w:sz w:val="28"/>
          <w:szCs w:val="28"/>
        </w:rPr>
        <w:t>які брали участь у виконанні бойових завдань щодо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складі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військових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підрозділів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ОУН-УПА</w:t>
      </w:r>
      <w:r>
        <w:rPr>
          <w:sz w:val="28"/>
        </w:rPr>
        <w:t>.</w:t>
      </w:r>
    </w:p>
    <w:p w14:paraId="278BC992" w14:textId="77777777" w:rsidR="00883603" w:rsidRDefault="00000000">
      <w:pPr>
        <w:tabs>
          <w:tab w:val="left" w:pos="499"/>
          <w:tab w:val="left" w:pos="9214"/>
        </w:tabs>
        <w:ind w:right="3"/>
        <w:jc w:val="both"/>
        <w:rPr>
          <w:rStyle w:val="a9"/>
          <w:color w:val="auto"/>
          <w:sz w:val="28"/>
          <w:szCs w:val="28"/>
        </w:rPr>
      </w:pPr>
      <w:r>
        <w:rPr>
          <w:sz w:val="28"/>
        </w:rPr>
        <w:t>3.</w:t>
      </w:r>
      <w:r>
        <w:rPr>
          <w:rStyle w:val="a9"/>
          <w:color w:val="auto"/>
        </w:rPr>
        <w:t xml:space="preserve"> </w:t>
      </w:r>
      <w:r>
        <w:rPr>
          <w:rStyle w:val="a9"/>
          <w:color w:val="auto"/>
          <w:sz w:val="28"/>
          <w:szCs w:val="28"/>
        </w:rPr>
        <w:t xml:space="preserve">Забезпечення санаторно-курортного лікування та оздоровлення ветеранів </w:t>
      </w:r>
      <w:r>
        <w:rPr>
          <w:rStyle w:val="a9"/>
          <w:color w:val="auto"/>
          <w:sz w:val="28"/>
          <w:szCs w:val="28"/>
        </w:rPr>
        <w:lastRenderedPageBreak/>
        <w:t>війни (осіб з інвалідністю внаслідок війни) відповідно до  Закону України «Про статус ветеранів війни, гарантії їх соціального захисту».</w:t>
      </w:r>
    </w:p>
    <w:p w14:paraId="38C0B371" w14:textId="77777777" w:rsidR="00883603" w:rsidRDefault="00000000">
      <w:pPr>
        <w:tabs>
          <w:tab w:val="left" w:pos="499"/>
          <w:tab w:val="left" w:pos="9214"/>
        </w:tabs>
        <w:ind w:right="3"/>
        <w:jc w:val="both"/>
        <w:rPr>
          <w:sz w:val="28"/>
          <w:szCs w:val="28"/>
        </w:rPr>
      </w:pPr>
      <w:r>
        <w:rPr>
          <w:rStyle w:val="a9"/>
          <w:color w:val="auto"/>
          <w:sz w:val="28"/>
          <w:szCs w:val="28"/>
        </w:rPr>
        <w:t>4. Компенсаційні</w:t>
      </w:r>
      <w:r>
        <w:rPr>
          <w:rStyle w:val="a9"/>
          <w:color w:val="auto"/>
        </w:rPr>
        <w:t xml:space="preserve"> в</w:t>
      </w:r>
      <w:r>
        <w:rPr>
          <w:sz w:val="28"/>
          <w:szCs w:val="28"/>
        </w:rPr>
        <w:t xml:space="preserve">иплати фізичним особам, які надають соціальні послуги з догляду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 непрофесійній основі особам із числа членів своєї сім’ї, які спільно з нею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проживають, пов’язані спільним побутом, мають взаємні права та обов’язки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 постанови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КМУ від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23.09.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2020 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859.</w:t>
      </w:r>
    </w:p>
    <w:p w14:paraId="53B0C1E1" w14:textId="77777777" w:rsidR="00883603" w:rsidRDefault="00000000">
      <w:pPr>
        <w:tabs>
          <w:tab w:val="left" w:pos="499"/>
          <w:tab w:val="left" w:pos="9214"/>
        </w:tabs>
        <w:ind w:right="3"/>
        <w:jc w:val="both"/>
        <w:rPr>
          <w:rStyle w:val="a9"/>
          <w:color w:val="auto"/>
          <w:sz w:val="28"/>
          <w:szCs w:val="28"/>
        </w:rPr>
      </w:pPr>
      <w:r>
        <w:rPr>
          <w:sz w:val="28"/>
          <w:szCs w:val="28"/>
        </w:rPr>
        <w:t>5. З</w:t>
      </w:r>
      <w:r>
        <w:rPr>
          <w:rStyle w:val="a9"/>
          <w:color w:val="auto"/>
          <w:sz w:val="28"/>
          <w:szCs w:val="28"/>
        </w:rPr>
        <w:t>абезпечення надання соціальних послуг з використанням механізму соціального замовлення та компенсація вартості соціальних послуг, наданих отримувачам соціальних послуг на безоплатній основі.</w:t>
      </w:r>
    </w:p>
    <w:p w14:paraId="3F0AA7AF" w14:textId="77777777" w:rsidR="00883603" w:rsidRDefault="00000000">
      <w:pPr>
        <w:tabs>
          <w:tab w:val="left" w:pos="499"/>
          <w:tab w:val="left" w:pos="9214"/>
        </w:tabs>
        <w:ind w:right="3"/>
        <w:jc w:val="both"/>
        <w:rPr>
          <w:rStyle w:val="a9"/>
          <w:color w:val="auto"/>
          <w:sz w:val="28"/>
          <w:szCs w:val="28"/>
        </w:rPr>
      </w:pPr>
      <w:r>
        <w:rPr>
          <w:rStyle w:val="a9"/>
          <w:color w:val="auto"/>
          <w:sz w:val="28"/>
          <w:szCs w:val="28"/>
        </w:rPr>
        <w:t>6. Сприяння, заохочення та співпраця  в роботі громадських об'єднань, Тернопільської міської організації Товариства Червоного Хреста, Тернопільського благодійного фонду «Карітас».</w:t>
      </w:r>
    </w:p>
    <w:p w14:paraId="16CFC157" w14:textId="77777777" w:rsidR="00883603" w:rsidRDefault="00000000">
      <w:pPr>
        <w:tabs>
          <w:tab w:val="left" w:pos="499"/>
          <w:tab w:val="left" w:pos="9214"/>
        </w:tabs>
        <w:ind w:right="3"/>
        <w:jc w:val="both"/>
        <w:rPr>
          <w:rStyle w:val="a9"/>
          <w:color w:val="auto"/>
          <w:sz w:val="28"/>
          <w:szCs w:val="28"/>
        </w:rPr>
      </w:pPr>
      <w:r>
        <w:rPr>
          <w:rStyle w:val="a9"/>
          <w:color w:val="auto"/>
          <w:sz w:val="28"/>
          <w:szCs w:val="28"/>
        </w:rPr>
        <w:t>7. Здійснення перевезення осіб з інвалідністю та інших маломобільних груп населення до об'єктів соціальної інфраструктури за допомогою Проєкту «Соціальне таксі».</w:t>
      </w:r>
    </w:p>
    <w:p w14:paraId="3B38D523" w14:textId="77777777" w:rsidR="00883603" w:rsidRDefault="00000000">
      <w:pPr>
        <w:tabs>
          <w:tab w:val="left" w:pos="499"/>
          <w:tab w:val="left" w:pos="9214"/>
        </w:tabs>
        <w:ind w:right="3"/>
        <w:jc w:val="both"/>
        <w:rPr>
          <w:rStyle w:val="a9"/>
          <w:color w:val="auto"/>
          <w:sz w:val="28"/>
          <w:szCs w:val="28"/>
        </w:rPr>
      </w:pPr>
      <w:r>
        <w:rPr>
          <w:rStyle w:val="a9"/>
          <w:color w:val="auto"/>
          <w:sz w:val="28"/>
          <w:szCs w:val="28"/>
        </w:rPr>
        <w:t>8.</w:t>
      </w:r>
      <w:r>
        <w:rPr>
          <w:rStyle w:val="a9"/>
          <w:color w:val="auto"/>
        </w:rPr>
        <w:t xml:space="preserve"> </w:t>
      </w:r>
      <w:r>
        <w:rPr>
          <w:rStyle w:val="a9"/>
          <w:color w:val="auto"/>
          <w:sz w:val="28"/>
          <w:szCs w:val="28"/>
        </w:rPr>
        <w:t>Забезпечення надання пільг громадянам з послуг зв'язку шляхом відшкодування витрат за надані телекомунікаційні послуги Тернопільською філією АТ «Укртелеком».</w:t>
      </w:r>
    </w:p>
    <w:p w14:paraId="0E5571D7" w14:textId="77777777" w:rsidR="00883603" w:rsidRDefault="00000000">
      <w:pPr>
        <w:tabs>
          <w:tab w:val="left" w:pos="499"/>
          <w:tab w:val="left" w:pos="9214"/>
        </w:tabs>
        <w:ind w:right="3"/>
        <w:jc w:val="both"/>
        <w:rPr>
          <w:sz w:val="28"/>
          <w:szCs w:val="28"/>
        </w:rPr>
      </w:pPr>
      <w:r>
        <w:rPr>
          <w:rStyle w:val="a9"/>
          <w:color w:val="auto"/>
          <w:sz w:val="28"/>
          <w:szCs w:val="28"/>
        </w:rPr>
        <w:t>9. З</w:t>
      </w:r>
      <w:r>
        <w:rPr>
          <w:sz w:val="28"/>
          <w:szCs w:val="28"/>
        </w:rPr>
        <w:t>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безкоштовним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харчуванням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малозабезпечених</w:t>
      </w:r>
      <w:r>
        <w:rPr>
          <w:spacing w:val="1"/>
          <w:sz w:val="28"/>
          <w:szCs w:val="28"/>
        </w:rPr>
        <w:t xml:space="preserve">  </w:t>
      </w:r>
      <w:r>
        <w:rPr>
          <w:sz w:val="28"/>
          <w:szCs w:val="28"/>
        </w:rPr>
        <w:t>громадян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верств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населення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Тернопільської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громади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їдальні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Тернопільського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територіального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центру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соціального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обслуговування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населення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(надання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соціальних послуг).</w:t>
      </w:r>
    </w:p>
    <w:p w14:paraId="7EFCFB93" w14:textId="77777777" w:rsidR="00883603" w:rsidRDefault="00000000">
      <w:pPr>
        <w:tabs>
          <w:tab w:val="left" w:pos="499"/>
          <w:tab w:val="left" w:pos="9214"/>
        </w:tabs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>10. Соціальна підтримка громадян, потерпілих внаслідок військової агресії Російської федерації проти України.</w:t>
      </w:r>
    </w:p>
    <w:p w14:paraId="4A4C38A1" w14:textId="77777777" w:rsidR="00883603" w:rsidRDefault="00000000">
      <w:pPr>
        <w:tabs>
          <w:tab w:val="left" w:pos="499"/>
          <w:tab w:val="left" w:pos="9214"/>
        </w:tabs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Надання на безоплатній основі натуральної допомоги у вигляді продуктових наборів особам, які перебувають у складних життєвих обставинах.</w:t>
      </w:r>
    </w:p>
    <w:p w14:paraId="692546A3" w14:textId="77777777" w:rsidR="00883603" w:rsidRDefault="00000000">
      <w:pPr>
        <w:tabs>
          <w:tab w:val="left" w:pos="422"/>
        </w:tabs>
        <w:ind w:right="3"/>
        <w:jc w:val="both"/>
        <w:rPr>
          <w:sz w:val="28"/>
        </w:rPr>
      </w:pPr>
      <w:r>
        <w:rPr>
          <w:sz w:val="28"/>
        </w:rPr>
        <w:t>12. Сприяння 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 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соціальних та реабілітаційних послуг 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розширення</w:t>
      </w:r>
      <w:r>
        <w:rPr>
          <w:spacing w:val="-1"/>
          <w:sz w:val="28"/>
        </w:rPr>
        <w:t xml:space="preserve"> </w:t>
      </w:r>
      <w:r>
        <w:rPr>
          <w:sz w:val="28"/>
        </w:rPr>
        <w:t>їх переліку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-1"/>
          <w:sz w:val="28"/>
        </w:rPr>
        <w:t xml:space="preserve"> </w:t>
      </w:r>
      <w:r>
        <w:rPr>
          <w:sz w:val="28"/>
        </w:rPr>
        <w:t>їх якісного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рівня.</w:t>
      </w:r>
    </w:p>
    <w:p w14:paraId="5613C65C" w14:textId="77777777" w:rsidR="00883603" w:rsidRDefault="00000000">
      <w:pPr>
        <w:pStyle w:val="a3"/>
        <w:ind w:right="3" w:firstLine="929"/>
        <w:jc w:val="both"/>
      </w:pPr>
      <w:r>
        <w:t>Розвинена</w:t>
      </w:r>
      <w:r>
        <w:rPr>
          <w:spacing w:val="1"/>
        </w:rPr>
        <w:t xml:space="preserve"> </w:t>
      </w:r>
      <w:r>
        <w:t>мережа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допомоги,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надається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врахуванням</w:t>
      </w:r>
      <w:r>
        <w:rPr>
          <w:spacing w:val="1"/>
        </w:rPr>
        <w:t xml:space="preserve"> </w:t>
      </w:r>
      <w:r>
        <w:t>особливостей і потреб різних категорій громадян на принципах адресності та</w:t>
      </w:r>
      <w:r>
        <w:rPr>
          <w:spacing w:val="1"/>
        </w:rPr>
        <w:t xml:space="preserve"> </w:t>
      </w:r>
      <w:r>
        <w:t>індивідуального підходу, що здійснюються на місцевому рівні у доповнення до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(пенсії,</w:t>
      </w:r>
      <w:r>
        <w:rPr>
          <w:spacing w:val="1"/>
        </w:rPr>
        <w:t xml:space="preserve"> </w:t>
      </w:r>
      <w:r>
        <w:t>доплати</w:t>
      </w:r>
      <w:r>
        <w:rPr>
          <w:spacing w:val="1"/>
        </w:rPr>
        <w:t xml:space="preserve"> </w:t>
      </w:r>
      <w:r>
        <w:t>тощо),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ефективною.</w:t>
      </w:r>
    </w:p>
    <w:p w14:paraId="4FADADE2" w14:textId="77777777" w:rsidR="00883603" w:rsidRDefault="00000000">
      <w:pPr>
        <w:pStyle w:val="a3"/>
        <w:ind w:right="3" w:firstLine="930"/>
        <w:jc w:val="both"/>
      </w:pPr>
      <w:r>
        <w:t>Реалізація</w:t>
      </w:r>
      <w:r>
        <w:rPr>
          <w:spacing w:val="1"/>
        </w:rPr>
        <w:t xml:space="preserve"> основних </w:t>
      </w:r>
      <w:r>
        <w:t>завдань,</w:t>
      </w:r>
      <w:r>
        <w:rPr>
          <w:spacing w:val="1"/>
        </w:rPr>
        <w:t xml:space="preserve"> </w:t>
      </w:r>
      <w:r>
        <w:t>передбачених</w:t>
      </w:r>
      <w:r>
        <w:rPr>
          <w:spacing w:val="1"/>
        </w:rPr>
        <w:t xml:space="preserve"> </w:t>
      </w:r>
      <w:r>
        <w:t>Програмою,</w:t>
      </w:r>
      <w:r>
        <w:rPr>
          <w:spacing w:val="1"/>
        </w:rPr>
        <w:t xml:space="preserve"> </w:t>
      </w:r>
      <w:r>
        <w:t>дозволить</w:t>
      </w:r>
      <w:r>
        <w:rPr>
          <w:spacing w:val="1"/>
        </w:rPr>
        <w:t xml:space="preserve"> </w:t>
      </w:r>
      <w:r>
        <w:t>матеріально</w:t>
      </w:r>
      <w:r>
        <w:rPr>
          <w:spacing w:val="1"/>
        </w:rPr>
        <w:t xml:space="preserve"> </w:t>
      </w:r>
      <w:r>
        <w:t>підтримати мешканців Тернопільської громади</w:t>
      </w:r>
      <w:r>
        <w:rPr>
          <w:b/>
        </w:rPr>
        <w:t xml:space="preserve">, </w:t>
      </w:r>
      <w:r>
        <w:t>внутрішньо переміщених осіб, у яких виникли складні життєві</w:t>
      </w:r>
      <w:r>
        <w:rPr>
          <w:spacing w:val="-67"/>
        </w:rPr>
        <w:t xml:space="preserve">                </w:t>
      </w:r>
      <w:r>
        <w:t>ситуації</w:t>
      </w:r>
      <w:r>
        <w:rPr>
          <w:spacing w:val="1"/>
        </w:rPr>
        <w:t xml:space="preserve"> </w:t>
      </w:r>
      <w:r>
        <w:t>(хвороба,</w:t>
      </w:r>
      <w:r>
        <w:rPr>
          <w:spacing w:val="1"/>
        </w:rPr>
        <w:t xml:space="preserve"> </w:t>
      </w:r>
      <w:r>
        <w:t>пожежа,</w:t>
      </w:r>
      <w:r>
        <w:rPr>
          <w:spacing w:val="1"/>
        </w:rPr>
        <w:t xml:space="preserve"> </w:t>
      </w:r>
      <w:r>
        <w:t>стихійне</w:t>
      </w:r>
      <w:r>
        <w:rPr>
          <w:spacing w:val="1"/>
        </w:rPr>
        <w:t xml:space="preserve"> </w:t>
      </w:r>
      <w:r>
        <w:t>лихо,</w:t>
      </w:r>
      <w:r>
        <w:rPr>
          <w:spacing w:val="1"/>
        </w:rPr>
        <w:t xml:space="preserve"> </w:t>
      </w:r>
      <w:r>
        <w:t>тощо),</w:t>
      </w:r>
      <w:r>
        <w:rPr>
          <w:spacing w:val="1"/>
        </w:rPr>
        <w:t xml:space="preserve"> </w:t>
      </w:r>
      <w:r>
        <w:t>надати</w:t>
      </w:r>
      <w:r>
        <w:rPr>
          <w:spacing w:val="1"/>
        </w:rPr>
        <w:t xml:space="preserve"> </w:t>
      </w:r>
      <w:r>
        <w:t>соціальні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о</w:t>
      </w:r>
      <w:r>
        <w:t>собам</w:t>
      </w:r>
      <w:r>
        <w:rPr>
          <w:spacing w:val="49"/>
        </w:rPr>
        <w:t xml:space="preserve"> </w:t>
      </w:r>
      <w:r>
        <w:t>з</w:t>
      </w:r>
      <w:r>
        <w:rPr>
          <w:spacing w:val="51"/>
        </w:rPr>
        <w:t xml:space="preserve"> </w:t>
      </w:r>
      <w:r>
        <w:t>інвалідністю</w:t>
      </w:r>
      <w:r>
        <w:rPr>
          <w:spacing w:val="50"/>
        </w:rPr>
        <w:t xml:space="preserve"> </w:t>
      </w:r>
      <w:r>
        <w:t>та</w:t>
      </w:r>
      <w:r>
        <w:rPr>
          <w:spacing w:val="50"/>
        </w:rPr>
        <w:t xml:space="preserve"> </w:t>
      </w:r>
      <w:r>
        <w:t>іншим</w:t>
      </w:r>
      <w:r>
        <w:rPr>
          <w:spacing w:val="50"/>
        </w:rPr>
        <w:t xml:space="preserve"> </w:t>
      </w:r>
      <w:r>
        <w:t>соціально</w:t>
      </w:r>
      <w:r>
        <w:rPr>
          <w:spacing w:val="50"/>
        </w:rPr>
        <w:t xml:space="preserve"> </w:t>
      </w:r>
      <w:r>
        <w:t>незахищеним</w:t>
      </w:r>
      <w:r>
        <w:rPr>
          <w:spacing w:val="50"/>
        </w:rPr>
        <w:t xml:space="preserve"> </w:t>
      </w:r>
      <w:r>
        <w:t>верствам</w:t>
      </w:r>
      <w:r>
        <w:rPr>
          <w:spacing w:val="50"/>
        </w:rPr>
        <w:t xml:space="preserve"> </w:t>
      </w:r>
      <w:r>
        <w:t>населення, організувати</w:t>
      </w:r>
      <w:r>
        <w:rPr>
          <w:spacing w:val="1"/>
        </w:rPr>
        <w:t xml:space="preserve"> </w:t>
      </w:r>
      <w:r>
        <w:t>безоплатне</w:t>
      </w:r>
      <w:r>
        <w:rPr>
          <w:spacing w:val="1"/>
        </w:rPr>
        <w:t xml:space="preserve"> </w:t>
      </w:r>
      <w:r>
        <w:t>одноразове</w:t>
      </w:r>
      <w:r>
        <w:rPr>
          <w:spacing w:val="1"/>
        </w:rPr>
        <w:t xml:space="preserve"> </w:t>
      </w:r>
      <w:r>
        <w:t>гаряче</w:t>
      </w:r>
      <w:r>
        <w:rPr>
          <w:spacing w:val="1"/>
        </w:rPr>
        <w:t xml:space="preserve"> </w:t>
      </w:r>
      <w:r>
        <w:t>харчування</w:t>
      </w:r>
      <w:r>
        <w:rPr>
          <w:spacing w:val="1"/>
        </w:rPr>
        <w:t xml:space="preserve"> </w:t>
      </w:r>
      <w:r>
        <w:t>малозабезпеченим</w:t>
      </w:r>
      <w:r>
        <w:rPr>
          <w:spacing w:val="-67"/>
        </w:rPr>
        <w:t xml:space="preserve">                   </w:t>
      </w:r>
      <w:r>
        <w:t>мешканцям</w:t>
      </w:r>
      <w:r>
        <w:rPr>
          <w:spacing w:val="-2"/>
        </w:rPr>
        <w:t xml:space="preserve"> </w:t>
      </w:r>
      <w:r>
        <w:t>Тернопільської громади, створити умови для перевезення за Проєктом «Соціальне таксі» відповідно до вимог.</w:t>
      </w:r>
    </w:p>
    <w:p w14:paraId="54F4979C" w14:textId="77777777" w:rsidR="00883603" w:rsidRDefault="00000000">
      <w:pPr>
        <w:pStyle w:val="a3"/>
        <w:ind w:right="3" w:firstLine="930"/>
        <w:jc w:val="both"/>
      </w:pPr>
      <w:r>
        <w:lastRenderedPageBreak/>
        <w:t>Скоординовані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узгоджені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Тернопільської </w:t>
      </w:r>
      <w:r>
        <w:t>міської</w:t>
      </w:r>
      <w:r>
        <w:rPr>
          <w:spacing w:val="1"/>
        </w:rPr>
        <w:t xml:space="preserve"> </w:t>
      </w:r>
      <w:r>
        <w:t>ради,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виконавчих</w:t>
      </w:r>
      <w:r>
        <w:rPr>
          <w:spacing w:val="1"/>
        </w:rPr>
        <w:t xml:space="preserve"> </w:t>
      </w:r>
      <w:r>
        <w:t>органів,</w:t>
      </w:r>
      <w:r>
        <w:rPr>
          <w:spacing w:val="1"/>
        </w:rPr>
        <w:t xml:space="preserve"> </w:t>
      </w:r>
      <w:r>
        <w:t xml:space="preserve">громадських об’єднань, благодійних організацій,  </w:t>
      </w:r>
      <w:r>
        <w:rPr>
          <w:rStyle w:val="a9"/>
          <w:color w:val="auto"/>
          <w:sz w:val="28"/>
          <w:szCs w:val="28"/>
        </w:rPr>
        <w:t>Тернопільської міської організації Товариства Червоного Хреста,</w:t>
      </w:r>
      <w:r>
        <w:t xml:space="preserve"> дадуть можливість створити систему соціальної підтримки для мешканців</w:t>
      </w:r>
      <w:r>
        <w:rPr>
          <w:spacing w:val="1"/>
        </w:rPr>
        <w:t xml:space="preserve"> </w:t>
      </w:r>
      <w:r>
        <w:t>Тернопільської</w:t>
      </w:r>
      <w:r>
        <w:rPr>
          <w:spacing w:val="-1"/>
        </w:rPr>
        <w:t xml:space="preserve"> </w:t>
      </w:r>
      <w:r>
        <w:t>громади та забезпечити її ефективне функціонування і соціальний розвиток.</w:t>
      </w:r>
    </w:p>
    <w:p w14:paraId="466913B6" w14:textId="77777777" w:rsidR="00883603" w:rsidRDefault="00000000">
      <w:pPr>
        <w:pStyle w:val="a3"/>
        <w:ind w:right="3" w:firstLine="708"/>
        <w:jc w:val="both"/>
      </w:pPr>
      <w:r>
        <w:t>Результат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визначається</w:t>
      </w:r>
      <w:r>
        <w:rPr>
          <w:spacing w:val="22"/>
        </w:rPr>
        <w:t xml:space="preserve"> </w:t>
      </w:r>
      <w:r>
        <w:t>кількісними</w:t>
      </w:r>
      <w:r>
        <w:rPr>
          <w:spacing w:val="21"/>
        </w:rPr>
        <w:t xml:space="preserve"> </w:t>
      </w:r>
      <w:r>
        <w:t>та</w:t>
      </w:r>
      <w:r>
        <w:rPr>
          <w:spacing w:val="21"/>
        </w:rPr>
        <w:t xml:space="preserve"> </w:t>
      </w:r>
      <w:r>
        <w:t>якісними</w:t>
      </w:r>
      <w:r>
        <w:rPr>
          <w:spacing w:val="22"/>
        </w:rPr>
        <w:t xml:space="preserve"> </w:t>
      </w:r>
      <w:r>
        <w:t>показниками,</w:t>
      </w:r>
      <w:r>
        <w:rPr>
          <w:spacing w:val="21"/>
        </w:rPr>
        <w:t xml:space="preserve"> які </w:t>
      </w:r>
      <w:r>
        <w:t>характеризують</w:t>
      </w:r>
      <w:r>
        <w:rPr>
          <w:spacing w:val="22"/>
        </w:rPr>
        <w:t xml:space="preserve"> </w:t>
      </w:r>
      <w:r>
        <w:t xml:space="preserve">хід </w:t>
      </w:r>
      <w:r>
        <w:rPr>
          <w:spacing w:val="-68"/>
        </w:rPr>
        <w:t xml:space="preserve">              </w:t>
      </w:r>
      <w:r>
        <w:t>реалізації,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поставленої</w:t>
      </w:r>
      <w:r>
        <w:rPr>
          <w:spacing w:val="1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Програми.</w:t>
      </w:r>
    </w:p>
    <w:p w14:paraId="4826175E" w14:textId="77777777" w:rsidR="00883603" w:rsidRDefault="00000000">
      <w:pPr>
        <w:pStyle w:val="a3"/>
        <w:ind w:left="929"/>
        <w:jc w:val="both"/>
      </w:pPr>
      <w:r>
        <w:t>Основними</w:t>
      </w:r>
      <w:r>
        <w:rPr>
          <w:spacing w:val="-3"/>
        </w:rPr>
        <w:t xml:space="preserve"> </w:t>
      </w:r>
      <w:r>
        <w:t>показниками</w:t>
      </w:r>
      <w:r>
        <w:rPr>
          <w:spacing w:val="-4"/>
        </w:rPr>
        <w:t xml:space="preserve"> </w:t>
      </w:r>
      <w:r>
        <w:t>очікуваного</w:t>
      </w:r>
      <w:r>
        <w:rPr>
          <w:spacing w:val="-3"/>
        </w:rPr>
        <w:t xml:space="preserve"> </w:t>
      </w:r>
      <w:r>
        <w:t>результату</w:t>
      </w:r>
      <w:r>
        <w:rPr>
          <w:spacing w:val="-2"/>
        </w:rPr>
        <w:t xml:space="preserve"> </w:t>
      </w:r>
      <w:r>
        <w:t>є:</w:t>
      </w:r>
    </w:p>
    <w:p w14:paraId="785B3A5A" w14:textId="77777777" w:rsidR="00883603" w:rsidRDefault="00000000">
      <w:pPr>
        <w:tabs>
          <w:tab w:val="left" w:pos="582"/>
          <w:tab w:val="left" w:pos="9356"/>
        </w:tabs>
        <w:ind w:right="225"/>
        <w:jc w:val="both"/>
        <w:rPr>
          <w:sz w:val="28"/>
        </w:rPr>
      </w:pPr>
      <w:r>
        <w:rPr>
          <w:sz w:val="28"/>
        </w:rPr>
        <w:t>- показник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1"/>
          <w:sz w:val="28"/>
        </w:rPr>
        <w:t xml:space="preserve"> </w:t>
      </w:r>
      <w:r>
        <w:rPr>
          <w:sz w:val="28"/>
        </w:rPr>
        <w:t>(орієнтовний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обсяг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відповідний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бюджетний рік);</w:t>
      </w:r>
    </w:p>
    <w:p w14:paraId="5EDA7A4A" w14:textId="77777777" w:rsidR="00883603" w:rsidRDefault="00000000">
      <w:pPr>
        <w:tabs>
          <w:tab w:val="left" w:pos="582"/>
        </w:tabs>
        <w:ind w:right="3"/>
        <w:jc w:val="both"/>
        <w:rPr>
          <w:sz w:val="28"/>
        </w:rPr>
      </w:pPr>
      <w:r>
        <w:rPr>
          <w:sz w:val="28"/>
        </w:rPr>
        <w:t>- показники продукту (враховано середню кількість одержувачів одноразової</w:t>
      </w:r>
      <w:r>
        <w:rPr>
          <w:spacing w:val="1"/>
          <w:sz w:val="28"/>
        </w:rPr>
        <w:t xml:space="preserve"> </w:t>
      </w:r>
      <w:r>
        <w:rPr>
          <w:sz w:val="28"/>
        </w:rPr>
        <w:t>грошової допомоги – 5400 осіб в рік, адресної грошової допомоги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часткової компенсації </w:t>
      </w:r>
      <w:r>
        <w:rPr>
          <w:spacing w:val="1"/>
          <w:sz w:val="28"/>
        </w:rPr>
        <w:t xml:space="preserve"> витрат на оплату </w:t>
      </w:r>
      <w:r>
        <w:rPr>
          <w:sz w:val="28"/>
        </w:rPr>
        <w:t xml:space="preserve"> житлово-комунальних послуг  – 1900</w:t>
      </w:r>
      <w:r>
        <w:rPr>
          <w:spacing w:val="1"/>
          <w:sz w:val="28"/>
        </w:rPr>
        <w:t xml:space="preserve"> </w:t>
      </w:r>
      <w:r>
        <w:rPr>
          <w:sz w:val="28"/>
        </w:rPr>
        <w:t>осіб,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 доплати до пенсії ветеранам ОУН-УПА – 9 осіб,</w:t>
      </w:r>
      <w:r>
        <w:rPr>
          <w:spacing w:val="1"/>
          <w:sz w:val="28"/>
        </w:rPr>
        <w:t xml:space="preserve"> </w:t>
      </w:r>
      <w:r>
        <w:rPr>
          <w:sz w:val="28"/>
        </w:rPr>
        <w:t>відшкодування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1"/>
          <w:sz w:val="28"/>
        </w:rPr>
        <w:t xml:space="preserve"> </w:t>
      </w:r>
      <w:r>
        <w:rPr>
          <w:sz w:val="28"/>
        </w:rPr>
        <w:t>Тернопільській</w:t>
      </w:r>
      <w:r>
        <w:rPr>
          <w:spacing w:val="1"/>
          <w:sz w:val="28"/>
        </w:rPr>
        <w:t xml:space="preserve"> </w:t>
      </w:r>
      <w:r>
        <w:rPr>
          <w:sz w:val="28"/>
        </w:rPr>
        <w:t>філії</w:t>
      </w:r>
      <w:r>
        <w:rPr>
          <w:spacing w:val="1"/>
          <w:sz w:val="28"/>
        </w:rPr>
        <w:t xml:space="preserve"> </w:t>
      </w:r>
      <w:r>
        <w:rPr>
          <w:sz w:val="28"/>
        </w:rPr>
        <w:t>АТ</w:t>
      </w:r>
      <w:r>
        <w:rPr>
          <w:spacing w:val="1"/>
          <w:sz w:val="28"/>
        </w:rPr>
        <w:t xml:space="preserve"> </w:t>
      </w:r>
      <w:r>
        <w:rPr>
          <w:sz w:val="28"/>
        </w:rPr>
        <w:t>«Укртелеком»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послуг зв’язку пільговим категоріям населення</w:t>
      </w:r>
      <w:r>
        <w:rPr>
          <w:spacing w:val="1"/>
          <w:sz w:val="28"/>
        </w:rPr>
        <w:t xml:space="preserve"> </w:t>
      </w:r>
      <w:r>
        <w:rPr>
          <w:sz w:val="28"/>
        </w:rPr>
        <w:t>– 245 осіб, компенсаційні</w:t>
      </w:r>
      <w:r>
        <w:rPr>
          <w:spacing w:val="1"/>
          <w:sz w:val="28"/>
        </w:rPr>
        <w:t xml:space="preserve"> </w:t>
      </w:r>
      <w:r>
        <w:rPr>
          <w:sz w:val="28"/>
        </w:rPr>
        <w:t>виплати фізичним особам, які надають соціальні послуги з догляду – 110</w:t>
      </w:r>
      <w:r>
        <w:rPr>
          <w:spacing w:val="1"/>
          <w:sz w:val="28"/>
        </w:rPr>
        <w:t xml:space="preserve"> </w:t>
      </w:r>
      <w:r>
        <w:rPr>
          <w:sz w:val="28"/>
        </w:rPr>
        <w:t>осіб,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середню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1"/>
          <w:sz w:val="28"/>
        </w:rPr>
        <w:t xml:space="preserve"> </w:t>
      </w:r>
      <w:r>
        <w:rPr>
          <w:sz w:val="28"/>
        </w:rPr>
        <w:t>малозабезпечених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верств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населення, які харчуються в благодійній їдальні – 60 осіб щоденно, кількість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ветеранів війни, одержувачів путівок на санаторно-курортне лікування – 100</w:t>
      </w:r>
      <w:r>
        <w:rPr>
          <w:spacing w:val="1"/>
          <w:sz w:val="28"/>
        </w:rPr>
        <w:t xml:space="preserve"> </w:t>
      </w:r>
      <w:r>
        <w:rPr>
          <w:sz w:val="28"/>
        </w:rPr>
        <w:t>осіб,</w:t>
      </w:r>
      <w:r>
        <w:rPr>
          <w:spacing w:val="1"/>
          <w:sz w:val="28"/>
        </w:rPr>
        <w:t xml:space="preserve"> </w:t>
      </w:r>
      <w:r>
        <w:rPr>
          <w:sz w:val="28"/>
        </w:rPr>
        <w:t>збільшення кількості осіб похилого віку, залучених до суспільного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життя</w:t>
      </w:r>
      <w:r>
        <w:rPr>
          <w:spacing w:val="-1"/>
          <w:sz w:val="28"/>
        </w:rPr>
        <w:t xml:space="preserve"> </w:t>
      </w:r>
      <w:r>
        <w:rPr>
          <w:sz w:val="28"/>
        </w:rPr>
        <w:t>громади</w:t>
      </w:r>
      <w:r>
        <w:rPr>
          <w:spacing w:val="-1"/>
          <w:sz w:val="28"/>
        </w:rPr>
        <w:t xml:space="preserve"> </w:t>
      </w:r>
      <w:r>
        <w:rPr>
          <w:sz w:val="28"/>
        </w:rPr>
        <w:t>– 160 осіб</w:t>
      </w:r>
      <w:r>
        <w:rPr>
          <w:spacing w:val="-1"/>
          <w:sz w:val="28"/>
        </w:rPr>
        <w:t xml:space="preserve"> </w:t>
      </w:r>
      <w:r>
        <w:rPr>
          <w:sz w:val="28"/>
        </w:rPr>
        <w:t>щорічно, середня кількість одержувачів соціальних послуг – 120 осіб в місяць, середня кількість одержувачів продуктових наборів - 20000 осіб в рік, кількість ветеранів війни, звільнених з військової служби  з числа учасників бойових дій – 1245 осіб);</w:t>
      </w:r>
    </w:p>
    <w:p w14:paraId="7E9262CA" w14:textId="77777777" w:rsidR="00883603" w:rsidRDefault="00000000">
      <w:pPr>
        <w:tabs>
          <w:tab w:val="left" w:pos="582"/>
          <w:tab w:val="left" w:pos="8647"/>
        </w:tabs>
        <w:ind w:right="3"/>
        <w:jc w:val="both"/>
        <w:rPr>
          <w:spacing w:val="-67"/>
          <w:sz w:val="28"/>
          <w:szCs w:val="28"/>
        </w:rPr>
      </w:pPr>
      <w:r>
        <w:rPr>
          <w:sz w:val="28"/>
        </w:rPr>
        <w:t>- показник ефективності (середній розмір одноразової</w:t>
      </w:r>
      <w:r>
        <w:rPr>
          <w:spacing w:val="1"/>
          <w:sz w:val="28"/>
        </w:rPr>
        <w:t xml:space="preserve"> </w:t>
      </w:r>
      <w:r>
        <w:rPr>
          <w:sz w:val="28"/>
        </w:rPr>
        <w:t>грошової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1"/>
          <w:sz w:val="28"/>
        </w:rPr>
        <w:t xml:space="preserve"> </w:t>
      </w:r>
      <w:r>
        <w:rPr>
          <w:sz w:val="28"/>
        </w:rPr>
        <w:t>на одну особу 1800 грн., середній розмір  адресної грошової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одну особу 4700 грн. в рік,  </w:t>
      </w:r>
      <w:r>
        <w:rPr>
          <w:sz w:val="28"/>
          <w:szCs w:val="28"/>
        </w:rPr>
        <w:t>середня вартість витрат на послуги зв’язку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 115,0 грн.,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компенсаційні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виплати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фізичним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соціальних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 – 3028 грн.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місяць,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середня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одноразового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харчування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100 </w:t>
      </w:r>
      <w:r>
        <w:rPr>
          <w:sz w:val="28"/>
          <w:szCs w:val="28"/>
        </w:rPr>
        <w:t>грн.,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середня вартість путівки на санаторно- курортне лікування для ветеранів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війни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19,12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тис.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грн.,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безкоштовних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перевезенні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понад</w:t>
      </w:r>
      <w:r>
        <w:rPr>
          <w:spacing w:val="1"/>
          <w:sz w:val="28"/>
          <w:szCs w:val="28"/>
        </w:rPr>
        <w:t xml:space="preserve"> 75 </w:t>
      </w:r>
      <w:r>
        <w:rPr>
          <w:sz w:val="28"/>
          <w:szCs w:val="28"/>
        </w:rPr>
        <w:t>осіб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інвалідністю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порушенням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опорно-рухового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апарату,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осіб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 вадами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зору 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одиноких людей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похилого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віку щомісячно, середньомісячний розмір вартості надання соціальної послуги  на одну особу – 3700 грн., середня вартість одного продуктового набору – 750 грн.);</w:t>
      </w:r>
    </w:p>
    <w:p w14:paraId="50E4CD87" w14:textId="77777777" w:rsidR="00883603" w:rsidRDefault="00000000">
      <w:pPr>
        <w:tabs>
          <w:tab w:val="left" w:pos="505"/>
        </w:tabs>
        <w:ind w:right="3"/>
        <w:jc w:val="both"/>
        <w:rPr>
          <w:sz w:val="28"/>
        </w:rPr>
      </w:pPr>
      <w:r>
        <w:rPr>
          <w:sz w:val="28"/>
        </w:rPr>
        <w:t>- показник якості (рівень забезпечення осіб матеріальною допомогою відповідно до потреби та розширення переліку, передбачених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Програми,</w:t>
      </w:r>
      <w:r>
        <w:rPr>
          <w:spacing w:val="66"/>
          <w:sz w:val="28"/>
        </w:rPr>
        <w:t xml:space="preserve"> </w:t>
      </w:r>
      <w:r>
        <w:rPr>
          <w:sz w:val="28"/>
          <w:szCs w:val="28"/>
        </w:rPr>
        <w:t xml:space="preserve">соціальних </w:t>
      </w:r>
      <w:r>
        <w:rPr>
          <w:sz w:val="28"/>
        </w:rPr>
        <w:t>послуг</w:t>
      </w:r>
      <w:r>
        <w:rPr>
          <w:spacing w:val="-2"/>
          <w:sz w:val="28"/>
        </w:rPr>
        <w:t xml:space="preserve"> </w:t>
      </w:r>
      <w:r>
        <w:rPr>
          <w:sz w:val="28"/>
        </w:rPr>
        <w:t>соціально</w:t>
      </w:r>
      <w:r>
        <w:rPr>
          <w:spacing w:val="66"/>
          <w:sz w:val="28"/>
        </w:rPr>
        <w:t xml:space="preserve"> </w:t>
      </w:r>
      <w:r>
        <w:rPr>
          <w:sz w:val="28"/>
        </w:rPr>
        <w:t>незахищеним</w:t>
      </w:r>
      <w:r>
        <w:rPr>
          <w:spacing w:val="-3"/>
          <w:sz w:val="28"/>
        </w:rPr>
        <w:t xml:space="preserve"> </w:t>
      </w:r>
      <w:r>
        <w:rPr>
          <w:sz w:val="28"/>
        </w:rPr>
        <w:t>мешканцям</w:t>
      </w:r>
      <w:r>
        <w:rPr>
          <w:spacing w:val="-1"/>
          <w:sz w:val="28"/>
        </w:rPr>
        <w:t xml:space="preserve"> </w:t>
      </w:r>
      <w:r>
        <w:rPr>
          <w:sz w:val="28"/>
        </w:rPr>
        <w:t>громади.</w:t>
      </w:r>
    </w:p>
    <w:p w14:paraId="74AD8E7B" w14:textId="77777777" w:rsidR="00883603" w:rsidRDefault="00000000">
      <w:pPr>
        <w:pStyle w:val="a3"/>
        <w:ind w:right="3" w:firstLine="930"/>
        <w:jc w:val="both"/>
        <w:rPr>
          <w:rStyle w:val="ab"/>
          <w:color w:val="auto"/>
          <w:sz w:val="28"/>
          <w:szCs w:val="28"/>
        </w:rPr>
      </w:pPr>
      <w:r>
        <w:t xml:space="preserve">Основними індикаторами Програми є частка осіб, </w:t>
      </w:r>
      <w:r>
        <w:rPr>
          <w:rStyle w:val="ab"/>
          <w:color w:val="auto"/>
          <w:sz w:val="28"/>
          <w:szCs w:val="28"/>
        </w:rPr>
        <w:t xml:space="preserve">забезпечених </w:t>
      </w:r>
      <w:r>
        <w:rPr>
          <w:rStyle w:val="ab"/>
          <w:color w:val="auto"/>
          <w:sz w:val="28"/>
          <w:szCs w:val="28"/>
        </w:rPr>
        <w:lastRenderedPageBreak/>
        <w:t xml:space="preserve">матеріальною допомогою в грошовій і натуральній формі від загальної кількості осіб, що звернулися за допомогою, та </w:t>
      </w:r>
      <w:r>
        <w:t>рівень задоволення потреб мешканців громади у соціальних послугах</w:t>
      </w:r>
      <w:r>
        <w:rPr>
          <w:rStyle w:val="ab"/>
          <w:color w:val="auto"/>
          <w:sz w:val="28"/>
          <w:szCs w:val="28"/>
        </w:rPr>
        <w:t>.</w:t>
      </w:r>
    </w:p>
    <w:p w14:paraId="413FE7BD" w14:textId="77777777" w:rsidR="00883603" w:rsidRDefault="00883603">
      <w:pPr>
        <w:pStyle w:val="a3"/>
        <w:ind w:right="3" w:firstLine="930"/>
        <w:jc w:val="both"/>
      </w:pPr>
    </w:p>
    <w:p w14:paraId="4BAA1C98" w14:textId="77777777" w:rsidR="00883603" w:rsidRDefault="00883603">
      <w:pPr>
        <w:pStyle w:val="a3"/>
        <w:ind w:right="3" w:firstLine="930"/>
        <w:jc w:val="both"/>
        <w:sectPr w:rsidR="00883603">
          <w:footerReference w:type="default" r:id="rId8"/>
          <w:pgSz w:w="11910" w:h="16840"/>
          <w:pgMar w:top="1134" w:right="567" w:bottom="2268" w:left="1701" w:header="0" w:footer="1480" w:gutter="0"/>
          <w:cols w:space="720"/>
        </w:sectPr>
      </w:pPr>
    </w:p>
    <w:p w14:paraId="5817D260" w14:textId="77777777" w:rsidR="00883603" w:rsidRDefault="00000000">
      <w:pPr>
        <w:pStyle w:val="a3"/>
        <w:rPr>
          <w:b/>
          <w:sz w:val="20"/>
        </w:rPr>
      </w:pPr>
      <w:r>
        <w:rPr>
          <w:b/>
          <w:sz w:val="20"/>
        </w:rPr>
        <w:lastRenderedPageBreak/>
        <w:t xml:space="preserve">                 </w:t>
      </w:r>
    </w:p>
    <w:p w14:paraId="24EEA0F1" w14:textId="77777777" w:rsidR="00883603" w:rsidRDefault="00883603">
      <w:pPr>
        <w:pStyle w:val="a3"/>
        <w:spacing w:before="10"/>
        <w:rPr>
          <w:b/>
          <w:sz w:val="23"/>
        </w:rPr>
      </w:pPr>
    </w:p>
    <w:p w14:paraId="71A0FEE3" w14:textId="77777777" w:rsidR="00883603" w:rsidRDefault="00000000">
      <w:pPr>
        <w:spacing w:before="90"/>
        <w:ind w:left="5515" w:right="5195"/>
        <w:jc w:val="center"/>
        <w:rPr>
          <w:b/>
          <w:sz w:val="24"/>
        </w:rPr>
      </w:pPr>
      <w:r>
        <w:rPr>
          <w:b/>
          <w:sz w:val="24"/>
        </w:rPr>
        <w:t>6. Напрямки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діяльності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заходи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Програми</w:t>
      </w:r>
    </w:p>
    <w:p w14:paraId="485F334A" w14:textId="77777777" w:rsidR="00883603" w:rsidRDefault="00883603">
      <w:pPr>
        <w:pStyle w:val="a3"/>
        <w:rPr>
          <w:b/>
          <w:sz w:val="20"/>
        </w:rPr>
      </w:pPr>
    </w:p>
    <w:p w14:paraId="073F7C39" w14:textId="77777777" w:rsidR="00883603" w:rsidRDefault="00883603">
      <w:pPr>
        <w:pStyle w:val="a3"/>
        <w:spacing w:before="5"/>
        <w:rPr>
          <w:b/>
          <w:sz w:val="21"/>
        </w:rPr>
      </w:pPr>
    </w:p>
    <w:tbl>
      <w:tblPr>
        <w:tblStyle w:val="TableNormal"/>
        <w:tblW w:w="14885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176"/>
        <w:gridCol w:w="2817"/>
        <w:gridCol w:w="1285"/>
        <w:gridCol w:w="1976"/>
        <w:gridCol w:w="1133"/>
        <w:gridCol w:w="858"/>
        <w:gridCol w:w="993"/>
        <w:gridCol w:w="992"/>
        <w:gridCol w:w="11"/>
        <w:gridCol w:w="2108"/>
      </w:tblGrid>
      <w:tr w:rsidR="00883603" w14:paraId="1C7D2D4A" w14:textId="77777777">
        <w:trPr>
          <w:trHeight w:val="623"/>
        </w:trPr>
        <w:tc>
          <w:tcPr>
            <w:tcW w:w="536" w:type="dxa"/>
            <w:vMerge w:val="restart"/>
            <w:vAlign w:val="center"/>
          </w:tcPr>
          <w:p w14:paraId="298D3E1F" w14:textId="77777777" w:rsidR="00883603" w:rsidRDefault="00000000">
            <w:pPr>
              <w:pStyle w:val="TableParagraph"/>
              <w:ind w:left="22" w:hanging="1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176" w:type="dxa"/>
            <w:vMerge w:val="restart"/>
            <w:vAlign w:val="center"/>
          </w:tcPr>
          <w:p w14:paraId="2A94F392" w14:textId="77777777" w:rsidR="00883603" w:rsidRDefault="0000000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Назва напрямку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(пріоритетні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завдання)</w:t>
            </w:r>
          </w:p>
        </w:tc>
        <w:tc>
          <w:tcPr>
            <w:tcW w:w="2817" w:type="dxa"/>
            <w:vMerge w:val="restart"/>
            <w:vAlign w:val="center"/>
          </w:tcPr>
          <w:p w14:paraId="2F50E661" w14:textId="77777777" w:rsidR="00883603" w:rsidRDefault="00000000">
            <w:pPr>
              <w:pStyle w:val="TableParagraph"/>
              <w:ind w:left="22" w:hanging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Перелік заходів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</w:tc>
        <w:tc>
          <w:tcPr>
            <w:tcW w:w="1285" w:type="dxa"/>
            <w:vMerge w:val="restart"/>
            <w:vAlign w:val="center"/>
          </w:tcPr>
          <w:p w14:paraId="4DA2F5DF" w14:textId="77777777" w:rsidR="00883603" w:rsidRDefault="0000000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Строк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виконання заходу</w:t>
            </w:r>
            <w:r>
              <w:rPr>
                <w:sz w:val="24"/>
              </w:rPr>
              <w:t>,</w:t>
            </w:r>
          </w:p>
          <w:p w14:paraId="7FBF55A8" w14:textId="77777777" w:rsidR="00883603" w:rsidRDefault="00000000">
            <w:pPr>
              <w:pStyle w:val="TableParagraph"/>
              <w:ind w:left="22" w:right="140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1976" w:type="dxa"/>
            <w:vMerge w:val="restart"/>
            <w:vAlign w:val="center"/>
          </w:tcPr>
          <w:p w14:paraId="6A461294" w14:textId="77777777" w:rsidR="00883603" w:rsidRDefault="0000000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Виконавці</w:t>
            </w:r>
          </w:p>
        </w:tc>
        <w:tc>
          <w:tcPr>
            <w:tcW w:w="1133" w:type="dxa"/>
            <w:vMerge w:val="restart"/>
            <w:vAlign w:val="center"/>
          </w:tcPr>
          <w:p w14:paraId="1D439E0C" w14:textId="77777777" w:rsidR="00883603" w:rsidRDefault="00000000">
            <w:pPr>
              <w:pStyle w:val="TableParagraph"/>
              <w:ind w:left="22" w:hanging="1"/>
              <w:jc w:val="center"/>
              <w:rPr>
                <w:sz w:val="24"/>
              </w:rPr>
            </w:pPr>
            <w:r>
              <w:rPr>
                <w:sz w:val="24"/>
              </w:rPr>
              <w:t>Джерела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фінансуванн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854" w:type="dxa"/>
            <w:gridSpan w:val="4"/>
            <w:vAlign w:val="center"/>
          </w:tcPr>
          <w:p w14:paraId="4612E383" w14:textId="77777777" w:rsidR="00883603" w:rsidRDefault="00000000">
            <w:pPr>
              <w:pStyle w:val="TableParagraph"/>
              <w:ind w:left="22" w:hanging="19"/>
              <w:jc w:val="center"/>
              <w:rPr>
                <w:sz w:val="24"/>
              </w:rPr>
            </w:pPr>
            <w:r>
              <w:rPr>
                <w:sz w:val="24"/>
              </w:rPr>
              <w:t>Орієнтовні обсяги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фінансування (тис.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грн.)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</w:p>
        </w:tc>
        <w:tc>
          <w:tcPr>
            <w:tcW w:w="2108" w:type="dxa"/>
            <w:vAlign w:val="center"/>
          </w:tcPr>
          <w:p w14:paraId="5DAEF86C" w14:textId="77777777" w:rsidR="00883603" w:rsidRDefault="00000000">
            <w:pPr>
              <w:pStyle w:val="TableParagraph"/>
              <w:tabs>
                <w:tab w:val="left" w:pos="1679"/>
              </w:tabs>
              <w:ind w:left="22" w:right="-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Очікуваний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883603" w14:paraId="473D5AD0" w14:textId="77777777">
        <w:trPr>
          <w:trHeight w:val="68"/>
        </w:trPr>
        <w:tc>
          <w:tcPr>
            <w:tcW w:w="536" w:type="dxa"/>
            <w:vMerge/>
            <w:tcBorders>
              <w:top w:val="nil"/>
            </w:tcBorders>
            <w:vAlign w:val="center"/>
          </w:tcPr>
          <w:p w14:paraId="093F327F" w14:textId="77777777" w:rsidR="00883603" w:rsidRDefault="00883603">
            <w:pPr>
              <w:ind w:left="22"/>
              <w:jc w:val="center"/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  <w:vAlign w:val="center"/>
          </w:tcPr>
          <w:p w14:paraId="5880F7F8" w14:textId="77777777" w:rsidR="00883603" w:rsidRDefault="00883603">
            <w:pPr>
              <w:ind w:left="22"/>
              <w:jc w:val="center"/>
              <w:rPr>
                <w:sz w:val="2"/>
                <w:szCs w:val="2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  <w:vAlign w:val="center"/>
          </w:tcPr>
          <w:p w14:paraId="66B5CA05" w14:textId="77777777" w:rsidR="00883603" w:rsidRDefault="00883603">
            <w:pPr>
              <w:ind w:left="22"/>
              <w:jc w:val="center"/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  <w:vAlign w:val="center"/>
          </w:tcPr>
          <w:p w14:paraId="6714155B" w14:textId="77777777" w:rsidR="00883603" w:rsidRDefault="00883603">
            <w:pPr>
              <w:ind w:left="22"/>
              <w:jc w:val="center"/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  <w:vAlign w:val="center"/>
          </w:tcPr>
          <w:p w14:paraId="08842159" w14:textId="77777777" w:rsidR="00883603" w:rsidRDefault="00883603">
            <w:pPr>
              <w:ind w:left="22"/>
              <w:jc w:val="center"/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vAlign w:val="center"/>
          </w:tcPr>
          <w:p w14:paraId="50000C47" w14:textId="77777777" w:rsidR="00883603" w:rsidRDefault="00883603">
            <w:pPr>
              <w:ind w:left="22"/>
              <w:jc w:val="center"/>
              <w:rPr>
                <w:sz w:val="2"/>
                <w:szCs w:val="2"/>
              </w:rPr>
            </w:pPr>
          </w:p>
        </w:tc>
        <w:tc>
          <w:tcPr>
            <w:tcW w:w="858" w:type="dxa"/>
            <w:vAlign w:val="center"/>
          </w:tcPr>
          <w:p w14:paraId="2CE3DB6F" w14:textId="77777777" w:rsidR="00883603" w:rsidRDefault="0000000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93" w:type="dxa"/>
            <w:vAlign w:val="center"/>
          </w:tcPr>
          <w:p w14:paraId="3C65EA6C" w14:textId="77777777" w:rsidR="00883603" w:rsidRDefault="0000000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92" w:type="dxa"/>
            <w:vAlign w:val="center"/>
          </w:tcPr>
          <w:p w14:paraId="2CDEF472" w14:textId="77777777" w:rsidR="00883603" w:rsidRDefault="00000000">
            <w:pPr>
              <w:pStyle w:val="TableParagraph"/>
              <w:ind w:left="22" w:right="185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2119" w:type="dxa"/>
            <w:gridSpan w:val="2"/>
            <w:vAlign w:val="center"/>
          </w:tcPr>
          <w:p w14:paraId="005490A3" w14:textId="77777777" w:rsidR="00883603" w:rsidRDefault="00883603">
            <w:pPr>
              <w:pStyle w:val="TableParagraph"/>
              <w:ind w:left="22"/>
              <w:jc w:val="center"/>
              <w:rPr>
                <w:sz w:val="24"/>
              </w:rPr>
            </w:pPr>
          </w:p>
        </w:tc>
      </w:tr>
      <w:tr w:rsidR="00883603" w14:paraId="5CDFCA91" w14:textId="77777777">
        <w:trPr>
          <w:trHeight w:val="146"/>
        </w:trPr>
        <w:tc>
          <w:tcPr>
            <w:tcW w:w="536" w:type="dxa"/>
            <w:vAlign w:val="center"/>
          </w:tcPr>
          <w:p w14:paraId="17D1ADBD" w14:textId="77777777" w:rsidR="00883603" w:rsidRDefault="0000000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6" w:type="dxa"/>
            <w:vAlign w:val="center"/>
          </w:tcPr>
          <w:p w14:paraId="6202FB28" w14:textId="77777777" w:rsidR="00883603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7" w:type="dxa"/>
            <w:vAlign w:val="center"/>
          </w:tcPr>
          <w:p w14:paraId="276A2305" w14:textId="77777777" w:rsidR="00883603" w:rsidRDefault="0000000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5" w:type="dxa"/>
            <w:vAlign w:val="center"/>
          </w:tcPr>
          <w:p w14:paraId="2DCE4977" w14:textId="77777777" w:rsidR="00883603" w:rsidRDefault="0000000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6" w:type="dxa"/>
            <w:vAlign w:val="center"/>
          </w:tcPr>
          <w:p w14:paraId="5DE51B1E" w14:textId="77777777" w:rsidR="00883603" w:rsidRDefault="0000000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  <w:vAlign w:val="center"/>
          </w:tcPr>
          <w:p w14:paraId="394E3347" w14:textId="77777777" w:rsidR="00883603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8" w:type="dxa"/>
            <w:vAlign w:val="center"/>
          </w:tcPr>
          <w:p w14:paraId="0811FB6B" w14:textId="77777777" w:rsidR="00883603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3" w:type="dxa"/>
            <w:vAlign w:val="center"/>
          </w:tcPr>
          <w:p w14:paraId="34E6FC6E" w14:textId="77777777" w:rsidR="00883603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1C6EE985" w14:textId="77777777" w:rsidR="00883603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19" w:type="dxa"/>
            <w:gridSpan w:val="2"/>
            <w:vAlign w:val="center"/>
          </w:tcPr>
          <w:p w14:paraId="660159D2" w14:textId="77777777" w:rsidR="00883603" w:rsidRDefault="00000000">
            <w:pPr>
              <w:pStyle w:val="TableParagraph"/>
              <w:ind w:left="-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83603" w14:paraId="4CBF2A84" w14:textId="77777777">
        <w:trPr>
          <w:trHeight w:val="2032"/>
        </w:trPr>
        <w:tc>
          <w:tcPr>
            <w:tcW w:w="536" w:type="dxa"/>
          </w:tcPr>
          <w:p w14:paraId="106B117E" w14:textId="77777777" w:rsidR="00883603" w:rsidRDefault="0000000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6" w:type="dxa"/>
          </w:tcPr>
          <w:p w14:paraId="768AC911" w14:textId="77777777" w:rsidR="00883603" w:rsidRDefault="00000000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Матеріальна підтримка мешканців громади та надання додаткових соціальних виплат</w:t>
            </w:r>
          </w:p>
        </w:tc>
        <w:tc>
          <w:tcPr>
            <w:tcW w:w="2817" w:type="dxa"/>
          </w:tcPr>
          <w:p w14:paraId="45507727" w14:textId="77777777" w:rsidR="00883603" w:rsidRDefault="00000000">
            <w:pPr>
              <w:pStyle w:val="TableParagraph"/>
              <w:tabs>
                <w:tab w:val="left" w:pos="1419"/>
              </w:tabs>
              <w:ind w:left="4" w:right="-11"/>
              <w:rPr>
                <w:sz w:val="24"/>
              </w:rPr>
            </w:pPr>
            <w:r>
              <w:rPr>
                <w:sz w:val="24"/>
              </w:rPr>
              <w:t xml:space="preserve">Надання одноразової грошової допомоги та адресної грошової допомоги для </w:t>
            </w:r>
            <w:r>
              <w:rPr>
                <w:spacing w:val="-1"/>
                <w:sz w:val="24"/>
              </w:rPr>
              <w:t>часткової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компенсації витрат на оплату </w:t>
            </w:r>
            <w:r>
              <w:rPr>
                <w:spacing w:val="-1"/>
                <w:sz w:val="24"/>
              </w:rPr>
              <w:t>житлово-</w:t>
            </w:r>
            <w:r>
              <w:rPr>
                <w:sz w:val="24"/>
              </w:rPr>
              <w:t>комунальних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послуг </w:t>
            </w:r>
          </w:p>
        </w:tc>
        <w:tc>
          <w:tcPr>
            <w:tcW w:w="1285" w:type="dxa"/>
          </w:tcPr>
          <w:p w14:paraId="3AF7F540" w14:textId="77777777" w:rsidR="00883603" w:rsidRDefault="0000000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2025-2027</w:t>
            </w:r>
          </w:p>
        </w:tc>
        <w:tc>
          <w:tcPr>
            <w:tcW w:w="1976" w:type="dxa"/>
          </w:tcPr>
          <w:p w14:paraId="5588692C" w14:textId="77777777" w:rsidR="00883603" w:rsidRDefault="0000000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Тернопільський </w:t>
            </w:r>
            <w:r>
              <w:rPr>
                <w:spacing w:val="-1"/>
                <w:sz w:val="24"/>
              </w:rPr>
              <w:t>міський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територіальний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обслуговування </w:t>
            </w:r>
            <w:r>
              <w:rPr>
                <w:spacing w:val="-1"/>
                <w:sz w:val="24"/>
              </w:rPr>
              <w:t>населення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послуг)</w:t>
            </w:r>
          </w:p>
        </w:tc>
        <w:tc>
          <w:tcPr>
            <w:tcW w:w="1133" w:type="dxa"/>
          </w:tcPr>
          <w:p w14:paraId="6D379D6A" w14:textId="77777777" w:rsidR="00883603" w:rsidRDefault="00000000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Бюджет громади</w:t>
            </w:r>
          </w:p>
        </w:tc>
        <w:tc>
          <w:tcPr>
            <w:tcW w:w="858" w:type="dxa"/>
          </w:tcPr>
          <w:p w14:paraId="099EE2F2" w14:textId="77777777" w:rsidR="00883603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20000</w:t>
            </w:r>
          </w:p>
        </w:tc>
        <w:tc>
          <w:tcPr>
            <w:tcW w:w="993" w:type="dxa"/>
          </w:tcPr>
          <w:p w14:paraId="2F752612" w14:textId="77777777" w:rsidR="00883603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20000</w:t>
            </w:r>
          </w:p>
        </w:tc>
        <w:tc>
          <w:tcPr>
            <w:tcW w:w="992" w:type="dxa"/>
          </w:tcPr>
          <w:p w14:paraId="3C42574E" w14:textId="77777777" w:rsidR="00883603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20000</w:t>
            </w:r>
          </w:p>
        </w:tc>
        <w:tc>
          <w:tcPr>
            <w:tcW w:w="2119" w:type="dxa"/>
            <w:gridSpan w:val="2"/>
          </w:tcPr>
          <w:p w14:paraId="581C3236" w14:textId="77777777" w:rsidR="00883603" w:rsidRDefault="00000000">
            <w:pPr>
              <w:pStyle w:val="TableParagraph"/>
              <w:ind w:left="0" w:right="-9"/>
              <w:rPr>
                <w:sz w:val="24"/>
              </w:rPr>
            </w:pPr>
            <w:r>
              <w:rPr>
                <w:sz w:val="24"/>
              </w:rPr>
              <w:t>Підвищення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соціальної захищеності вразливих груп, не менше 7300 осіб в рік </w:t>
            </w:r>
          </w:p>
        </w:tc>
      </w:tr>
      <w:tr w:rsidR="00883603" w14:paraId="59C9E82C" w14:textId="77777777">
        <w:trPr>
          <w:trHeight w:val="1086"/>
        </w:trPr>
        <w:tc>
          <w:tcPr>
            <w:tcW w:w="536" w:type="dxa"/>
          </w:tcPr>
          <w:p w14:paraId="5CCEEF2E" w14:textId="77777777" w:rsidR="00883603" w:rsidRDefault="0000000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6" w:type="dxa"/>
          </w:tcPr>
          <w:p w14:paraId="09BAA0C4" w14:textId="77777777" w:rsidR="00883603" w:rsidRDefault="00000000">
            <w:pPr>
              <w:pStyle w:val="TableParagraph"/>
              <w:ind w:left="49" w:right="153"/>
              <w:rPr>
                <w:sz w:val="24"/>
              </w:rPr>
            </w:pPr>
            <w:r>
              <w:rPr>
                <w:sz w:val="24"/>
              </w:rPr>
              <w:t>Соціальний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ОУН-УПА</w:t>
            </w:r>
          </w:p>
        </w:tc>
        <w:tc>
          <w:tcPr>
            <w:tcW w:w="2817" w:type="dxa"/>
          </w:tcPr>
          <w:p w14:paraId="57B625A4" w14:textId="77777777" w:rsidR="00883603" w:rsidRDefault="00000000">
            <w:pPr>
              <w:pStyle w:val="TableParagraph"/>
              <w:ind w:left="0" w:right="-11"/>
              <w:rPr>
                <w:sz w:val="24"/>
              </w:rPr>
            </w:pP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щомісячної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доплати до пенсії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особам, на 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поширюється статус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ветеранів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ОУН-УПА</w:t>
            </w:r>
          </w:p>
        </w:tc>
        <w:tc>
          <w:tcPr>
            <w:tcW w:w="1285" w:type="dxa"/>
          </w:tcPr>
          <w:p w14:paraId="01CEE564" w14:textId="77777777" w:rsidR="00883603" w:rsidRDefault="0000000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2025-2027</w:t>
            </w:r>
          </w:p>
        </w:tc>
        <w:tc>
          <w:tcPr>
            <w:tcW w:w="1976" w:type="dxa"/>
          </w:tcPr>
          <w:p w14:paraId="7942D483" w14:textId="77777777" w:rsidR="00883603" w:rsidRDefault="0000000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</w:p>
        </w:tc>
        <w:tc>
          <w:tcPr>
            <w:tcW w:w="1133" w:type="dxa"/>
          </w:tcPr>
          <w:p w14:paraId="13DFA5B9" w14:textId="77777777" w:rsidR="00883603" w:rsidRDefault="00000000">
            <w:pPr>
              <w:pStyle w:val="TableParagraph"/>
              <w:ind w:left="48" w:firstLine="91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858" w:type="dxa"/>
          </w:tcPr>
          <w:p w14:paraId="05E565A1" w14:textId="77777777" w:rsidR="00883603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993" w:type="dxa"/>
          </w:tcPr>
          <w:p w14:paraId="4C788689" w14:textId="77777777" w:rsidR="00883603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992" w:type="dxa"/>
          </w:tcPr>
          <w:p w14:paraId="46CE26B0" w14:textId="77777777" w:rsidR="00883603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2119" w:type="dxa"/>
            <w:gridSpan w:val="2"/>
          </w:tcPr>
          <w:p w14:paraId="6DAEFD82" w14:textId="77777777" w:rsidR="00883603" w:rsidRDefault="00000000">
            <w:pPr>
              <w:pStyle w:val="TableParagraph"/>
              <w:ind w:left="0" w:right="-9"/>
              <w:rPr>
                <w:spacing w:val="-57"/>
                <w:sz w:val="24"/>
              </w:rPr>
            </w:pPr>
            <w:r>
              <w:rPr>
                <w:sz w:val="24"/>
              </w:rPr>
              <w:t>Покращення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становища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ветеранів</w:t>
            </w:r>
            <w:r>
              <w:rPr>
                <w:spacing w:val="-57"/>
                <w:sz w:val="24"/>
              </w:rPr>
              <w:t xml:space="preserve">     </w:t>
            </w:r>
          </w:p>
          <w:p w14:paraId="6D4060AE" w14:textId="77777777" w:rsidR="00883603" w:rsidRDefault="00000000">
            <w:pPr>
              <w:pStyle w:val="TableParagraph"/>
              <w:ind w:left="0" w:right="-9"/>
              <w:rPr>
                <w:sz w:val="24"/>
              </w:rPr>
            </w:pPr>
            <w:r>
              <w:rPr>
                <w:sz w:val="24"/>
              </w:rPr>
              <w:t>ОУН-УПА</w:t>
            </w:r>
          </w:p>
        </w:tc>
      </w:tr>
      <w:tr w:rsidR="00883603" w14:paraId="56BDE050" w14:textId="77777777">
        <w:trPr>
          <w:trHeight w:val="2923"/>
        </w:trPr>
        <w:tc>
          <w:tcPr>
            <w:tcW w:w="536" w:type="dxa"/>
          </w:tcPr>
          <w:p w14:paraId="31DCCEA8" w14:textId="77777777" w:rsidR="00883603" w:rsidRDefault="0000000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176" w:type="dxa"/>
          </w:tcPr>
          <w:p w14:paraId="7EF0C15E" w14:textId="77777777" w:rsidR="00883603" w:rsidRDefault="00000000">
            <w:pPr>
              <w:pStyle w:val="TableParagraph"/>
              <w:ind w:left="49" w:right="-3"/>
              <w:rPr>
                <w:b/>
                <w:sz w:val="24"/>
              </w:rPr>
            </w:pPr>
            <w:r>
              <w:rPr>
                <w:sz w:val="24"/>
              </w:rPr>
              <w:t>Забезпечення санаторно-курортного лікування та оздоровлення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ветеранів війни ( осіб з інвалідністю внаслідок війни), відповідно до Закону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України «Про статус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ветеранів війни,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гарантії 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захисту»</w:t>
            </w:r>
          </w:p>
        </w:tc>
        <w:tc>
          <w:tcPr>
            <w:tcW w:w="2817" w:type="dxa"/>
          </w:tcPr>
          <w:p w14:paraId="75373825" w14:textId="77777777" w:rsidR="00883603" w:rsidRDefault="00000000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 xml:space="preserve">Відшкодування вартості </w:t>
            </w:r>
            <w:proofErr w:type="spellStart"/>
            <w:r>
              <w:rPr>
                <w:sz w:val="24"/>
              </w:rPr>
              <w:t>послугсанаторно</w:t>
            </w:r>
            <w:proofErr w:type="spellEnd"/>
            <w:r>
              <w:rPr>
                <w:sz w:val="24"/>
              </w:rPr>
              <w:t>-курортного лікування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забезпечення путівками ветеранів війни </w:t>
            </w:r>
          </w:p>
        </w:tc>
        <w:tc>
          <w:tcPr>
            <w:tcW w:w="1285" w:type="dxa"/>
          </w:tcPr>
          <w:p w14:paraId="6271CD2A" w14:textId="77777777" w:rsidR="00883603" w:rsidRDefault="0000000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2025-2027</w:t>
            </w:r>
          </w:p>
        </w:tc>
        <w:tc>
          <w:tcPr>
            <w:tcW w:w="1976" w:type="dxa"/>
          </w:tcPr>
          <w:p w14:paraId="42D8A97C" w14:textId="77777777" w:rsidR="00883603" w:rsidRDefault="00000000">
            <w:pPr>
              <w:pStyle w:val="TableParagraph"/>
              <w:ind w:left="0" w:right="-9"/>
              <w:jc w:val="center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</w:p>
        </w:tc>
        <w:tc>
          <w:tcPr>
            <w:tcW w:w="1133" w:type="dxa"/>
          </w:tcPr>
          <w:p w14:paraId="0CEAE31A" w14:textId="77777777" w:rsidR="00883603" w:rsidRDefault="00000000">
            <w:pPr>
              <w:pStyle w:val="TableParagraph"/>
              <w:ind w:left="139" w:hanging="48"/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858" w:type="dxa"/>
          </w:tcPr>
          <w:p w14:paraId="2A1702E3" w14:textId="77777777" w:rsidR="00883603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2200</w:t>
            </w:r>
          </w:p>
        </w:tc>
        <w:tc>
          <w:tcPr>
            <w:tcW w:w="993" w:type="dxa"/>
          </w:tcPr>
          <w:p w14:paraId="4FD678E9" w14:textId="77777777" w:rsidR="00883603" w:rsidRDefault="00000000">
            <w:pPr>
              <w:pStyle w:val="TableParagraph"/>
              <w:ind w:left="0" w:right="237"/>
              <w:jc w:val="center"/>
              <w:rPr>
                <w:sz w:val="24"/>
              </w:rPr>
            </w:pPr>
            <w:r>
              <w:rPr>
                <w:sz w:val="24"/>
              </w:rPr>
              <w:t>2300</w:t>
            </w:r>
          </w:p>
        </w:tc>
        <w:tc>
          <w:tcPr>
            <w:tcW w:w="992" w:type="dxa"/>
          </w:tcPr>
          <w:p w14:paraId="71E95031" w14:textId="77777777" w:rsidR="00883603" w:rsidRDefault="00000000">
            <w:pPr>
              <w:pStyle w:val="TableParagraph"/>
              <w:ind w:left="88" w:right="73"/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2119" w:type="dxa"/>
            <w:gridSpan w:val="2"/>
          </w:tcPr>
          <w:p w14:paraId="1EB667EE" w14:textId="77777777" w:rsidR="00883603" w:rsidRDefault="00000000">
            <w:pPr>
              <w:pStyle w:val="TableParagraph"/>
              <w:ind w:left="0" w:right="-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Покращення </w:t>
            </w:r>
            <w:r>
              <w:rPr>
                <w:sz w:val="24"/>
              </w:rPr>
              <w:t>стану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здоров’я </w:t>
            </w:r>
            <w:r>
              <w:rPr>
                <w:spacing w:val="-1"/>
                <w:sz w:val="24"/>
              </w:rPr>
              <w:t xml:space="preserve">ветеранів </w:t>
            </w:r>
            <w:r>
              <w:rPr>
                <w:sz w:val="24"/>
              </w:rPr>
              <w:t xml:space="preserve">війни, осіб </w:t>
            </w:r>
            <w:r>
              <w:rPr>
                <w:spacing w:val="-3"/>
                <w:sz w:val="24"/>
              </w:rPr>
              <w:t xml:space="preserve">з </w:t>
            </w:r>
            <w:r>
              <w:rPr>
                <w:sz w:val="24"/>
              </w:rPr>
              <w:t>інвалідністю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внаслідок </w:t>
            </w:r>
            <w:r>
              <w:rPr>
                <w:spacing w:val="-1"/>
                <w:sz w:val="24"/>
              </w:rPr>
              <w:t>війни,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менше 75 осіб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щорічно</w:t>
            </w:r>
          </w:p>
        </w:tc>
      </w:tr>
      <w:tr w:rsidR="00883603" w14:paraId="4CD85922" w14:textId="77777777">
        <w:trPr>
          <w:trHeight w:val="2077"/>
        </w:trPr>
        <w:tc>
          <w:tcPr>
            <w:tcW w:w="536" w:type="dxa"/>
          </w:tcPr>
          <w:p w14:paraId="4D534882" w14:textId="77777777" w:rsidR="00883603" w:rsidRDefault="0000000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76" w:type="dxa"/>
          </w:tcPr>
          <w:p w14:paraId="0F118F34" w14:textId="77777777" w:rsidR="00883603" w:rsidRDefault="00000000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Компенсаційні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виплати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2817" w:type="dxa"/>
          </w:tcPr>
          <w:p w14:paraId="2FAF678D" w14:textId="77777777" w:rsidR="00883603" w:rsidRDefault="00000000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Компенсації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фізичним особам, 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надають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соціальні послуги з догляду,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1 Порядку,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постановою КМУ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23.09.2020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№859</w:t>
            </w:r>
          </w:p>
        </w:tc>
        <w:tc>
          <w:tcPr>
            <w:tcW w:w="1285" w:type="dxa"/>
          </w:tcPr>
          <w:p w14:paraId="772465C2" w14:textId="77777777" w:rsidR="00883603" w:rsidRDefault="0000000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2025-2027</w:t>
            </w:r>
          </w:p>
        </w:tc>
        <w:tc>
          <w:tcPr>
            <w:tcW w:w="1976" w:type="dxa"/>
          </w:tcPr>
          <w:p w14:paraId="4A60C600" w14:textId="77777777" w:rsidR="00883603" w:rsidRDefault="00000000">
            <w:pPr>
              <w:pStyle w:val="TableParagraph"/>
              <w:ind w:left="0" w:right="-9"/>
              <w:jc w:val="center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</w:p>
        </w:tc>
        <w:tc>
          <w:tcPr>
            <w:tcW w:w="1133" w:type="dxa"/>
          </w:tcPr>
          <w:p w14:paraId="7D98D805" w14:textId="77777777" w:rsidR="00883603" w:rsidRDefault="00000000">
            <w:pPr>
              <w:pStyle w:val="TableParagraph"/>
              <w:ind w:left="139" w:hanging="48"/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858" w:type="dxa"/>
          </w:tcPr>
          <w:p w14:paraId="6BA438D7" w14:textId="77777777" w:rsidR="00883603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4400</w:t>
            </w:r>
          </w:p>
        </w:tc>
        <w:tc>
          <w:tcPr>
            <w:tcW w:w="993" w:type="dxa"/>
          </w:tcPr>
          <w:p w14:paraId="16258838" w14:textId="77777777" w:rsidR="00883603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4400</w:t>
            </w:r>
          </w:p>
        </w:tc>
        <w:tc>
          <w:tcPr>
            <w:tcW w:w="992" w:type="dxa"/>
          </w:tcPr>
          <w:p w14:paraId="38E7866A" w14:textId="77777777" w:rsidR="00883603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4400</w:t>
            </w:r>
          </w:p>
        </w:tc>
        <w:tc>
          <w:tcPr>
            <w:tcW w:w="2119" w:type="dxa"/>
            <w:gridSpan w:val="2"/>
          </w:tcPr>
          <w:p w14:paraId="251C6195" w14:textId="77777777" w:rsidR="00883603" w:rsidRDefault="00000000">
            <w:pPr>
              <w:pStyle w:val="TableParagraph"/>
              <w:tabs>
                <w:tab w:val="left" w:pos="1958"/>
              </w:tabs>
              <w:ind w:left="0" w:right="-9"/>
              <w:rPr>
                <w:sz w:val="24"/>
              </w:rPr>
            </w:pPr>
            <w:r>
              <w:rPr>
                <w:sz w:val="24"/>
              </w:rPr>
              <w:t>Підтримка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громадян, </w:t>
            </w:r>
            <w:r>
              <w:rPr>
                <w:spacing w:val="-2"/>
                <w:sz w:val="24"/>
              </w:rPr>
              <w:t>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потребують стороннього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догляду 110 </w:t>
            </w:r>
            <w:r>
              <w:rPr>
                <w:spacing w:val="-1"/>
                <w:sz w:val="24"/>
              </w:rPr>
              <w:t>осіб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щорічно</w:t>
            </w:r>
          </w:p>
        </w:tc>
      </w:tr>
      <w:tr w:rsidR="00883603" w14:paraId="7E7617AE" w14:textId="77777777">
        <w:trPr>
          <w:trHeight w:val="274"/>
        </w:trPr>
        <w:tc>
          <w:tcPr>
            <w:tcW w:w="536" w:type="dxa"/>
          </w:tcPr>
          <w:p w14:paraId="22E05C8C" w14:textId="77777777" w:rsidR="00883603" w:rsidRDefault="0000000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76" w:type="dxa"/>
          </w:tcPr>
          <w:p w14:paraId="144B2F9E" w14:textId="77777777" w:rsidR="00883603" w:rsidRDefault="00000000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Забезпечення надання соціальних послуг з використанням механізму 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замовлення відповідно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законодавства</w:t>
            </w:r>
          </w:p>
        </w:tc>
        <w:tc>
          <w:tcPr>
            <w:tcW w:w="2817" w:type="dxa"/>
          </w:tcPr>
          <w:p w14:paraId="236E8230" w14:textId="77777777" w:rsidR="00883603" w:rsidRDefault="00000000">
            <w:pPr>
              <w:pStyle w:val="TableParagraph"/>
              <w:ind w:left="0" w:right="291"/>
              <w:rPr>
                <w:sz w:val="24"/>
              </w:rPr>
            </w:pPr>
            <w:r>
              <w:rPr>
                <w:sz w:val="24"/>
              </w:rPr>
              <w:lastRenderedPageBreak/>
              <w:t>Надання соціальних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 недержавними суб’єктами шляхом 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замовлення та компенсація вартості соціальних послуг </w:t>
            </w:r>
          </w:p>
        </w:tc>
        <w:tc>
          <w:tcPr>
            <w:tcW w:w="1285" w:type="dxa"/>
          </w:tcPr>
          <w:p w14:paraId="61853158" w14:textId="77777777" w:rsidR="00883603" w:rsidRDefault="00000000">
            <w:pPr>
              <w:pStyle w:val="TableParagraph"/>
              <w:ind w:left="0" w:right="105"/>
              <w:jc w:val="center"/>
              <w:rPr>
                <w:sz w:val="24"/>
              </w:rPr>
            </w:pPr>
            <w:r>
              <w:rPr>
                <w:sz w:val="24"/>
              </w:rPr>
              <w:t>2025-2027</w:t>
            </w:r>
          </w:p>
        </w:tc>
        <w:tc>
          <w:tcPr>
            <w:tcW w:w="1976" w:type="dxa"/>
          </w:tcPr>
          <w:p w14:paraId="4DC2E8DD" w14:textId="77777777" w:rsidR="00883603" w:rsidRDefault="0000000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</w:p>
        </w:tc>
        <w:tc>
          <w:tcPr>
            <w:tcW w:w="1133" w:type="dxa"/>
          </w:tcPr>
          <w:p w14:paraId="496C55B4" w14:textId="77777777" w:rsidR="00883603" w:rsidRDefault="0000000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858" w:type="dxa"/>
          </w:tcPr>
          <w:p w14:paraId="5C20B80D" w14:textId="77777777" w:rsidR="00883603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93" w:type="dxa"/>
          </w:tcPr>
          <w:p w14:paraId="6E41A682" w14:textId="77777777" w:rsidR="00883603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92" w:type="dxa"/>
          </w:tcPr>
          <w:p w14:paraId="679DB69F" w14:textId="77777777" w:rsidR="00883603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2119" w:type="dxa"/>
            <w:gridSpan w:val="2"/>
          </w:tcPr>
          <w:p w14:paraId="2873D318" w14:textId="77777777" w:rsidR="00883603" w:rsidRDefault="00000000">
            <w:pPr>
              <w:pStyle w:val="TableParagraph"/>
              <w:ind w:left="-6"/>
              <w:rPr>
                <w:sz w:val="24"/>
              </w:rPr>
            </w:pPr>
            <w:r>
              <w:rPr>
                <w:sz w:val="24"/>
              </w:rPr>
              <w:t>Охоплення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додатковими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мешканців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щомісячно)</w:t>
            </w:r>
          </w:p>
        </w:tc>
      </w:tr>
      <w:tr w:rsidR="00883603" w14:paraId="7A7FCDA2" w14:textId="77777777">
        <w:trPr>
          <w:trHeight w:val="1545"/>
        </w:trPr>
        <w:tc>
          <w:tcPr>
            <w:tcW w:w="536" w:type="dxa"/>
          </w:tcPr>
          <w:p w14:paraId="137777DB" w14:textId="77777777" w:rsidR="00883603" w:rsidRDefault="0000000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76" w:type="dxa"/>
          </w:tcPr>
          <w:p w14:paraId="693DD9F5" w14:textId="77777777" w:rsidR="00883603" w:rsidRDefault="00000000">
            <w:pPr>
              <w:pStyle w:val="TableParagraph"/>
              <w:ind w:left="49" w:right="237"/>
              <w:rPr>
                <w:sz w:val="24"/>
              </w:rPr>
            </w:pPr>
            <w:r>
              <w:rPr>
                <w:sz w:val="24"/>
              </w:rPr>
              <w:t>Сприяння,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заохочення та співпраця  в роботі </w:t>
            </w:r>
            <w:r>
              <w:rPr>
                <w:spacing w:val="-1"/>
                <w:sz w:val="24"/>
              </w:rPr>
              <w:t xml:space="preserve">громадських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об’єднань </w:t>
            </w:r>
          </w:p>
        </w:tc>
        <w:tc>
          <w:tcPr>
            <w:tcW w:w="2817" w:type="dxa"/>
          </w:tcPr>
          <w:p w14:paraId="04DF7E33" w14:textId="77777777" w:rsidR="00883603" w:rsidRDefault="000000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Фінансова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громадських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об’єднань </w:t>
            </w:r>
          </w:p>
        </w:tc>
        <w:tc>
          <w:tcPr>
            <w:tcW w:w="1285" w:type="dxa"/>
          </w:tcPr>
          <w:p w14:paraId="0CF9171D" w14:textId="77777777" w:rsidR="00883603" w:rsidRDefault="0000000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2025-2027</w:t>
            </w:r>
          </w:p>
        </w:tc>
        <w:tc>
          <w:tcPr>
            <w:tcW w:w="1976" w:type="dxa"/>
          </w:tcPr>
          <w:p w14:paraId="4AF869EF" w14:textId="77777777" w:rsidR="00883603" w:rsidRDefault="0000000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політики, громадські об’єднання</w:t>
            </w:r>
          </w:p>
        </w:tc>
        <w:tc>
          <w:tcPr>
            <w:tcW w:w="1133" w:type="dxa"/>
          </w:tcPr>
          <w:p w14:paraId="3704CAB8" w14:textId="77777777" w:rsidR="00883603" w:rsidRDefault="0000000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858" w:type="dxa"/>
          </w:tcPr>
          <w:p w14:paraId="4DE1C6F7" w14:textId="77777777" w:rsidR="00883603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993" w:type="dxa"/>
          </w:tcPr>
          <w:p w14:paraId="699ACE90" w14:textId="77777777" w:rsidR="00883603" w:rsidRDefault="00000000">
            <w:pPr>
              <w:pStyle w:val="TableParagraph"/>
              <w:ind w:left="3" w:right="237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992" w:type="dxa"/>
          </w:tcPr>
          <w:p w14:paraId="72F36C89" w14:textId="77777777" w:rsidR="00883603" w:rsidRDefault="00000000">
            <w:pPr>
              <w:pStyle w:val="TableParagraph"/>
              <w:ind w:left="3" w:right="73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2119" w:type="dxa"/>
            <w:gridSpan w:val="2"/>
          </w:tcPr>
          <w:p w14:paraId="7F97B821" w14:textId="77777777" w:rsidR="00883603" w:rsidRDefault="00000000">
            <w:pPr>
              <w:pStyle w:val="TableParagraph"/>
              <w:tabs>
                <w:tab w:val="left" w:pos="898"/>
                <w:tab w:val="right" w:pos="2252"/>
              </w:tabs>
              <w:ind w:left="-6"/>
              <w:rPr>
                <w:sz w:val="24"/>
              </w:rPr>
            </w:pPr>
            <w:r>
              <w:rPr>
                <w:sz w:val="24"/>
              </w:rPr>
              <w:t>Покращення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ефективності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роботи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 менше 6 </w:t>
            </w:r>
            <w:r>
              <w:rPr>
                <w:spacing w:val="-1"/>
                <w:sz w:val="24"/>
              </w:rPr>
              <w:t>громадських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об’єднань</w:t>
            </w:r>
          </w:p>
        </w:tc>
      </w:tr>
      <w:tr w:rsidR="00883603" w14:paraId="02D4F9BC" w14:textId="77777777">
        <w:trPr>
          <w:trHeight w:val="2684"/>
        </w:trPr>
        <w:tc>
          <w:tcPr>
            <w:tcW w:w="536" w:type="dxa"/>
          </w:tcPr>
          <w:p w14:paraId="1400C59A" w14:textId="77777777" w:rsidR="00883603" w:rsidRDefault="0000000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6" w:type="dxa"/>
          </w:tcPr>
          <w:p w14:paraId="7CA96142" w14:textId="77777777" w:rsidR="00883603" w:rsidRDefault="00000000">
            <w:pPr>
              <w:pStyle w:val="TableParagraph"/>
              <w:ind w:left="49" w:right="237"/>
              <w:rPr>
                <w:sz w:val="24"/>
              </w:rPr>
            </w:pPr>
            <w:r>
              <w:rPr>
                <w:sz w:val="24"/>
              </w:rPr>
              <w:t>Співпраця з  ТМО Товариства Червоного Хреста в реалізації спільних акцій та заходів</w:t>
            </w:r>
          </w:p>
          <w:p w14:paraId="090529A6" w14:textId="77777777" w:rsidR="00883603" w:rsidRDefault="00000000">
            <w:pPr>
              <w:pStyle w:val="TableParagraph"/>
              <w:ind w:left="49" w:right="237"/>
              <w:rPr>
                <w:sz w:val="24"/>
              </w:rPr>
            </w:pPr>
            <w:r>
              <w:rPr>
                <w:sz w:val="24"/>
              </w:rPr>
              <w:t>по  підтримці мешканців  громади</w:t>
            </w:r>
          </w:p>
        </w:tc>
        <w:tc>
          <w:tcPr>
            <w:tcW w:w="2817" w:type="dxa"/>
          </w:tcPr>
          <w:p w14:paraId="261B84C5" w14:textId="77777777" w:rsidR="00883603" w:rsidRDefault="000000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Фінансова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підтримка</w:t>
            </w:r>
            <w:r>
              <w:rPr>
                <w:spacing w:val="1"/>
                <w:sz w:val="24"/>
              </w:rPr>
              <w:t xml:space="preserve"> діяльності </w:t>
            </w:r>
            <w:r>
              <w:rPr>
                <w:sz w:val="24"/>
              </w:rPr>
              <w:t>Тернопільської міської організації Товариства Червоного Хреста</w:t>
            </w:r>
          </w:p>
        </w:tc>
        <w:tc>
          <w:tcPr>
            <w:tcW w:w="1285" w:type="dxa"/>
          </w:tcPr>
          <w:p w14:paraId="08C14DA4" w14:textId="77777777" w:rsidR="00883603" w:rsidRDefault="0000000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2025-2027</w:t>
            </w:r>
          </w:p>
        </w:tc>
        <w:tc>
          <w:tcPr>
            <w:tcW w:w="1976" w:type="dxa"/>
          </w:tcPr>
          <w:p w14:paraId="7ACC3868" w14:textId="77777777" w:rsidR="00883603" w:rsidRDefault="0000000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політики,  ТМО Товариства Червоного Хреста</w:t>
            </w:r>
          </w:p>
        </w:tc>
        <w:tc>
          <w:tcPr>
            <w:tcW w:w="1133" w:type="dxa"/>
          </w:tcPr>
          <w:p w14:paraId="079CF7F4" w14:textId="77777777" w:rsidR="00883603" w:rsidRDefault="0000000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858" w:type="dxa"/>
          </w:tcPr>
          <w:p w14:paraId="2BE0FD05" w14:textId="77777777" w:rsidR="00883603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993" w:type="dxa"/>
          </w:tcPr>
          <w:p w14:paraId="71577730" w14:textId="77777777" w:rsidR="00883603" w:rsidRDefault="00000000">
            <w:pPr>
              <w:pStyle w:val="TableParagraph"/>
              <w:ind w:left="3" w:right="237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992" w:type="dxa"/>
          </w:tcPr>
          <w:p w14:paraId="43846C7D" w14:textId="77777777" w:rsidR="00883603" w:rsidRDefault="00000000">
            <w:pPr>
              <w:pStyle w:val="TableParagraph"/>
              <w:ind w:left="3" w:right="73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2119" w:type="dxa"/>
            <w:gridSpan w:val="2"/>
          </w:tcPr>
          <w:p w14:paraId="4A42E195" w14:textId="77777777" w:rsidR="00883603" w:rsidRDefault="00000000">
            <w:pPr>
              <w:pStyle w:val="TableParagraph"/>
              <w:tabs>
                <w:tab w:val="left" w:pos="898"/>
                <w:tab w:val="right" w:pos="2252"/>
              </w:tabs>
              <w:ind w:left="-6"/>
              <w:rPr>
                <w:sz w:val="24"/>
              </w:rPr>
            </w:pPr>
            <w:r>
              <w:rPr>
                <w:sz w:val="24"/>
              </w:rPr>
              <w:t xml:space="preserve">Підтримка  соціально незахищених  верств населення громади , внутрішньо переміщених осіб, членів сімей загиблих (померлих), пропалих безвісти Захисників та Захисниць України та інших категорій </w:t>
            </w:r>
          </w:p>
        </w:tc>
      </w:tr>
      <w:tr w:rsidR="00883603" w14:paraId="4BFAF000" w14:textId="77777777">
        <w:trPr>
          <w:trHeight w:val="2923"/>
        </w:trPr>
        <w:tc>
          <w:tcPr>
            <w:tcW w:w="536" w:type="dxa"/>
          </w:tcPr>
          <w:p w14:paraId="3F7D444A" w14:textId="77777777" w:rsidR="00883603" w:rsidRDefault="0000000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176" w:type="dxa"/>
          </w:tcPr>
          <w:p w14:paraId="43B19E0E" w14:textId="77777777" w:rsidR="00883603" w:rsidRDefault="00000000">
            <w:pPr>
              <w:pStyle w:val="TableParagraph"/>
              <w:ind w:left="49" w:right="188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доступу осіб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інвалідністю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маломобільних груп населення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інфраструктури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проекту «Соціальне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таксі»</w:t>
            </w:r>
          </w:p>
        </w:tc>
        <w:tc>
          <w:tcPr>
            <w:tcW w:w="2817" w:type="dxa"/>
          </w:tcPr>
          <w:p w14:paraId="10096165" w14:textId="77777777" w:rsidR="00883603" w:rsidRDefault="00000000">
            <w:pPr>
              <w:pStyle w:val="TableParagraph"/>
              <w:ind w:left="0" w:right="263"/>
              <w:rPr>
                <w:sz w:val="24"/>
              </w:rPr>
            </w:pPr>
            <w:r>
              <w:rPr>
                <w:sz w:val="24"/>
              </w:rPr>
              <w:t>Відшкодування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Тернопільському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благодійному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фонду «Карітас», пов’язаних 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перевезенням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 інвалідністю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порушенням опорно-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рухового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апарату,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вадами зору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одиноких 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віку.</w:t>
            </w:r>
          </w:p>
        </w:tc>
        <w:tc>
          <w:tcPr>
            <w:tcW w:w="1285" w:type="dxa"/>
          </w:tcPr>
          <w:p w14:paraId="52EA1F28" w14:textId="77777777" w:rsidR="00883603" w:rsidRDefault="0000000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2025-2027</w:t>
            </w:r>
          </w:p>
        </w:tc>
        <w:tc>
          <w:tcPr>
            <w:tcW w:w="1976" w:type="dxa"/>
          </w:tcPr>
          <w:p w14:paraId="7ABA1599" w14:textId="77777777" w:rsidR="00883603" w:rsidRDefault="0000000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політики, Тернопільський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благодійний фонд «Карітас»</w:t>
            </w:r>
          </w:p>
        </w:tc>
        <w:tc>
          <w:tcPr>
            <w:tcW w:w="1133" w:type="dxa"/>
          </w:tcPr>
          <w:p w14:paraId="4FDB8724" w14:textId="77777777" w:rsidR="00883603" w:rsidRDefault="0000000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858" w:type="dxa"/>
          </w:tcPr>
          <w:p w14:paraId="33DC53F5" w14:textId="77777777" w:rsidR="00883603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993" w:type="dxa"/>
          </w:tcPr>
          <w:p w14:paraId="268DBCB7" w14:textId="77777777" w:rsidR="00883603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992" w:type="dxa"/>
          </w:tcPr>
          <w:p w14:paraId="268D82BC" w14:textId="77777777" w:rsidR="00883603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2119" w:type="dxa"/>
            <w:gridSpan w:val="2"/>
          </w:tcPr>
          <w:p w14:paraId="1DDD405D" w14:textId="77777777" w:rsidR="00883603" w:rsidRDefault="00000000">
            <w:pPr>
              <w:pStyle w:val="TableParagraph"/>
              <w:ind w:left="-6"/>
              <w:rPr>
                <w:sz w:val="24"/>
              </w:rPr>
            </w:pPr>
            <w:r>
              <w:rPr>
                <w:sz w:val="24"/>
              </w:rPr>
              <w:t>Надання додаткових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безкоштовних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послуг, понад 300</w:t>
            </w:r>
            <w:r>
              <w:rPr>
                <w:color w:val="C00000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</w:tr>
      <w:tr w:rsidR="00883603" w14:paraId="68E820D1" w14:textId="77777777">
        <w:trPr>
          <w:trHeight w:val="1839"/>
        </w:trPr>
        <w:tc>
          <w:tcPr>
            <w:tcW w:w="536" w:type="dxa"/>
          </w:tcPr>
          <w:p w14:paraId="74D5FD06" w14:textId="77777777" w:rsidR="00883603" w:rsidRDefault="0000000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76" w:type="dxa"/>
          </w:tcPr>
          <w:p w14:paraId="5058C4E4" w14:textId="77777777" w:rsidR="00883603" w:rsidRDefault="00000000">
            <w:pPr>
              <w:pStyle w:val="TableParagraph"/>
              <w:ind w:left="27" w:right="6"/>
              <w:rPr>
                <w:sz w:val="24"/>
              </w:rPr>
            </w:pPr>
            <w:r>
              <w:rPr>
                <w:sz w:val="24"/>
              </w:rPr>
              <w:t>Забезпечення надання</w:t>
            </w:r>
            <w:r>
              <w:rPr>
                <w:spacing w:val="1"/>
                <w:sz w:val="24"/>
              </w:rPr>
              <w:t xml:space="preserve"> п</w:t>
            </w:r>
            <w:r>
              <w:rPr>
                <w:sz w:val="24"/>
              </w:rPr>
              <w:t xml:space="preserve">ільговим категоріям громадян  пільг з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зв’язку</w:t>
            </w:r>
          </w:p>
        </w:tc>
        <w:tc>
          <w:tcPr>
            <w:tcW w:w="2817" w:type="dxa"/>
          </w:tcPr>
          <w:p w14:paraId="78864673" w14:textId="77777777" w:rsidR="00883603" w:rsidRDefault="00000000">
            <w:pPr>
              <w:pStyle w:val="TableParagraph"/>
              <w:ind w:left="0" w:right="264"/>
              <w:rPr>
                <w:sz w:val="24"/>
              </w:rPr>
            </w:pPr>
            <w:r>
              <w:rPr>
                <w:sz w:val="24"/>
              </w:rPr>
              <w:t>Відшкодування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Тернопільській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філії 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«Укртелеком»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телекомунікаційних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 пільговим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категоріям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</w:p>
        </w:tc>
        <w:tc>
          <w:tcPr>
            <w:tcW w:w="1285" w:type="dxa"/>
          </w:tcPr>
          <w:p w14:paraId="5249B1FF" w14:textId="77777777" w:rsidR="00883603" w:rsidRDefault="0000000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2025-2027</w:t>
            </w:r>
          </w:p>
        </w:tc>
        <w:tc>
          <w:tcPr>
            <w:tcW w:w="1976" w:type="dxa"/>
          </w:tcPr>
          <w:p w14:paraId="703E662A" w14:textId="77777777" w:rsidR="00883603" w:rsidRDefault="00000000">
            <w:pPr>
              <w:pStyle w:val="TableParagraph"/>
              <w:ind w:left="0" w:right="-9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соціальної політики</w:t>
            </w:r>
          </w:p>
        </w:tc>
        <w:tc>
          <w:tcPr>
            <w:tcW w:w="1133" w:type="dxa"/>
          </w:tcPr>
          <w:p w14:paraId="24E253FE" w14:textId="77777777" w:rsidR="00883603" w:rsidRDefault="00000000">
            <w:pPr>
              <w:pStyle w:val="TableParagraph"/>
              <w:ind w:left="48" w:firstLine="15"/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858" w:type="dxa"/>
          </w:tcPr>
          <w:p w14:paraId="19BCFF22" w14:textId="77777777" w:rsidR="00883603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993" w:type="dxa"/>
          </w:tcPr>
          <w:p w14:paraId="02947640" w14:textId="77777777" w:rsidR="00883603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992" w:type="dxa"/>
          </w:tcPr>
          <w:p w14:paraId="14891FE3" w14:textId="77777777" w:rsidR="00883603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2119" w:type="dxa"/>
            <w:gridSpan w:val="2"/>
          </w:tcPr>
          <w:p w14:paraId="6B990881" w14:textId="77777777" w:rsidR="00883603" w:rsidRDefault="00000000">
            <w:pPr>
              <w:pStyle w:val="TableParagraph"/>
              <w:ind w:left="0" w:right="-9"/>
              <w:rPr>
                <w:sz w:val="24"/>
              </w:rPr>
            </w:pPr>
            <w:r>
              <w:rPr>
                <w:sz w:val="24"/>
              </w:rPr>
              <w:t>Реалізація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законодавством пільг 245 о</w:t>
            </w:r>
            <w:r>
              <w:rPr>
                <w:spacing w:val="-1"/>
                <w:sz w:val="24"/>
              </w:rPr>
              <w:t>сіб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щомісячно</w:t>
            </w:r>
          </w:p>
        </w:tc>
      </w:tr>
      <w:tr w:rsidR="00883603" w14:paraId="29B08B36" w14:textId="77777777">
        <w:trPr>
          <w:trHeight w:val="1975"/>
        </w:trPr>
        <w:tc>
          <w:tcPr>
            <w:tcW w:w="536" w:type="dxa"/>
          </w:tcPr>
          <w:p w14:paraId="2C3FD7C1" w14:textId="77777777" w:rsidR="00883603" w:rsidRDefault="0000000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6" w:type="dxa"/>
          </w:tcPr>
          <w:p w14:paraId="2844DB2F" w14:textId="77777777" w:rsidR="00883603" w:rsidRDefault="0000000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безкоштовним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харчуванням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малозабезпечених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 xml:space="preserve">громадян та інших верств населення Тернопільської громади в їдальні </w:t>
            </w:r>
          </w:p>
        </w:tc>
        <w:tc>
          <w:tcPr>
            <w:tcW w:w="2817" w:type="dxa"/>
          </w:tcPr>
          <w:p w14:paraId="74996C45" w14:textId="77777777" w:rsidR="00883603" w:rsidRDefault="00000000">
            <w:pPr>
              <w:pStyle w:val="TableParagraph"/>
              <w:ind w:left="0" w:right="-11"/>
              <w:rPr>
                <w:sz w:val="24"/>
              </w:rPr>
            </w:pPr>
            <w:r>
              <w:rPr>
                <w:sz w:val="24"/>
              </w:rPr>
              <w:t>Безкоштовне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харчування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соціально-незахищених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їдальні</w:t>
            </w:r>
          </w:p>
        </w:tc>
        <w:tc>
          <w:tcPr>
            <w:tcW w:w="1285" w:type="dxa"/>
          </w:tcPr>
          <w:p w14:paraId="3CDB76DF" w14:textId="77777777" w:rsidR="00883603" w:rsidRDefault="00000000">
            <w:pPr>
              <w:pStyle w:val="TableParagraph"/>
              <w:ind w:left="-1" w:right="-3"/>
              <w:jc w:val="center"/>
              <w:rPr>
                <w:sz w:val="24"/>
              </w:rPr>
            </w:pPr>
            <w:r>
              <w:rPr>
                <w:sz w:val="24"/>
              </w:rPr>
              <w:t>2025-2027</w:t>
            </w:r>
          </w:p>
        </w:tc>
        <w:tc>
          <w:tcPr>
            <w:tcW w:w="1976" w:type="dxa"/>
          </w:tcPr>
          <w:p w14:paraId="4A6C20C1" w14:textId="77777777" w:rsidR="00883603" w:rsidRDefault="00000000">
            <w:pPr>
              <w:pStyle w:val="TableParagraph"/>
              <w:tabs>
                <w:tab w:val="left" w:pos="917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Тернопільський </w:t>
            </w:r>
            <w:r>
              <w:rPr>
                <w:spacing w:val="-1"/>
                <w:sz w:val="24"/>
              </w:rPr>
              <w:t>міський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територіальний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</w:t>
            </w:r>
            <w:r>
              <w:rPr>
                <w:spacing w:val="-1"/>
                <w:sz w:val="24"/>
              </w:rPr>
              <w:t>говування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послуг)</w:t>
            </w:r>
          </w:p>
        </w:tc>
        <w:tc>
          <w:tcPr>
            <w:tcW w:w="1133" w:type="dxa"/>
          </w:tcPr>
          <w:p w14:paraId="31315A7D" w14:textId="77777777" w:rsidR="00883603" w:rsidRDefault="00000000">
            <w:pPr>
              <w:pStyle w:val="TableParagraph"/>
              <w:ind w:left="48" w:hanging="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Бюджет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858" w:type="dxa"/>
          </w:tcPr>
          <w:p w14:paraId="4D694719" w14:textId="77777777" w:rsidR="00883603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93" w:type="dxa"/>
          </w:tcPr>
          <w:p w14:paraId="5AD9742E" w14:textId="77777777" w:rsidR="00883603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992" w:type="dxa"/>
          </w:tcPr>
          <w:p w14:paraId="634AEA57" w14:textId="77777777" w:rsidR="00883603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  <w:tc>
          <w:tcPr>
            <w:tcW w:w="2119" w:type="dxa"/>
            <w:gridSpan w:val="2"/>
          </w:tcPr>
          <w:p w14:paraId="4C0CFF72" w14:textId="77777777" w:rsidR="00883603" w:rsidRDefault="00000000">
            <w:pPr>
              <w:pStyle w:val="TableParagraph"/>
              <w:ind w:left="0" w:right="-9"/>
              <w:rPr>
                <w:spacing w:val="-58"/>
                <w:sz w:val="24"/>
              </w:rPr>
            </w:pPr>
            <w:r>
              <w:rPr>
                <w:sz w:val="24"/>
              </w:rPr>
              <w:t>Підтримка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мешканців громади,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які перебувають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складних життєвих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обставинах, 660 осіб </w:t>
            </w:r>
            <w:r>
              <w:rPr>
                <w:spacing w:val="-58"/>
                <w:sz w:val="24"/>
              </w:rPr>
              <w:t xml:space="preserve">    </w:t>
            </w:r>
            <w:r>
              <w:rPr>
                <w:sz w:val="24"/>
              </w:rPr>
              <w:t>щорічно</w:t>
            </w:r>
          </w:p>
        </w:tc>
      </w:tr>
      <w:tr w:rsidR="00883603" w14:paraId="2413C408" w14:textId="77777777">
        <w:trPr>
          <w:trHeight w:val="1617"/>
        </w:trPr>
        <w:tc>
          <w:tcPr>
            <w:tcW w:w="536" w:type="dxa"/>
          </w:tcPr>
          <w:p w14:paraId="74D96570" w14:textId="77777777" w:rsidR="00883603" w:rsidRDefault="0000000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2176" w:type="dxa"/>
          </w:tcPr>
          <w:p w14:paraId="53157D30" w14:textId="77777777" w:rsidR="00883603" w:rsidRDefault="00000000">
            <w:pPr>
              <w:pStyle w:val="TableParagraph"/>
              <w:ind w:left="27" w:right="6"/>
              <w:rPr>
                <w:sz w:val="24"/>
              </w:rPr>
            </w:pPr>
            <w:r>
              <w:rPr>
                <w:sz w:val="24"/>
              </w:rPr>
              <w:t xml:space="preserve">Соціальна підтримка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потерпілих внаслідок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військової агресії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російської федерації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території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2817" w:type="dxa"/>
          </w:tcPr>
          <w:p w14:paraId="7A706BE2" w14:textId="77777777" w:rsidR="00883603" w:rsidRDefault="00000000">
            <w:pPr>
              <w:pStyle w:val="TableParagraph"/>
              <w:ind w:left="0" w:right="-11"/>
              <w:rPr>
                <w:sz w:val="24"/>
              </w:rPr>
            </w:pPr>
            <w:r>
              <w:rPr>
                <w:sz w:val="24"/>
              </w:rPr>
              <w:t>Фінансова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підтримка статутної діяльності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Тернопільського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благодійного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фонду «Карітас»</w:t>
            </w:r>
          </w:p>
        </w:tc>
        <w:tc>
          <w:tcPr>
            <w:tcW w:w="1285" w:type="dxa"/>
          </w:tcPr>
          <w:p w14:paraId="45E7A7F3" w14:textId="77777777" w:rsidR="00883603" w:rsidRDefault="00000000">
            <w:pPr>
              <w:pStyle w:val="TableParagraph"/>
              <w:ind w:left="-1" w:right="-3"/>
              <w:jc w:val="center"/>
              <w:rPr>
                <w:sz w:val="24"/>
              </w:rPr>
            </w:pPr>
            <w:r>
              <w:rPr>
                <w:sz w:val="24"/>
              </w:rPr>
              <w:t>2025-2027</w:t>
            </w:r>
          </w:p>
        </w:tc>
        <w:tc>
          <w:tcPr>
            <w:tcW w:w="1976" w:type="dxa"/>
          </w:tcPr>
          <w:p w14:paraId="6322F004" w14:textId="77777777" w:rsidR="00883603" w:rsidRDefault="0000000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політики, Тернопільський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благодійний фонд «Карітас»</w:t>
            </w:r>
          </w:p>
        </w:tc>
        <w:tc>
          <w:tcPr>
            <w:tcW w:w="1133" w:type="dxa"/>
          </w:tcPr>
          <w:p w14:paraId="4E5EA205" w14:textId="77777777" w:rsidR="00883603" w:rsidRDefault="00000000">
            <w:pPr>
              <w:pStyle w:val="TableParagraph"/>
              <w:ind w:left="48" w:hanging="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Бюджет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858" w:type="dxa"/>
          </w:tcPr>
          <w:p w14:paraId="1F7A681E" w14:textId="77777777" w:rsidR="00883603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993" w:type="dxa"/>
          </w:tcPr>
          <w:p w14:paraId="35F9199F" w14:textId="77777777" w:rsidR="00883603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992" w:type="dxa"/>
          </w:tcPr>
          <w:p w14:paraId="3058B09F" w14:textId="77777777" w:rsidR="00883603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2119" w:type="dxa"/>
            <w:gridSpan w:val="2"/>
          </w:tcPr>
          <w:p w14:paraId="557C7EA8" w14:textId="77777777" w:rsidR="00883603" w:rsidRDefault="00000000">
            <w:pPr>
              <w:pStyle w:val="TableParagraph"/>
              <w:ind w:left="0" w:right="-9"/>
              <w:rPr>
                <w:sz w:val="24"/>
              </w:rPr>
            </w:pPr>
            <w:r>
              <w:rPr>
                <w:sz w:val="24"/>
              </w:rPr>
              <w:t>Підтримка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потерпілих 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військової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агресії</w:t>
            </w:r>
          </w:p>
        </w:tc>
      </w:tr>
      <w:tr w:rsidR="00883603" w14:paraId="5EF17B08" w14:textId="77777777">
        <w:trPr>
          <w:trHeight w:val="2637"/>
        </w:trPr>
        <w:tc>
          <w:tcPr>
            <w:tcW w:w="536" w:type="dxa"/>
          </w:tcPr>
          <w:p w14:paraId="255427F2" w14:textId="77777777" w:rsidR="00883603" w:rsidRDefault="0000000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76" w:type="dxa"/>
          </w:tcPr>
          <w:p w14:paraId="288D3BDE" w14:textId="77777777" w:rsidR="00883603" w:rsidRDefault="00000000">
            <w:pPr>
              <w:pStyle w:val="TableParagraph"/>
              <w:ind w:left="27" w:right="6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натуральною допомогою у вигляді </w:t>
            </w:r>
            <w:r>
              <w:rPr>
                <w:sz w:val="24"/>
              </w:rPr>
              <w:t>продуктових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наборів мешканців Тернопільської громади, які перебувають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життєвих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обставинах</w:t>
            </w:r>
          </w:p>
        </w:tc>
        <w:tc>
          <w:tcPr>
            <w:tcW w:w="2817" w:type="dxa"/>
          </w:tcPr>
          <w:p w14:paraId="4D3E7C07" w14:textId="77777777" w:rsidR="00883603" w:rsidRDefault="00000000">
            <w:pPr>
              <w:pStyle w:val="TableParagraph"/>
              <w:tabs>
                <w:tab w:val="left" w:pos="2274"/>
              </w:tabs>
              <w:ind w:left="0" w:right="-11"/>
              <w:rPr>
                <w:sz w:val="24"/>
              </w:rPr>
            </w:pPr>
            <w:r>
              <w:rPr>
                <w:sz w:val="24"/>
              </w:rPr>
              <w:t>Надання на безоплатній основі продуктових наборів особам, які опинились у складних життєвих обставинах</w:t>
            </w:r>
          </w:p>
        </w:tc>
        <w:tc>
          <w:tcPr>
            <w:tcW w:w="1285" w:type="dxa"/>
          </w:tcPr>
          <w:p w14:paraId="71290436" w14:textId="77777777" w:rsidR="00883603" w:rsidRDefault="00000000">
            <w:pPr>
              <w:pStyle w:val="TableParagraph"/>
              <w:ind w:left="-1" w:right="-3"/>
              <w:jc w:val="center"/>
              <w:rPr>
                <w:sz w:val="24"/>
              </w:rPr>
            </w:pPr>
            <w:r>
              <w:rPr>
                <w:sz w:val="24"/>
              </w:rPr>
              <w:t>2025-2027</w:t>
            </w:r>
          </w:p>
        </w:tc>
        <w:tc>
          <w:tcPr>
            <w:tcW w:w="1976" w:type="dxa"/>
          </w:tcPr>
          <w:p w14:paraId="4D938C7E" w14:textId="77777777" w:rsidR="00883603" w:rsidRDefault="0000000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Тернопільський </w:t>
            </w:r>
            <w:r>
              <w:rPr>
                <w:spacing w:val="-1"/>
                <w:sz w:val="24"/>
              </w:rPr>
              <w:t>міський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територіальний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обслуговування  </w:t>
            </w:r>
            <w:r>
              <w:rPr>
                <w:spacing w:val="-1"/>
                <w:sz w:val="24"/>
              </w:rPr>
              <w:t>населення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послуг)</w:t>
            </w:r>
          </w:p>
        </w:tc>
        <w:tc>
          <w:tcPr>
            <w:tcW w:w="1133" w:type="dxa"/>
          </w:tcPr>
          <w:p w14:paraId="3081A7CC" w14:textId="77777777" w:rsidR="00883603" w:rsidRDefault="00000000">
            <w:pPr>
              <w:pStyle w:val="TableParagraph"/>
              <w:ind w:left="48" w:hanging="48"/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858" w:type="dxa"/>
          </w:tcPr>
          <w:p w14:paraId="790F17C5" w14:textId="77777777" w:rsidR="00883603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15000</w:t>
            </w:r>
          </w:p>
        </w:tc>
        <w:tc>
          <w:tcPr>
            <w:tcW w:w="993" w:type="dxa"/>
          </w:tcPr>
          <w:p w14:paraId="530FD887" w14:textId="77777777" w:rsidR="00883603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15000</w:t>
            </w:r>
          </w:p>
        </w:tc>
        <w:tc>
          <w:tcPr>
            <w:tcW w:w="992" w:type="dxa"/>
          </w:tcPr>
          <w:p w14:paraId="21F2858B" w14:textId="77777777" w:rsidR="00883603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15000</w:t>
            </w:r>
          </w:p>
        </w:tc>
        <w:tc>
          <w:tcPr>
            <w:tcW w:w="2119" w:type="dxa"/>
            <w:gridSpan w:val="2"/>
          </w:tcPr>
          <w:p w14:paraId="6FF9D872" w14:textId="77777777" w:rsidR="00883603" w:rsidRDefault="00000000">
            <w:pPr>
              <w:pStyle w:val="TableParagraph"/>
              <w:ind w:left="0" w:right="-9"/>
              <w:rPr>
                <w:sz w:val="24"/>
              </w:rPr>
            </w:pPr>
            <w:r>
              <w:rPr>
                <w:sz w:val="24"/>
              </w:rPr>
              <w:t>Підтримка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мешканців громади,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які перебувають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складних життєвих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обставинах, 20000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щорічно</w:t>
            </w:r>
          </w:p>
        </w:tc>
      </w:tr>
      <w:tr w:rsidR="00883603" w14:paraId="5F304770" w14:textId="77777777">
        <w:trPr>
          <w:trHeight w:val="2245"/>
        </w:trPr>
        <w:tc>
          <w:tcPr>
            <w:tcW w:w="536" w:type="dxa"/>
          </w:tcPr>
          <w:p w14:paraId="7109D837" w14:textId="77777777" w:rsidR="00883603" w:rsidRDefault="0000000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76" w:type="dxa"/>
          </w:tcPr>
          <w:p w14:paraId="21B8AEEB" w14:textId="77777777" w:rsidR="00883603" w:rsidRDefault="00000000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Здійснення заходів з підтримки </w:t>
            </w:r>
            <w:r>
              <w:rPr>
                <w:rFonts w:ascii="TimesNewRomanPSMT" w:hAnsi="TimesNewRomanPSMT"/>
                <w:sz w:val="24"/>
                <w:szCs w:val="24"/>
                <w:lang w:eastAsia="en-GB"/>
              </w:rPr>
              <w:t xml:space="preserve">ветеранів війни, осіб, які мають особливі заслуги перед Батьківщиною, постраждалих учасників Революції Гідності, членів сімей таких осіб і членів сімей загиблих (померлих) ветеранів війни, </w:t>
            </w:r>
            <w:r>
              <w:rPr>
                <w:rFonts w:ascii="TimesNewRomanPSMT" w:hAnsi="TimesNewRomanPSMT"/>
                <w:sz w:val="24"/>
                <w:szCs w:val="24"/>
                <w:lang w:eastAsia="en-GB"/>
              </w:rPr>
              <w:lastRenderedPageBreak/>
              <w:t>членів сімей загиблих (померлих), пропалих безвісти Захисників і Захисниць України та інших демобілізованих осіб  під час їх реадаптації та реінтеграції в Тернопільській  громаді.</w:t>
            </w:r>
          </w:p>
          <w:p w14:paraId="451B2771" w14:textId="77777777" w:rsidR="00883603" w:rsidRDefault="00883603">
            <w:pPr>
              <w:pStyle w:val="TableParagraph"/>
              <w:ind w:left="27" w:right="6"/>
              <w:rPr>
                <w:sz w:val="24"/>
              </w:rPr>
            </w:pPr>
          </w:p>
        </w:tc>
        <w:tc>
          <w:tcPr>
            <w:tcW w:w="2817" w:type="dxa"/>
          </w:tcPr>
          <w:p w14:paraId="3DC4EB20" w14:textId="77777777" w:rsidR="00883603" w:rsidRDefault="00000000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>
              <w:rPr>
                <w:rStyle w:val="fontstyle01"/>
                <w:sz w:val="24"/>
                <w:szCs w:val="24"/>
              </w:rPr>
              <w:t xml:space="preserve">адання інформаційно-консультативних, юридичних послуг, правничої та психологічної допомоги, здійснення професійної адаптації та профорієнтації ветеранам війни, членам їх сімей та іншим пільговим категоріям  та послуг із супроводу.  </w:t>
            </w:r>
          </w:p>
        </w:tc>
        <w:tc>
          <w:tcPr>
            <w:tcW w:w="1285" w:type="dxa"/>
          </w:tcPr>
          <w:p w14:paraId="467CF2A2" w14:textId="77777777" w:rsidR="00883603" w:rsidRDefault="00000000">
            <w:pPr>
              <w:pStyle w:val="TableParagraph"/>
              <w:ind w:left="-1" w:right="-3"/>
              <w:jc w:val="center"/>
              <w:rPr>
                <w:sz w:val="24"/>
              </w:rPr>
            </w:pPr>
            <w:r>
              <w:rPr>
                <w:sz w:val="24"/>
              </w:rPr>
              <w:t>2025-2027</w:t>
            </w:r>
          </w:p>
        </w:tc>
        <w:tc>
          <w:tcPr>
            <w:tcW w:w="1976" w:type="dxa"/>
          </w:tcPr>
          <w:p w14:paraId="4274F9AF" w14:textId="77777777" w:rsidR="00883603" w:rsidRDefault="0000000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КЗ «Центр підтримки ветеранів та родин Героїв» Тернопільської міської ради </w:t>
            </w:r>
          </w:p>
        </w:tc>
        <w:tc>
          <w:tcPr>
            <w:tcW w:w="1133" w:type="dxa"/>
          </w:tcPr>
          <w:p w14:paraId="1C9B7755" w14:textId="77777777" w:rsidR="00883603" w:rsidRDefault="00000000">
            <w:pPr>
              <w:pStyle w:val="TableParagraph"/>
              <w:ind w:left="48" w:hanging="48"/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2843" w:type="dxa"/>
            <w:gridSpan w:val="3"/>
          </w:tcPr>
          <w:p w14:paraId="133DB9AB" w14:textId="77777777" w:rsidR="00883603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В межах кошторисних призначень</w:t>
            </w:r>
          </w:p>
        </w:tc>
        <w:tc>
          <w:tcPr>
            <w:tcW w:w="2119" w:type="dxa"/>
            <w:gridSpan w:val="2"/>
          </w:tcPr>
          <w:p w14:paraId="42089B08" w14:textId="77777777" w:rsidR="00883603" w:rsidRDefault="00000000">
            <w:pPr>
              <w:pStyle w:val="TableParagraph"/>
              <w:ind w:left="0" w:right="-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Підтримка ветеранів війни, їх сімей  та інших пільгових категорій  під час реадаптації та реінтеграції в Тернопільській громаді. Допомога особам під час  реалізації ними передбачених законодавством прав та гарантій з </w:t>
            </w:r>
            <w:r>
              <w:rPr>
                <w:sz w:val="24"/>
                <w:szCs w:val="24"/>
              </w:rPr>
              <w:lastRenderedPageBreak/>
              <w:t>урахуванням їх індивідуальних потреб – до 1000 осіб в рік</w:t>
            </w:r>
          </w:p>
        </w:tc>
      </w:tr>
      <w:tr w:rsidR="00883603" w14:paraId="30FC141A" w14:textId="77777777">
        <w:trPr>
          <w:trHeight w:val="2245"/>
        </w:trPr>
        <w:tc>
          <w:tcPr>
            <w:tcW w:w="536" w:type="dxa"/>
          </w:tcPr>
          <w:p w14:paraId="5A31831B" w14:textId="77777777" w:rsidR="00883603" w:rsidRDefault="0000000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2176" w:type="dxa"/>
          </w:tcPr>
          <w:p w14:paraId="387F8078" w14:textId="77777777" w:rsidR="00883603" w:rsidRDefault="00000000">
            <w:pPr>
              <w:pStyle w:val="TableParagraph"/>
              <w:ind w:left="27" w:right="6"/>
              <w:rPr>
                <w:sz w:val="24"/>
              </w:rPr>
            </w:pPr>
            <w:r>
              <w:rPr>
                <w:sz w:val="24"/>
              </w:rPr>
              <w:t xml:space="preserve"> Здійснення комплексу реабілітаційних заходів  для дітей з інвалідністю  </w:t>
            </w:r>
            <w:r>
              <w:rPr>
                <w:sz w:val="24"/>
                <w:szCs w:val="24"/>
              </w:rPr>
              <w:t>та дітей віком до трьох років, які належать до групи ризику щодо отримання інвалідності</w:t>
            </w:r>
          </w:p>
        </w:tc>
        <w:tc>
          <w:tcPr>
            <w:tcW w:w="2817" w:type="dxa"/>
          </w:tcPr>
          <w:p w14:paraId="0E705762" w14:textId="77777777" w:rsidR="00883603" w:rsidRDefault="00000000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Своєчасне та ефективне надання комплексу реабілітаційних заходів, </w:t>
            </w:r>
            <w:r>
              <w:rPr>
                <w:sz w:val="24"/>
                <w:szCs w:val="24"/>
              </w:rPr>
              <w:t xml:space="preserve">спрямованих на створення умов для всебічного розвитку дітей з інвалідністю та дітей віком до трьох років, які належать до групи ризику щодо отримання інвалідності, засвоєння ними знань, умінь, навичок, досягнення і збереження  їхньої максимальної незалежності, фізичних, розумових, соціальних, </w:t>
            </w:r>
            <w:r>
              <w:rPr>
                <w:sz w:val="24"/>
                <w:szCs w:val="24"/>
              </w:rPr>
              <w:lastRenderedPageBreak/>
              <w:t xml:space="preserve">професійних здібностей  з метою максимальної реалізації особистого потенціалу. </w:t>
            </w:r>
          </w:p>
        </w:tc>
        <w:tc>
          <w:tcPr>
            <w:tcW w:w="1285" w:type="dxa"/>
          </w:tcPr>
          <w:p w14:paraId="06D511A3" w14:textId="77777777" w:rsidR="00883603" w:rsidRDefault="00000000">
            <w:pPr>
              <w:pStyle w:val="TableParagraph"/>
              <w:ind w:left="-1" w:right="-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2025-2027</w:t>
            </w:r>
          </w:p>
        </w:tc>
        <w:tc>
          <w:tcPr>
            <w:tcW w:w="1976" w:type="dxa"/>
          </w:tcPr>
          <w:p w14:paraId="3712552F" w14:textId="77777777" w:rsidR="00883603" w:rsidRDefault="0000000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 «Центр комплексної реабілітації для дітей з інвалідністю «Без обмежень»</w:t>
            </w:r>
          </w:p>
        </w:tc>
        <w:tc>
          <w:tcPr>
            <w:tcW w:w="1133" w:type="dxa"/>
          </w:tcPr>
          <w:p w14:paraId="555AC40A" w14:textId="77777777" w:rsidR="00883603" w:rsidRDefault="00000000">
            <w:pPr>
              <w:pStyle w:val="TableParagraph"/>
              <w:ind w:left="48" w:hanging="48"/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2843" w:type="dxa"/>
            <w:gridSpan w:val="3"/>
          </w:tcPr>
          <w:p w14:paraId="161F96EA" w14:textId="77777777" w:rsidR="00883603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В межах кошторисних призначень</w:t>
            </w:r>
          </w:p>
        </w:tc>
        <w:tc>
          <w:tcPr>
            <w:tcW w:w="2119" w:type="dxa"/>
            <w:gridSpan w:val="2"/>
          </w:tcPr>
          <w:p w14:paraId="54ED5C55" w14:textId="77777777" w:rsidR="00883603" w:rsidRDefault="00000000">
            <w:pPr>
              <w:pStyle w:val="TableParagraph"/>
              <w:ind w:left="0" w:right="-9"/>
              <w:rPr>
                <w:sz w:val="24"/>
              </w:rPr>
            </w:pPr>
            <w:r>
              <w:rPr>
                <w:sz w:val="24"/>
              </w:rPr>
              <w:t xml:space="preserve"> Соціальна  інтеграція та адаптація до умов навколишнього середовища дітей з інвалідністю  </w:t>
            </w:r>
            <w:r>
              <w:rPr>
                <w:sz w:val="24"/>
                <w:szCs w:val="24"/>
              </w:rPr>
              <w:t>та дітей віком до трьох років, які належать до групи ризику щодо отримання інвалідності.</w:t>
            </w:r>
            <w:r>
              <w:rPr>
                <w:sz w:val="24"/>
              </w:rPr>
              <w:t xml:space="preserve"> Освітня та психологічна підтримка сімей , в яких виховуються діти з особливими освітніми </w:t>
            </w:r>
            <w:r>
              <w:rPr>
                <w:sz w:val="24"/>
              </w:rPr>
              <w:lastRenderedPageBreak/>
              <w:t>потребами – до 140 осіб в рік</w:t>
            </w:r>
          </w:p>
        </w:tc>
      </w:tr>
    </w:tbl>
    <w:p w14:paraId="519C0083" w14:textId="77777777" w:rsidR="00883603" w:rsidRDefault="00883603">
      <w:pPr>
        <w:pStyle w:val="a3"/>
        <w:spacing w:before="1"/>
        <w:rPr>
          <w:b/>
          <w:sz w:val="11"/>
        </w:rPr>
      </w:pPr>
    </w:p>
    <w:p w14:paraId="68CC7DF9" w14:textId="77777777" w:rsidR="00883603" w:rsidRDefault="00883603">
      <w:pPr>
        <w:pStyle w:val="a3"/>
        <w:spacing w:before="1"/>
        <w:rPr>
          <w:b/>
          <w:sz w:val="11"/>
        </w:rPr>
      </w:pPr>
    </w:p>
    <w:p w14:paraId="0809B83D" w14:textId="77777777" w:rsidR="00883603" w:rsidRDefault="00883603">
      <w:pPr>
        <w:rPr>
          <w:sz w:val="24"/>
        </w:rPr>
        <w:sectPr w:rsidR="00883603">
          <w:footerReference w:type="default" r:id="rId9"/>
          <w:pgSz w:w="16840" w:h="11910" w:orient="landscape"/>
          <w:pgMar w:top="568" w:right="567" w:bottom="2552" w:left="1701" w:header="0" w:footer="1402" w:gutter="0"/>
          <w:cols w:space="720"/>
        </w:sectPr>
      </w:pPr>
    </w:p>
    <w:p w14:paraId="77EDBC85" w14:textId="77777777" w:rsidR="00883603" w:rsidRDefault="00000000">
      <w:pPr>
        <w:pStyle w:val="a3"/>
        <w:spacing w:before="136"/>
        <w:ind w:left="1422"/>
      </w:pPr>
      <w:r>
        <w:lastRenderedPageBreak/>
        <w:t>7.</w:t>
      </w:r>
      <w:r>
        <w:rPr>
          <w:spacing w:val="-2"/>
        </w:rPr>
        <w:t xml:space="preserve"> </w:t>
      </w:r>
      <w:r>
        <w:t>Координація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ходом</w:t>
      </w:r>
      <w:r>
        <w:rPr>
          <w:spacing w:val="-2"/>
        </w:rPr>
        <w:t xml:space="preserve"> </w:t>
      </w:r>
      <w:r>
        <w:t>виконання</w:t>
      </w:r>
      <w:r>
        <w:rPr>
          <w:spacing w:val="-2"/>
        </w:rPr>
        <w:t xml:space="preserve"> </w:t>
      </w:r>
      <w:r>
        <w:t>Програми</w:t>
      </w:r>
    </w:p>
    <w:p w14:paraId="76663BA4" w14:textId="77777777" w:rsidR="00883603" w:rsidRDefault="00883603">
      <w:pPr>
        <w:pStyle w:val="a3"/>
      </w:pPr>
    </w:p>
    <w:p w14:paraId="4B0AF033" w14:textId="77777777" w:rsidR="00883603" w:rsidRDefault="00000000">
      <w:pPr>
        <w:pStyle w:val="a3"/>
        <w:ind w:left="101" w:right="3" w:firstLine="709"/>
        <w:jc w:val="both"/>
      </w:pPr>
      <w:r>
        <w:t>Координація та контроль за виконанням заходів Програми покладається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управління соціальної політики</w:t>
      </w:r>
      <w:r>
        <w:rPr>
          <w:spacing w:val="-2"/>
        </w:rPr>
        <w:t xml:space="preserve"> </w:t>
      </w:r>
      <w:r>
        <w:t>Тернопільської міської ради.</w:t>
      </w:r>
    </w:p>
    <w:p w14:paraId="7DADA479" w14:textId="77777777" w:rsidR="00883603" w:rsidRDefault="00000000">
      <w:pPr>
        <w:pStyle w:val="a3"/>
        <w:ind w:left="101" w:right="3" w:firstLine="540"/>
        <w:jc w:val="both"/>
      </w:pP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програмних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реалій соціально-економічного розвитку Тернопільської громади та перманентних змін, що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ході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Програми,</w:t>
      </w:r>
      <w:r>
        <w:rPr>
          <w:spacing w:val="1"/>
        </w:rPr>
        <w:t xml:space="preserve"> </w:t>
      </w:r>
      <w:r>
        <w:t>допускається</w:t>
      </w:r>
      <w:r>
        <w:rPr>
          <w:spacing w:val="1"/>
        </w:rPr>
        <w:t xml:space="preserve"> </w:t>
      </w:r>
      <w:r>
        <w:t>коригування</w:t>
      </w:r>
      <w:r>
        <w:rPr>
          <w:spacing w:val="1"/>
        </w:rPr>
        <w:t xml:space="preserve"> </w:t>
      </w:r>
      <w:r>
        <w:t>заходів Програми. Впродовж терміну виконання Програми можуть вноситися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доповнення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диференційованого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виконання</w:t>
      </w:r>
      <w:r>
        <w:rPr>
          <w:spacing w:val="-2"/>
        </w:rPr>
        <w:t xml:space="preserve"> </w:t>
      </w:r>
      <w:r>
        <w:t>основних</w:t>
      </w:r>
      <w:r>
        <w:rPr>
          <w:spacing w:val="-1"/>
        </w:rPr>
        <w:t xml:space="preserve"> завдань та реалізації </w:t>
      </w:r>
      <w:r>
        <w:t>заходів.</w:t>
      </w:r>
    </w:p>
    <w:p w14:paraId="098BAEE5" w14:textId="77777777" w:rsidR="00883603" w:rsidRDefault="00000000">
      <w:pPr>
        <w:pStyle w:val="a3"/>
        <w:ind w:left="101" w:right="3" w:firstLine="540"/>
        <w:jc w:val="both"/>
      </w:pPr>
      <w:r>
        <w:t>За</w:t>
      </w:r>
      <w:r>
        <w:rPr>
          <w:spacing w:val="1"/>
        </w:rPr>
        <w:t xml:space="preserve"> </w:t>
      </w:r>
      <w:r>
        <w:t>напрямками</w:t>
      </w:r>
      <w:r>
        <w:rPr>
          <w:spacing w:val="1"/>
        </w:rPr>
        <w:t xml:space="preserve"> заходів, </w:t>
      </w:r>
      <w:r>
        <w:t>передбачених</w:t>
      </w:r>
      <w:r>
        <w:rPr>
          <w:spacing w:val="1"/>
        </w:rPr>
        <w:t xml:space="preserve"> </w:t>
      </w:r>
      <w:r>
        <w:t>Програмою,</w:t>
      </w:r>
      <w:r>
        <w:rPr>
          <w:spacing w:val="1"/>
        </w:rPr>
        <w:t xml:space="preserve"> </w:t>
      </w:r>
      <w:r>
        <w:t>розробляються</w:t>
      </w:r>
      <w:r>
        <w:rPr>
          <w:spacing w:val="1"/>
        </w:rPr>
        <w:t xml:space="preserve"> </w:t>
      </w:r>
      <w:r>
        <w:t>Положення про порядок надання та здійснення виплат, які затверджуються рішенням</w:t>
      </w:r>
      <w:r>
        <w:rPr>
          <w:spacing w:val="1"/>
        </w:rPr>
        <w:t xml:space="preserve"> </w:t>
      </w:r>
      <w:r>
        <w:t>виконавчого</w:t>
      </w:r>
      <w:r>
        <w:rPr>
          <w:spacing w:val="-2"/>
        </w:rPr>
        <w:t xml:space="preserve"> </w:t>
      </w:r>
      <w:r>
        <w:t>комітету.</w:t>
      </w:r>
    </w:p>
    <w:p w14:paraId="4EC14143" w14:textId="77777777" w:rsidR="00883603" w:rsidRDefault="00000000">
      <w:pPr>
        <w:pStyle w:val="a3"/>
        <w:ind w:left="101" w:right="3" w:firstLine="486"/>
        <w:jc w:val="both"/>
      </w:pPr>
      <w:r>
        <w:t>Основними</w:t>
      </w:r>
      <w:r>
        <w:rPr>
          <w:spacing w:val="1"/>
        </w:rPr>
        <w:t xml:space="preserve"> </w:t>
      </w:r>
      <w:r>
        <w:t>функціями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соціальної</w:t>
      </w:r>
      <w:r>
        <w:rPr>
          <w:spacing w:val="71"/>
        </w:rPr>
        <w:t xml:space="preserve"> </w:t>
      </w:r>
      <w:r>
        <w:t>політики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частині</w:t>
      </w:r>
      <w:r>
        <w:rPr>
          <w:spacing w:val="1"/>
        </w:rPr>
        <w:t xml:space="preserve"> </w:t>
      </w:r>
      <w:r>
        <w:t>виконання</w:t>
      </w:r>
      <w:r>
        <w:rPr>
          <w:spacing w:val="-2"/>
        </w:rPr>
        <w:t xml:space="preserve"> </w:t>
      </w:r>
      <w:r>
        <w:t>заходів Програми</w:t>
      </w:r>
      <w:r>
        <w:rPr>
          <w:spacing w:val="-1"/>
        </w:rPr>
        <w:t xml:space="preserve"> </w:t>
      </w:r>
      <w:r>
        <w:t>та контролю</w:t>
      </w:r>
      <w:r>
        <w:rPr>
          <w:spacing w:val="-1"/>
        </w:rPr>
        <w:t xml:space="preserve"> за їхньою реалізацією </w:t>
      </w:r>
      <w:r>
        <w:t>є:</w:t>
      </w:r>
    </w:p>
    <w:p w14:paraId="66F17869" w14:textId="77777777" w:rsidR="00883603" w:rsidRDefault="00000000">
      <w:pPr>
        <w:pStyle w:val="a4"/>
        <w:numPr>
          <w:ilvl w:val="0"/>
          <w:numId w:val="11"/>
        </w:numPr>
        <w:tabs>
          <w:tab w:val="left" w:pos="0"/>
        </w:tabs>
        <w:ind w:left="284" w:hanging="284"/>
        <w:rPr>
          <w:sz w:val="28"/>
        </w:rPr>
      </w:pPr>
      <w:r>
        <w:rPr>
          <w:sz w:val="28"/>
        </w:rPr>
        <w:t>координація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4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Програми;</w:t>
      </w:r>
    </w:p>
    <w:p w14:paraId="58A54283" w14:textId="77777777" w:rsidR="00883603" w:rsidRDefault="00000000">
      <w:pPr>
        <w:pStyle w:val="a4"/>
        <w:numPr>
          <w:ilvl w:val="0"/>
          <w:numId w:val="11"/>
        </w:numPr>
        <w:tabs>
          <w:tab w:val="left" w:pos="142"/>
        </w:tabs>
        <w:ind w:hanging="720"/>
        <w:rPr>
          <w:sz w:val="28"/>
        </w:rPr>
      </w:pPr>
      <w:r>
        <w:rPr>
          <w:sz w:val="28"/>
        </w:rPr>
        <w:t xml:space="preserve">  організація</w:t>
      </w:r>
      <w:r>
        <w:rPr>
          <w:spacing w:val="-3"/>
          <w:sz w:val="28"/>
        </w:rPr>
        <w:t xml:space="preserve"> </w:t>
      </w:r>
      <w:r>
        <w:rPr>
          <w:sz w:val="28"/>
        </w:rPr>
        <w:t>моніторингу</w:t>
      </w:r>
      <w:r>
        <w:rPr>
          <w:spacing w:val="-4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2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Програми;</w:t>
      </w:r>
    </w:p>
    <w:p w14:paraId="56F58AC8" w14:textId="77777777" w:rsidR="00883603" w:rsidRDefault="00000000">
      <w:pPr>
        <w:pStyle w:val="a4"/>
        <w:numPr>
          <w:ilvl w:val="0"/>
          <w:numId w:val="11"/>
        </w:numPr>
        <w:tabs>
          <w:tab w:val="left" w:pos="142"/>
        </w:tabs>
        <w:ind w:hanging="720"/>
        <w:rPr>
          <w:sz w:val="28"/>
        </w:rPr>
      </w:pPr>
      <w:r>
        <w:rPr>
          <w:sz w:val="28"/>
        </w:rPr>
        <w:t xml:space="preserve">  аналіз</w:t>
      </w:r>
      <w:r>
        <w:rPr>
          <w:spacing w:val="-4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програмних</w:t>
      </w:r>
      <w:r>
        <w:rPr>
          <w:spacing w:val="-5"/>
          <w:sz w:val="28"/>
        </w:rPr>
        <w:t xml:space="preserve"> </w:t>
      </w:r>
      <w:r>
        <w:rPr>
          <w:sz w:val="28"/>
        </w:rPr>
        <w:t>заходів;</w:t>
      </w:r>
    </w:p>
    <w:p w14:paraId="24DA09C7" w14:textId="77777777" w:rsidR="00883603" w:rsidRDefault="00000000">
      <w:pPr>
        <w:pStyle w:val="a4"/>
        <w:numPr>
          <w:ilvl w:val="0"/>
          <w:numId w:val="11"/>
        </w:numPr>
        <w:tabs>
          <w:tab w:val="left" w:pos="284"/>
        </w:tabs>
        <w:ind w:left="0" w:firstLine="0"/>
        <w:jc w:val="left"/>
        <w:rPr>
          <w:sz w:val="28"/>
        </w:rPr>
      </w:pPr>
      <w:r>
        <w:rPr>
          <w:sz w:val="28"/>
          <w:szCs w:val="28"/>
        </w:rPr>
        <w:t>за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необхідності,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підготовка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пропозицій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їх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обґрунтування  щодо внесення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змін і доповнень до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Програми.</w:t>
      </w:r>
    </w:p>
    <w:p w14:paraId="5BB5D914" w14:textId="77777777" w:rsidR="00883603" w:rsidRDefault="00000000">
      <w:pPr>
        <w:pStyle w:val="a3"/>
        <w:ind w:right="3" w:firstLine="587"/>
        <w:jc w:val="both"/>
      </w:pPr>
      <w:r>
        <w:t>Після</w:t>
      </w:r>
      <w:r>
        <w:rPr>
          <w:spacing w:val="1"/>
        </w:rPr>
        <w:t xml:space="preserve"> </w:t>
      </w:r>
      <w:r>
        <w:t>закінчення</w:t>
      </w:r>
      <w:r>
        <w:rPr>
          <w:spacing w:val="1"/>
        </w:rPr>
        <w:t xml:space="preserve"> </w:t>
      </w:r>
      <w:r>
        <w:t>встановленого</w:t>
      </w:r>
      <w:r>
        <w:rPr>
          <w:spacing w:val="1"/>
        </w:rPr>
        <w:t xml:space="preserve"> </w:t>
      </w:r>
      <w:r>
        <w:t>терміну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управління</w:t>
      </w:r>
      <w:r>
        <w:rPr>
          <w:spacing w:val="-67"/>
        </w:rPr>
        <w:t xml:space="preserve">                                         </w:t>
      </w:r>
      <w:r>
        <w:t>соціальної політики складає підсумковий звіт про результати її виконання та</w:t>
      </w:r>
      <w:r>
        <w:rPr>
          <w:spacing w:val="1"/>
        </w:rPr>
        <w:t xml:space="preserve"> </w:t>
      </w:r>
      <w:r>
        <w:t>подає його на розгляд до Тернопільської міської ради разом із пояснювальною</w:t>
      </w:r>
      <w:r>
        <w:rPr>
          <w:spacing w:val="1"/>
        </w:rPr>
        <w:t xml:space="preserve"> </w:t>
      </w:r>
      <w:r>
        <w:t>запискою (не пізніше, ніж у двомісячний термін після закінчення встановленого</w:t>
      </w:r>
      <w:r>
        <w:rPr>
          <w:spacing w:val="1"/>
        </w:rPr>
        <w:t xml:space="preserve"> </w:t>
      </w:r>
      <w:r>
        <w:t>терміну</w:t>
      </w:r>
      <w:r>
        <w:rPr>
          <w:spacing w:val="-1"/>
        </w:rPr>
        <w:t xml:space="preserve"> </w:t>
      </w:r>
      <w:r>
        <w:t>її</w:t>
      </w:r>
      <w:r>
        <w:rPr>
          <w:spacing w:val="-1"/>
        </w:rPr>
        <w:t xml:space="preserve"> </w:t>
      </w:r>
      <w:r>
        <w:t>виконання).</w:t>
      </w:r>
    </w:p>
    <w:p w14:paraId="6A55C089" w14:textId="77777777" w:rsidR="00883603" w:rsidRDefault="00883603">
      <w:pPr>
        <w:pStyle w:val="a3"/>
        <w:rPr>
          <w:sz w:val="30"/>
        </w:rPr>
      </w:pPr>
    </w:p>
    <w:p w14:paraId="76C833AA" w14:textId="77777777" w:rsidR="00883603" w:rsidRDefault="00883603">
      <w:pPr>
        <w:pStyle w:val="a3"/>
        <w:rPr>
          <w:sz w:val="26"/>
        </w:rPr>
      </w:pPr>
    </w:p>
    <w:p w14:paraId="7972F02C" w14:textId="77777777" w:rsidR="00883603" w:rsidRDefault="00000000">
      <w:pPr>
        <w:pStyle w:val="a3"/>
        <w:tabs>
          <w:tab w:val="left" w:pos="7522"/>
        </w:tabs>
        <w:ind w:left="101"/>
      </w:pPr>
      <w:r>
        <w:t>Міський</w:t>
      </w:r>
      <w:r>
        <w:rPr>
          <w:spacing w:val="-5"/>
        </w:rPr>
        <w:t xml:space="preserve"> </w:t>
      </w:r>
      <w:r>
        <w:t>голова                                                                         Сергій</w:t>
      </w:r>
      <w:r>
        <w:rPr>
          <w:spacing w:val="-2"/>
        </w:rPr>
        <w:t xml:space="preserve"> </w:t>
      </w:r>
      <w:r>
        <w:t>НАДАЛ</w:t>
      </w:r>
    </w:p>
    <w:p w14:paraId="4974CC15" w14:textId="77777777" w:rsidR="00883603" w:rsidRDefault="00883603">
      <w:pPr>
        <w:pStyle w:val="a3"/>
        <w:rPr>
          <w:sz w:val="20"/>
        </w:rPr>
      </w:pPr>
    </w:p>
    <w:p w14:paraId="20C62476" w14:textId="77777777" w:rsidR="00883603" w:rsidRDefault="00883603">
      <w:pPr>
        <w:pStyle w:val="a3"/>
        <w:rPr>
          <w:sz w:val="20"/>
        </w:rPr>
      </w:pPr>
    </w:p>
    <w:p w14:paraId="6C718CBE" w14:textId="77777777" w:rsidR="00883603" w:rsidRDefault="00883603">
      <w:pPr>
        <w:pStyle w:val="a3"/>
        <w:rPr>
          <w:sz w:val="20"/>
        </w:rPr>
      </w:pPr>
    </w:p>
    <w:p w14:paraId="5B3158F9" w14:textId="77777777" w:rsidR="00883603" w:rsidRDefault="00883603">
      <w:pPr>
        <w:pStyle w:val="a3"/>
        <w:rPr>
          <w:sz w:val="20"/>
        </w:rPr>
      </w:pPr>
    </w:p>
    <w:p w14:paraId="0F2F1D5B" w14:textId="77777777" w:rsidR="00883603" w:rsidRDefault="00883603">
      <w:pPr>
        <w:pStyle w:val="a3"/>
        <w:rPr>
          <w:sz w:val="20"/>
        </w:rPr>
      </w:pPr>
    </w:p>
    <w:p w14:paraId="1D85D7D2" w14:textId="77777777" w:rsidR="00883603" w:rsidRDefault="00883603">
      <w:pPr>
        <w:pStyle w:val="a3"/>
        <w:rPr>
          <w:sz w:val="20"/>
        </w:rPr>
      </w:pPr>
    </w:p>
    <w:p w14:paraId="32B549C3" w14:textId="77777777" w:rsidR="00883603" w:rsidRDefault="00883603">
      <w:pPr>
        <w:pStyle w:val="a3"/>
        <w:rPr>
          <w:sz w:val="20"/>
        </w:rPr>
      </w:pPr>
    </w:p>
    <w:p w14:paraId="6FDB99B3" w14:textId="77777777" w:rsidR="00883603" w:rsidRDefault="00883603">
      <w:pPr>
        <w:pStyle w:val="a3"/>
        <w:rPr>
          <w:sz w:val="20"/>
        </w:rPr>
      </w:pPr>
    </w:p>
    <w:p w14:paraId="56A45C64" w14:textId="77777777" w:rsidR="00883603" w:rsidRDefault="00883603">
      <w:pPr>
        <w:pStyle w:val="a3"/>
        <w:spacing w:before="6"/>
        <w:rPr>
          <w:sz w:val="18"/>
        </w:rPr>
      </w:pPr>
    </w:p>
    <w:p w14:paraId="7A79459C" w14:textId="77777777" w:rsidR="00883603" w:rsidRDefault="00000000">
      <w:pPr>
        <w:spacing w:before="56"/>
        <w:ind w:right="5255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13</w:t>
      </w:r>
    </w:p>
    <w:p w14:paraId="19707759" w14:textId="77777777" w:rsidR="00883603" w:rsidRDefault="00883603">
      <w:pPr>
        <w:pStyle w:val="a3"/>
        <w:rPr>
          <w:rFonts w:ascii="Calibri" w:hAnsi="Calibri"/>
          <w:sz w:val="20"/>
        </w:rPr>
      </w:pPr>
    </w:p>
    <w:p w14:paraId="0A9F469C" w14:textId="77777777" w:rsidR="00883603" w:rsidRDefault="00883603">
      <w:pPr>
        <w:pStyle w:val="a3"/>
        <w:rPr>
          <w:rFonts w:ascii="Calibri" w:hAnsi="Calibri"/>
          <w:sz w:val="23"/>
        </w:rPr>
      </w:pPr>
    </w:p>
    <w:sectPr w:rsidR="00883603">
      <w:footerReference w:type="default" r:id="rId10"/>
      <w:pgSz w:w="11910" w:h="16840"/>
      <w:pgMar w:top="1134" w:right="567" w:bottom="226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B8474" w14:textId="77777777" w:rsidR="00343607" w:rsidRDefault="00343607"/>
  </w:endnote>
  <w:endnote w:type="continuationSeparator" w:id="0">
    <w:p w14:paraId="77BC8E70" w14:textId="77777777" w:rsidR="00343607" w:rsidRDefault="003436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E013B" w14:textId="77777777" w:rsidR="00883603" w:rsidRDefault="00000000">
    <w:pPr>
      <w:pStyle w:val="a3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305D45D" wp14:editId="01B0C310">
              <wp:simplePos x="0" y="0"/>
              <wp:positionH relativeFrom="page">
                <wp:posOffset>4066540</wp:posOffset>
              </wp:positionH>
              <wp:positionV relativeFrom="page">
                <wp:posOffset>9611360</wp:posOffset>
              </wp:positionV>
              <wp:extent cx="14732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rgbClr val="000000">
                          <a:alpha val="0"/>
                        </a:srgbClr>
                      </a:effectRef>
                      <a:fontRef idx="none">
                        <a:srgbClr val="000000">
                          <a:alpha val="0"/>
                        </a:srgbClr>
                      </a:fontRef>
                    </wps:style>
                    <wps:txbx>
                      <w:txbxContent>
                        <w:p w14:paraId="291E2A37" w14:textId="77777777" w:rsidR="00883603" w:rsidRDefault="00000000">
                          <w:pPr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hAnsi="Calibri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xmlns:o="urn:schemas-microsoft-com:office:office" id="_x0000_t202" coordsize="21600,21600" o:spt="202" path="m,l,21600r21600,l21600,xe">
              <v:stroke joinstyle="miter"/>
              <v:path gradientshapeok="t" o:connecttype="rect"/>
            </v:shapetype>
            <v:shape xmlns:o="urn:schemas-microsoft-com:office:office" type="#_x0000_t202" id="Text Box 2" o:spid="_x0000_s1026" style="position:absolute;width:11.6pt;height:13.05pt;z-index:1;mso-wrap-distance-left:9pt;mso-wrap-distance-top:0pt;mso-wrap-distance-right:9pt;mso-wrap-distance-bottom:0pt;margin-left:320.2pt;margin-top:756.8pt;mso-position-horizontal:absolute;mso-position-horizontal-relative:page;mso-position-vertical:absolute;mso-position-vertical-relative:page" o:allowincell="t" filled="f" stroked="f">
              <v:textbox inset="0mm,0mm,0mm,0mm">
                <w:txbxContent>
                  <w:p>
                    <w:pPr>
                      <w:spacing w:lineRule="exact" w:line="245" w:beforeAutospacing="0" w:afterAutospacing="0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hAns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hAnsi="Calibri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83BEC" w14:textId="77777777" w:rsidR="00883603" w:rsidRDefault="00000000">
    <w:pPr>
      <w:pStyle w:val="a3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7537F707" wp14:editId="7F0CCCEA">
              <wp:simplePos x="0" y="0"/>
              <wp:positionH relativeFrom="page">
                <wp:posOffset>5237480</wp:posOffset>
              </wp:positionH>
              <wp:positionV relativeFrom="page">
                <wp:posOffset>6479540</wp:posOffset>
              </wp:positionV>
              <wp:extent cx="21844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rgbClr val="000000">
                          <a:alpha val="0"/>
                        </a:srgbClr>
                      </a:effectRef>
                      <a:fontRef idx="none">
                        <a:srgbClr val="000000">
                          <a:alpha val="0"/>
                        </a:srgbClr>
                      </a:fontRef>
                    </wps:style>
                    <wps:txbx>
                      <w:txbxContent>
                        <w:p w14:paraId="74333E83" w14:textId="77777777" w:rsidR="00883603" w:rsidRDefault="00000000">
                          <w:pPr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hAnsi="Calibri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xmlns:o="urn:schemas-microsoft-com:office:office" type="#_x0000_t202" id="Text Box 1" o:spid="_x0000_s1027" style="position:absolute;width:17.2pt;height:13pt;z-index:2;mso-wrap-distance-left:9pt;mso-wrap-distance-top:0pt;mso-wrap-distance-right:9pt;mso-wrap-distance-bottom:0pt;margin-left:412.4pt;margin-top:510.2pt;mso-position-horizontal:absolute;mso-position-horizontal-relative:page;mso-position-vertical:absolute;mso-position-vertical-relative:page" o:allowincell="t" filled="f" stroked="f">
              <v:textbox inset="0mm,0mm,0mm,0mm">
                <w:txbxContent>
                  <w:p>
                    <w:pPr>
                      <w:spacing w:lineRule="exact" w:line="244" w:beforeAutospacing="0" w:afterAutospacing="0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hAns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hAnsi="Calibri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2A9B8" w14:textId="77777777" w:rsidR="00883603" w:rsidRDefault="0088360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0CA9F" w14:textId="77777777" w:rsidR="00343607" w:rsidRDefault="00343607"/>
  </w:footnote>
  <w:footnote w:type="continuationSeparator" w:id="0">
    <w:p w14:paraId="44698671" w14:textId="77777777" w:rsidR="00343607" w:rsidRDefault="003436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1A12"/>
    <w:multiLevelType w:val="hybridMultilevel"/>
    <w:tmpl w:val="8410C86A"/>
    <w:lvl w:ilvl="0" w:tplc="7E30899E">
      <w:start w:val="1"/>
      <w:numFmt w:val="bullet"/>
      <w:lvlText w:val="•"/>
      <w:lvlJc w:val="left"/>
      <w:pPr>
        <w:ind w:left="221" w:hanging="164"/>
      </w:pPr>
      <w:rPr>
        <w:w w:val="100"/>
        <w:sz w:val="28"/>
        <w:szCs w:val="28"/>
        <w:lang w:val="uk-UA" w:eastAsia="en-US" w:bidi="ar-SA"/>
      </w:rPr>
    </w:lvl>
    <w:lvl w:ilvl="1" w:tplc="7E30899E">
      <w:start w:val="1"/>
      <w:numFmt w:val="bullet"/>
      <w:lvlText w:val="•"/>
      <w:lvlJc w:val="left"/>
      <w:pPr>
        <w:ind w:left="1206" w:hanging="164"/>
      </w:pPr>
      <w:rPr>
        <w:lang w:val="uk-UA" w:eastAsia="en-US" w:bidi="ar-SA"/>
      </w:rPr>
    </w:lvl>
    <w:lvl w:ilvl="2" w:tplc="139800EE">
      <w:start w:val="1"/>
      <w:numFmt w:val="bullet"/>
      <w:lvlText w:val="•"/>
      <w:lvlJc w:val="left"/>
      <w:pPr>
        <w:ind w:left="2193" w:hanging="164"/>
      </w:pPr>
      <w:rPr>
        <w:lang w:val="uk-UA" w:eastAsia="en-US" w:bidi="ar-SA"/>
      </w:rPr>
    </w:lvl>
    <w:lvl w:ilvl="3" w:tplc="FF46E2B0">
      <w:start w:val="1"/>
      <w:numFmt w:val="bullet"/>
      <w:lvlText w:val="•"/>
      <w:lvlJc w:val="left"/>
      <w:pPr>
        <w:ind w:left="3179" w:hanging="164"/>
      </w:pPr>
      <w:rPr>
        <w:lang w:val="uk-UA" w:eastAsia="en-US" w:bidi="ar-SA"/>
      </w:rPr>
    </w:lvl>
    <w:lvl w:ilvl="4" w:tplc="32402726">
      <w:start w:val="1"/>
      <w:numFmt w:val="bullet"/>
      <w:lvlText w:val="•"/>
      <w:lvlJc w:val="left"/>
      <w:pPr>
        <w:ind w:left="4166" w:hanging="164"/>
      </w:pPr>
      <w:rPr>
        <w:lang w:val="uk-UA" w:eastAsia="en-US" w:bidi="ar-SA"/>
      </w:rPr>
    </w:lvl>
    <w:lvl w:ilvl="5" w:tplc="55F4CB6E">
      <w:start w:val="1"/>
      <w:numFmt w:val="bullet"/>
      <w:lvlText w:val="•"/>
      <w:lvlJc w:val="left"/>
      <w:pPr>
        <w:ind w:left="5153" w:hanging="164"/>
      </w:pPr>
      <w:rPr>
        <w:lang w:val="uk-UA" w:eastAsia="en-US" w:bidi="ar-SA"/>
      </w:rPr>
    </w:lvl>
    <w:lvl w:ilvl="6" w:tplc="B96AB822">
      <w:start w:val="1"/>
      <w:numFmt w:val="bullet"/>
      <w:lvlText w:val="•"/>
      <w:lvlJc w:val="left"/>
      <w:pPr>
        <w:ind w:left="6139" w:hanging="164"/>
      </w:pPr>
      <w:rPr>
        <w:lang w:val="uk-UA" w:eastAsia="en-US" w:bidi="ar-SA"/>
      </w:rPr>
    </w:lvl>
    <w:lvl w:ilvl="7" w:tplc="7E96D16C">
      <w:start w:val="1"/>
      <w:numFmt w:val="bullet"/>
      <w:lvlText w:val="•"/>
      <w:lvlJc w:val="left"/>
      <w:pPr>
        <w:ind w:left="7126" w:hanging="164"/>
      </w:pPr>
      <w:rPr>
        <w:lang w:val="uk-UA" w:eastAsia="en-US" w:bidi="ar-SA"/>
      </w:rPr>
    </w:lvl>
    <w:lvl w:ilvl="8" w:tplc="D7EC1D04">
      <w:start w:val="1"/>
      <w:numFmt w:val="bullet"/>
      <w:lvlText w:val="•"/>
      <w:lvlJc w:val="left"/>
      <w:pPr>
        <w:ind w:left="8112" w:hanging="164"/>
      </w:pPr>
      <w:rPr>
        <w:lang w:val="uk-UA" w:eastAsia="en-US" w:bidi="ar-SA"/>
      </w:rPr>
    </w:lvl>
  </w:abstractNum>
  <w:abstractNum w:abstractNumId="1" w15:restartNumberingAfterBreak="0">
    <w:nsid w:val="08862A9F"/>
    <w:multiLevelType w:val="hybridMultilevel"/>
    <w:tmpl w:val="33FA7EA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0F0E34F8"/>
    <w:multiLevelType w:val="hybridMultilevel"/>
    <w:tmpl w:val="AF1E8BE0"/>
    <w:lvl w:ilvl="0" w:tplc="608414D8">
      <w:start w:val="1"/>
      <w:numFmt w:val="decimal"/>
      <w:lvlText w:val="%1."/>
      <w:lvlJc w:val="left"/>
      <w:pPr>
        <w:ind w:left="921" w:hanging="211"/>
        <w:jc w:val="right"/>
      </w:pPr>
      <w:rPr>
        <w:rFonts w:ascii="Times New Roman" w:hAnsi="Times New Roman"/>
        <w:w w:val="100"/>
        <w:sz w:val="26"/>
        <w:szCs w:val="26"/>
        <w:lang w:val="uk-UA" w:eastAsia="en-US" w:bidi="ar-SA"/>
      </w:rPr>
    </w:lvl>
    <w:lvl w:ilvl="1" w:tplc="1EEA36B8">
      <w:start w:val="1"/>
      <w:numFmt w:val="bullet"/>
      <w:lvlText w:val="•"/>
      <w:lvlJc w:val="left"/>
      <w:pPr>
        <w:ind w:left="4380" w:hanging="211"/>
      </w:pPr>
      <w:rPr>
        <w:lang w:val="uk-UA" w:eastAsia="en-US" w:bidi="ar-SA"/>
      </w:rPr>
    </w:lvl>
    <w:lvl w:ilvl="2" w:tplc="999098F0">
      <w:start w:val="1"/>
      <w:numFmt w:val="bullet"/>
      <w:lvlText w:val="•"/>
      <w:lvlJc w:val="left"/>
      <w:pPr>
        <w:ind w:left="5000" w:hanging="211"/>
      </w:pPr>
      <w:rPr>
        <w:lang w:val="uk-UA" w:eastAsia="en-US" w:bidi="ar-SA"/>
      </w:rPr>
    </w:lvl>
    <w:lvl w:ilvl="3" w:tplc="D610D288">
      <w:start w:val="1"/>
      <w:numFmt w:val="bullet"/>
      <w:lvlText w:val="•"/>
      <w:lvlJc w:val="left"/>
      <w:pPr>
        <w:ind w:left="5621" w:hanging="211"/>
      </w:pPr>
      <w:rPr>
        <w:lang w:val="uk-UA" w:eastAsia="en-US" w:bidi="ar-SA"/>
      </w:rPr>
    </w:lvl>
    <w:lvl w:ilvl="4" w:tplc="6A384E02">
      <w:start w:val="1"/>
      <w:numFmt w:val="bullet"/>
      <w:lvlText w:val="•"/>
      <w:lvlJc w:val="left"/>
      <w:pPr>
        <w:ind w:left="6242" w:hanging="211"/>
      </w:pPr>
      <w:rPr>
        <w:lang w:val="uk-UA" w:eastAsia="en-US" w:bidi="ar-SA"/>
      </w:rPr>
    </w:lvl>
    <w:lvl w:ilvl="5" w:tplc="0378872A">
      <w:start w:val="1"/>
      <w:numFmt w:val="bullet"/>
      <w:lvlText w:val="•"/>
      <w:lvlJc w:val="left"/>
      <w:pPr>
        <w:ind w:left="6862" w:hanging="211"/>
      </w:pPr>
      <w:rPr>
        <w:lang w:val="uk-UA" w:eastAsia="en-US" w:bidi="ar-SA"/>
      </w:rPr>
    </w:lvl>
    <w:lvl w:ilvl="6" w:tplc="C3FC17D6">
      <w:start w:val="1"/>
      <w:numFmt w:val="bullet"/>
      <w:lvlText w:val="•"/>
      <w:lvlJc w:val="left"/>
      <w:pPr>
        <w:ind w:left="7483" w:hanging="211"/>
      </w:pPr>
      <w:rPr>
        <w:lang w:val="uk-UA" w:eastAsia="en-US" w:bidi="ar-SA"/>
      </w:rPr>
    </w:lvl>
    <w:lvl w:ilvl="7" w:tplc="DD80FC26">
      <w:start w:val="1"/>
      <w:numFmt w:val="bullet"/>
      <w:lvlText w:val="•"/>
      <w:lvlJc w:val="left"/>
      <w:pPr>
        <w:ind w:left="8104" w:hanging="211"/>
      </w:pPr>
      <w:rPr>
        <w:lang w:val="uk-UA" w:eastAsia="en-US" w:bidi="ar-SA"/>
      </w:rPr>
    </w:lvl>
    <w:lvl w:ilvl="8" w:tplc="F62A413E">
      <w:start w:val="1"/>
      <w:numFmt w:val="bullet"/>
      <w:lvlText w:val="•"/>
      <w:lvlJc w:val="left"/>
      <w:pPr>
        <w:ind w:left="8724" w:hanging="211"/>
      </w:pPr>
      <w:rPr>
        <w:lang w:val="uk-UA" w:eastAsia="en-US" w:bidi="ar-SA"/>
      </w:rPr>
    </w:lvl>
  </w:abstractNum>
  <w:abstractNum w:abstractNumId="3" w15:restartNumberingAfterBreak="0">
    <w:nsid w:val="348A417E"/>
    <w:multiLevelType w:val="hybridMultilevel"/>
    <w:tmpl w:val="69CAD8F0"/>
    <w:lvl w:ilvl="0" w:tplc="608414D8">
      <w:start w:val="1"/>
      <w:numFmt w:val="decimal"/>
      <w:lvlText w:val="%1."/>
      <w:lvlJc w:val="left"/>
      <w:pPr>
        <w:ind w:left="921" w:hanging="211"/>
        <w:jc w:val="right"/>
      </w:pPr>
      <w:rPr>
        <w:rFonts w:ascii="Times New Roman" w:hAnsi="Times New Roman"/>
        <w:w w:val="100"/>
        <w:sz w:val="26"/>
        <w:szCs w:val="26"/>
        <w:lang w:val="uk-UA" w:eastAsia="en-US" w:bidi="ar-SA"/>
      </w:rPr>
    </w:lvl>
    <w:lvl w:ilvl="1" w:tplc="1EEA36B8">
      <w:start w:val="1"/>
      <w:numFmt w:val="bullet"/>
      <w:lvlText w:val="•"/>
      <w:lvlJc w:val="left"/>
      <w:pPr>
        <w:ind w:left="4380" w:hanging="211"/>
      </w:pPr>
      <w:rPr>
        <w:lang w:val="uk-UA" w:eastAsia="en-US" w:bidi="ar-SA"/>
      </w:rPr>
    </w:lvl>
    <w:lvl w:ilvl="2" w:tplc="999098F0">
      <w:start w:val="1"/>
      <w:numFmt w:val="bullet"/>
      <w:lvlText w:val="•"/>
      <w:lvlJc w:val="left"/>
      <w:pPr>
        <w:ind w:left="5000" w:hanging="211"/>
      </w:pPr>
      <w:rPr>
        <w:lang w:val="uk-UA" w:eastAsia="en-US" w:bidi="ar-SA"/>
      </w:rPr>
    </w:lvl>
    <w:lvl w:ilvl="3" w:tplc="D610D288">
      <w:start w:val="1"/>
      <w:numFmt w:val="bullet"/>
      <w:lvlText w:val="•"/>
      <w:lvlJc w:val="left"/>
      <w:pPr>
        <w:ind w:left="5621" w:hanging="211"/>
      </w:pPr>
      <w:rPr>
        <w:lang w:val="uk-UA" w:eastAsia="en-US" w:bidi="ar-SA"/>
      </w:rPr>
    </w:lvl>
    <w:lvl w:ilvl="4" w:tplc="6A384E02">
      <w:start w:val="1"/>
      <w:numFmt w:val="bullet"/>
      <w:lvlText w:val="•"/>
      <w:lvlJc w:val="left"/>
      <w:pPr>
        <w:ind w:left="6242" w:hanging="211"/>
      </w:pPr>
      <w:rPr>
        <w:lang w:val="uk-UA" w:eastAsia="en-US" w:bidi="ar-SA"/>
      </w:rPr>
    </w:lvl>
    <w:lvl w:ilvl="5" w:tplc="0378872A">
      <w:start w:val="1"/>
      <w:numFmt w:val="bullet"/>
      <w:lvlText w:val="•"/>
      <w:lvlJc w:val="left"/>
      <w:pPr>
        <w:ind w:left="6862" w:hanging="211"/>
      </w:pPr>
      <w:rPr>
        <w:lang w:val="uk-UA" w:eastAsia="en-US" w:bidi="ar-SA"/>
      </w:rPr>
    </w:lvl>
    <w:lvl w:ilvl="6" w:tplc="C3FC17D6">
      <w:start w:val="1"/>
      <w:numFmt w:val="bullet"/>
      <w:lvlText w:val="•"/>
      <w:lvlJc w:val="left"/>
      <w:pPr>
        <w:ind w:left="7483" w:hanging="211"/>
      </w:pPr>
      <w:rPr>
        <w:lang w:val="uk-UA" w:eastAsia="en-US" w:bidi="ar-SA"/>
      </w:rPr>
    </w:lvl>
    <w:lvl w:ilvl="7" w:tplc="DD80FC26">
      <w:start w:val="1"/>
      <w:numFmt w:val="bullet"/>
      <w:lvlText w:val="•"/>
      <w:lvlJc w:val="left"/>
      <w:pPr>
        <w:ind w:left="8104" w:hanging="211"/>
      </w:pPr>
      <w:rPr>
        <w:lang w:val="uk-UA" w:eastAsia="en-US" w:bidi="ar-SA"/>
      </w:rPr>
    </w:lvl>
    <w:lvl w:ilvl="8" w:tplc="F62A413E">
      <w:start w:val="1"/>
      <w:numFmt w:val="bullet"/>
      <w:lvlText w:val="•"/>
      <w:lvlJc w:val="left"/>
      <w:pPr>
        <w:ind w:left="8724" w:hanging="211"/>
      </w:pPr>
      <w:rPr>
        <w:lang w:val="uk-UA" w:eastAsia="en-US" w:bidi="ar-SA"/>
      </w:rPr>
    </w:lvl>
  </w:abstractNum>
  <w:abstractNum w:abstractNumId="4" w15:restartNumberingAfterBreak="0">
    <w:nsid w:val="46B67323"/>
    <w:multiLevelType w:val="hybridMultilevel"/>
    <w:tmpl w:val="A2425874"/>
    <w:lvl w:ilvl="0" w:tplc="178CA31A">
      <w:start w:val="2"/>
      <w:numFmt w:val="decimal"/>
      <w:lvlText w:val="%1."/>
      <w:lvlJc w:val="left"/>
      <w:pPr>
        <w:ind w:left="108" w:hanging="240"/>
        <w:jc w:val="left"/>
      </w:pPr>
      <w:rPr>
        <w:rFonts w:ascii="Times New Roman" w:hAnsi="Times New Roman"/>
        <w:w w:val="100"/>
        <w:sz w:val="24"/>
        <w:szCs w:val="24"/>
        <w:lang w:val="uk-UA" w:eastAsia="en-US" w:bidi="ar-SA"/>
      </w:rPr>
    </w:lvl>
    <w:lvl w:ilvl="1" w:tplc="C60653AE">
      <w:start w:val="1"/>
      <w:numFmt w:val="bullet"/>
      <w:lvlText w:val="•"/>
      <w:lvlJc w:val="left"/>
      <w:pPr>
        <w:ind w:left="338" w:hanging="240"/>
      </w:pPr>
      <w:rPr>
        <w:lang w:val="uk-UA" w:eastAsia="en-US" w:bidi="ar-SA"/>
      </w:rPr>
    </w:lvl>
    <w:lvl w:ilvl="2" w:tplc="C9B6F458">
      <w:start w:val="1"/>
      <w:numFmt w:val="bullet"/>
      <w:lvlText w:val="•"/>
      <w:lvlJc w:val="left"/>
      <w:pPr>
        <w:ind w:left="577" w:hanging="240"/>
      </w:pPr>
      <w:rPr>
        <w:lang w:val="uk-UA" w:eastAsia="en-US" w:bidi="ar-SA"/>
      </w:rPr>
    </w:lvl>
    <w:lvl w:ilvl="3" w:tplc="66CABA34">
      <w:start w:val="1"/>
      <w:numFmt w:val="bullet"/>
      <w:lvlText w:val="•"/>
      <w:lvlJc w:val="left"/>
      <w:pPr>
        <w:ind w:left="816" w:hanging="240"/>
      </w:pPr>
      <w:rPr>
        <w:lang w:val="uk-UA" w:eastAsia="en-US" w:bidi="ar-SA"/>
      </w:rPr>
    </w:lvl>
    <w:lvl w:ilvl="4" w:tplc="D864304A">
      <w:start w:val="1"/>
      <w:numFmt w:val="bullet"/>
      <w:lvlText w:val="•"/>
      <w:lvlJc w:val="left"/>
      <w:pPr>
        <w:ind w:left="1055" w:hanging="240"/>
      </w:pPr>
      <w:rPr>
        <w:lang w:val="uk-UA" w:eastAsia="en-US" w:bidi="ar-SA"/>
      </w:rPr>
    </w:lvl>
    <w:lvl w:ilvl="5" w:tplc="CD1A1E62">
      <w:start w:val="1"/>
      <w:numFmt w:val="bullet"/>
      <w:lvlText w:val="•"/>
      <w:lvlJc w:val="left"/>
      <w:pPr>
        <w:ind w:left="1294" w:hanging="240"/>
      </w:pPr>
      <w:rPr>
        <w:lang w:val="uk-UA" w:eastAsia="en-US" w:bidi="ar-SA"/>
      </w:rPr>
    </w:lvl>
    <w:lvl w:ilvl="6" w:tplc="1B029C1E">
      <w:start w:val="1"/>
      <w:numFmt w:val="bullet"/>
      <w:lvlText w:val="•"/>
      <w:lvlJc w:val="left"/>
      <w:pPr>
        <w:ind w:left="1532" w:hanging="240"/>
      </w:pPr>
      <w:rPr>
        <w:lang w:val="uk-UA" w:eastAsia="en-US" w:bidi="ar-SA"/>
      </w:rPr>
    </w:lvl>
    <w:lvl w:ilvl="7" w:tplc="C992873A">
      <w:start w:val="1"/>
      <w:numFmt w:val="bullet"/>
      <w:lvlText w:val="•"/>
      <w:lvlJc w:val="left"/>
      <w:pPr>
        <w:ind w:left="1771" w:hanging="240"/>
      </w:pPr>
      <w:rPr>
        <w:lang w:val="uk-UA" w:eastAsia="en-US" w:bidi="ar-SA"/>
      </w:rPr>
    </w:lvl>
    <w:lvl w:ilvl="8" w:tplc="65BEB9E4">
      <w:start w:val="1"/>
      <w:numFmt w:val="bullet"/>
      <w:lvlText w:val="•"/>
      <w:lvlJc w:val="left"/>
      <w:pPr>
        <w:ind w:left="2010" w:hanging="240"/>
      </w:pPr>
      <w:rPr>
        <w:lang w:val="uk-UA" w:eastAsia="en-US" w:bidi="ar-SA"/>
      </w:rPr>
    </w:lvl>
  </w:abstractNum>
  <w:abstractNum w:abstractNumId="5" w15:restartNumberingAfterBreak="0">
    <w:nsid w:val="5C4F1E50"/>
    <w:multiLevelType w:val="hybridMultilevel"/>
    <w:tmpl w:val="8BB664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2AA69A9"/>
    <w:multiLevelType w:val="hybridMultilevel"/>
    <w:tmpl w:val="CCBC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/>
        <w:w w:val="100"/>
        <w:sz w:val="28"/>
        <w:szCs w:val="28"/>
        <w:lang w:val="uk-UA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BE86F0A"/>
    <w:multiLevelType w:val="hybridMultilevel"/>
    <w:tmpl w:val="B9629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69763C2"/>
    <w:multiLevelType w:val="hybridMultilevel"/>
    <w:tmpl w:val="124C35AE"/>
    <w:lvl w:ilvl="0" w:tplc="72F8206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77194040"/>
    <w:multiLevelType w:val="multilevel"/>
    <w:tmpl w:val="2FBA554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7C325346"/>
    <w:multiLevelType w:val="multilevel"/>
    <w:tmpl w:val="4E602B2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 w16cid:durableId="135800627">
    <w:abstractNumId w:val="4"/>
  </w:num>
  <w:num w:numId="2" w16cid:durableId="101464754">
    <w:abstractNumId w:val="0"/>
  </w:num>
  <w:num w:numId="3" w16cid:durableId="812719782">
    <w:abstractNumId w:val="3"/>
  </w:num>
  <w:num w:numId="4" w16cid:durableId="1512990038">
    <w:abstractNumId w:val="8"/>
  </w:num>
  <w:num w:numId="5" w16cid:durableId="231742472">
    <w:abstractNumId w:val="2"/>
  </w:num>
  <w:num w:numId="6" w16cid:durableId="1934781168">
    <w:abstractNumId w:val="10"/>
  </w:num>
  <w:num w:numId="7" w16cid:durableId="1359697066">
    <w:abstractNumId w:val="9"/>
  </w:num>
  <w:num w:numId="8" w16cid:durableId="1639530092">
    <w:abstractNumId w:val="5"/>
  </w:num>
  <w:num w:numId="9" w16cid:durableId="86392777">
    <w:abstractNumId w:val="1"/>
  </w:num>
  <w:num w:numId="10" w16cid:durableId="1107654955">
    <w:abstractNumId w:val="6"/>
  </w:num>
  <w:num w:numId="11" w16cid:durableId="1960891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03"/>
    <w:rsid w:val="00343607"/>
    <w:rsid w:val="00883603"/>
    <w:rsid w:val="00D8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00D902"/>
  <w15:docId w15:val="{260DC802-BD0C-4CEB-AAE8-4E4DB410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8"/>
      <w:szCs w:val="28"/>
    </w:rPr>
  </w:style>
  <w:style w:type="paragraph" w:styleId="a4">
    <w:name w:val="List Paragraph"/>
    <w:basedOn w:val="a"/>
    <w:qFormat/>
    <w:pPr>
      <w:ind w:left="221"/>
      <w:jc w:val="both"/>
    </w:pPr>
  </w:style>
  <w:style w:type="paragraph" w:customStyle="1" w:styleId="TableParagraph">
    <w:name w:val="Table Paragraph"/>
    <w:basedOn w:val="a"/>
    <w:qFormat/>
    <w:pPr>
      <w:ind w:left="107"/>
    </w:pPr>
  </w:style>
  <w:style w:type="paragraph" w:styleId="a5">
    <w:name w:val="header"/>
    <w:basedOn w:val="a"/>
    <w:link w:val="a6"/>
    <w:pPr>
      <w:tabs>
        <w:tab w:val="center" w:pos="4844"/>
        <w:tab w:val="right" w:pos="9689"/>
      </w:tabs>
    </w:pPr>
  </w:style>
  <w:style w:type="paragraph" w:styleId="a7">
    <w:name w:val="footer"/>
    <w:basedOn w:val="a"/>
    <w:link w:val="a8"/>
    <w:pPr>
      <w:tabs>
        <w:tab w:val="center" w:pos="4844"/>
        <w:tab w:val="right" w:pos="9689"/>
      </w:tabs>
    </w:pPr>
  </w:style>
  <w:style w:type="paragraph" w:customStyle="1" w:styleId="1">
    <w:name w:val="Основний текст1"/>
    <w:basedOn w:val="a"/>
    <w:link w:val="a9"/>
    <w:pPr>
      <w:spacing w:line="262" w:lineRule="auto"/>
      <w:ind w:firstLine="400"/>
    </w:pPr>
    <w:rPr>
      <w:color w:val="16161C"/>
      <w:sz w:val="26"/>
      <w:szCs w:val="26"/>
      <w:lang w:val="en-US"/>
    </w:rPr>
  </w:style>
  <w:style w:type="paragraph" w:customStyle="1" w:styleId="aa">
    <w:name w:val="Інше"/>
    <w:basedOn w:val="a"/>
    <w:link w:val="ab"/>
    <w:pPr>
      <w:spacing w:line="262" w:lineRule="auto"/>
      <w:ind w:firstLine="400"/>
    </w:pPr>
    <w:rPr>
      <w:color w:val="16161C"/>
      <w:sz w:val="26"/>
      <w:szCs w:val="26"/>
      <w:lang w:val="en-US"/>
    </w:rPr>
  </w:style>
  <w:style w:type="paragraph" w:customStyle="1" w:styleId="ac">
    <w:name w:val="Підпис до таблиці"/>
    <w:basedOn w:val="a"/>
    <w:link w:val="ad"/>
    <w:pPr>
      <w:spacing w:line="250" w:lineRule="auto"/>
    </w:pPr>
    <w:rPr>
      <w:sz w:val="26"/>
      <w:szCs w:val="26"/>
      <w:lang w:val="en-US"/>
    </w:rPr>
  </w:style>
  <w:style w:type="paragraph" w:styleId="ae">
    <w:name w:val="Balloon Text"/>
    <w:basedOn w:val="a"/>
    <w:link w:val="af"/>
    <w:semiHidden/>
    <w:rPr>
      <w:rFonts w:ascii="Segoe UI" w:hAnsi="Segoe UI"/>
      <w:sz w:val="18"/>
      <w:szCs w:val="18"/>
    </w:rPr>
  </w:style>
  <w:style w:type="paragraph" w:styleId="af0">
    <w:name w:val="No Spacing"/>
    <w:qFormat/>
    <w:rPr>
      <w:rFonts w:ascii="Times New Roman" w:hAnsi="Times New Roman"/>
      <w:lang w:val="uk-UA"/>
    </w:rPr>
  </w:style>
  <w:style w:type="paragraph" w:styleId="af1">
    <w:name w:val="footnote text"/>
    <w:link w:val="af2"/>
    <w:semiHidden/>
    <w:rPr>
      <w:sz w:val="20"/>
      <w:szCs w:val="20"/>
    </w:rPr>
  </w:style>
  <w:style w:type="paragraph" w:styleId="af3">
    <w:name w:val="endnote text"/>
    <w:link w:val="af4"/>
    <w:semiHidden/>
    <w:rPr>
      <w:sz w:val="20"/>
      <w:szCs w:val="20"/>
    </w:rPr>
  </w:style>
  <w:style w:type="character" w:styleId="af5">
    <w:name w:val="line number"/>
    <w:basedOn w:val="a0"/>
    <w:semiHidden/>
  </w:style>
  <w:style w:type="character" w:styleId="af6">
    <w:name w:val="Hyperlink"/>
    <w:rPr>
      <w:color w:val="0000FF"/>
      <w:u w:val="single"/>
    </w:rPr>
  </w:style>
  <w:style w:type="character" w:customStyle="1" w:styleId="a6">
    <w:name w:val="Верхній колонтитул Знак"/>
    <w:basedOn w:val="a0"/>
    <w:link w:val="a5"/>
    <w:rPr>
      <w:rFonts w:ascii="Times New Roman" w:hAnsi="Times New Roman"/>
      <w:lang w:val="uk-UA"/>
    </w:rPr>
  </w:style>
  <w:style w:type="character" w:customStyle="1" w:styleId="a8">
    <w:name w:val="Нижній колонтитул Знак"/>
    <w:basedOn w:val="a0"/>
    <w:link w:val="a7"/>
    <w:rPr>
      <w:rFonts w:ascii="Times New Roman" w:hAnsi="Times New Roman"/>
      <w:lang w:val="uk-UA"/>
    </w:rPr>
  </w:style>
  <w:style w:type="character" w:customStyle="1" w:styleId="a9">
    <w:name w:val="Основний текст_"/>
    <w:basedOn w:val="a0"/>
    <w:link w:val="1"/>
    <w:rPr>
      <w:rFonts w:ascii="Times New Roman" w:hAnsi="Times New Roman"/>
      <w:color w:val="16161C"/>
      <w:sz w:val="26"/>
      <w:szCs w:val="26"/>
    </w:rPr>
  </w:style>
  <w:style w:type="character" w:customStyle="1" w:styleId="ab">
    <w:name w:val="Інше_"/>
    <w:basedOn w:val="a0"/>
    <w:link w:val="aa"/>
    <w:rPr>
      <w:rFonts w:ascii="Times New Roman" w:hAnsi="Times New Roman"/>
      <w:color w:val="16161C"/>
      <w:sz w:val="26"/>
      <w:szCs w:val="26"/>
    </w:rPr>
  </w:style>
  <w:style w:type="character" w:customStyle="1" w:styleId="ad">
    <w:name w:val="Підпис до таблиці_"/>
    <w:basedOn w:val="a0"/>
    <w:link w:val="ac"/>
    <w:rPr>
      <w:rFonts w:ascii="Times New Roman" w:hAnsi="Times New Roman"/>
      <w:sz w:val="26"/>
      <w:szCs w:val="26"/>
    </w:rPr>
  </w:style>
  <w:style w:type="character" w:customStyle="1" w:styleId="af">
    <w:name w:val="Текст у виносці Знак"/>
    <w:basedOn w:val="a0"/>
    <w:link w:val="ae"/>
    <w:semiHidden/>
    <w:rPr>
      <w:rFonts w:ascii="Segoe UI" w:hAnsi="Segoe UI"/>
      <w:sz w:val="18"/>
      <w:szCs w:val="18"/>
      <w:lang w:val="uk-UA"/>
    </w:rPr>
  </w:style>
  <w:style w:type="character" w:customStyle="1" w:styleId="fontstyle01">
    <w:name w:val="fontstyle01"/>
    <w:basedOn w:val="a0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styleId="af7">
    <w:name w:val="footnote reference"/>
    <w:semiHidden/>
    <w:rPr>
      <w:vertAlign w:val="superscript"/>
    </w:rPr>
  </w:style>
  <w:style w:type="character" w:customStyle="1" w:styleId="af2">
    <w:name w:val="Текст виноски Знак"/>
    <w:link w:val="af1"/>
    <w:semiHidden/>
    <w:rPr>
      <w:sz w:val="20"/>
      <w:szCs w:val="20"/>
    </w:rPr>
  </w:style>
  <w:style w:type="character" w:styleId="af8">
    <w:name w:val="endnote reference"/>
    <w:semiHidden/>
    <w:rPr>
      <w:vertAlign w:val="superscript"/>
    </w:rPr>
  </w:style>
  <w:style w:type="character" w:customStyle="1" w:styleId="af4">
    <w:name w:val="Текст кінцевої виноски Знак"/>
    <w:link w:val="af3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4215B-21CA-482A-8BE5-83B2A327D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17431</Words>
  <Characters>9936</Characters>
  <Application>Microsoft Office Word</Application>
  <DocSecurity>0</DocSecurity>
  <Lines>82</Lines>
  <Paragraphs>54</Paragraphs>
  <ScaleCrop>false</ScaleCrop>
  <Company>SPecialiST RePack</Company>
  <LinksUpToDate>false</LinksUpToDate>
  <CharactersWithSpaces>27313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7/2/6</dc:title>
  <dc:creator>d01-Danylyshyn</dc:creator>
  <cp:lastModifiedBy>Тернопільська міська рада</cp:lastModifiedBy>
  <cp:revision>2</cp:revision>
  <cp:lastPrinted>2024-11-22T13:51:00Z</cp:lastPrinted>
  <dcterms:created xsi:type="dcterms:W3CDTF">2024-12-03T14:18:00Z</dcterms:created>
  <dcterms:modified xsi:type="dcterms:W3CDTF">2024-12-03T14:18:00Z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2024-08-23T00:00:00Z</vt:filetime>
  </property>
</Properties>
</file>