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918E" w14:textId="5B3017C3" w:rsidR="00F51213" w:rsidRPr="004F6265" w:rsidRDefault="008300CE" w:rsidP="002F45F7">
      <w:pPr>
        <w:spacing w:after="276" w:line="238" w:lineRule="auto"/>
        <w:ind w:left="6237" w:firstLine="0"/>
        <w:jc w:val="right"/>
        <w:rPr>
          <w:color w:val="auto"/>
          <w:szCs w:val="24"/>
        </w:rPr>
      </w:pPr>
      <w:r w:rsidRPr="004F6265">
        <w:rPr>
          <w:color w:val="auto"/>
          <w:szCs w:val="24"/>
        </w:rPr>
        <w:t xml:space="preserve">Додаток </w:t>
      </w:r>
    </w:p>
    <w:p w14:paraId="64BF1943" w14:textId="77777777" w:rsidR="00310BBA" w:rsidRPr="004F6265" w:rsidRDefault="008300CE">
      <w:pPr>
        <w:spacing w:after="11"/>
        <w:ind w:left="10" w:right="0"/>
        <w:jc w:val="center"/>
        <w:rPr>
          <w:color w:val="auto"/>
          <w:szCs w:val="24"/>
        </w:rPr>
      </w:pPr>
      <w:r w:rsidRPr="004F6265">
        <w:rPr>
          <w:color w:val="auto"/>
          <w:szCs w:val="24"/>
        </w:rPr>
        <w:t>Програма  захисту прав  дітей</w:t>
      </w:r>
      <w:r w:rsidR="00F971B8" w:rsidRPr="004F6265">
        <w:rPr>
          <w:color w:val="auto"/>
          <w:szCs w:val="24"/>
        </w:rPr>
        <w:t xml:space="preserve"> та розвитку сімейних форм виховання</w:t>
      </w:r>
      <w:r w:rsidRPr="004F6265">
        <w:rPr>
          <w:color w:val="auto"/>
          <w:szCs w:val="24"/>
        </w:rPr>
        <w:t xml:space="preserve"> </w:t>
      </w:r>
      <w:r w:rsidR="00310BBA" w:rsidRPr="004F6265">
        <w:rPr>
          <w:color w:val="auto"/>
          <w:szCs w:val="24"/>
        </w:rPr>
        <w:t xml:space="preserve"> </w:t>
      </w:r>
    </w:p>
    <w:p w14:paraId="356D9F49" w14:textId="3C56B088" w:rsidR="00F51213" w:rsidRPr="004F6265" w:rsidRDefault="00310BBA">
      <w:pPr>
        <w:spacing w:after="11"/>
        <w:ind w:left="10" w:right="0"/>
        <w:jc w:val="center"/>
        <w:rPr>
          <w:color w:val="auto"/>
          <w:szCs w:val="24"/>
        </w:rPr>
      </w:pPr>
      <w:r w:rsidRPr="004F6265">
        <w:rPr>
          <w:color w:val="auto"/>
          <w:szCs w:val="24"/>
        </w:rPr>
        <w:t>на 2</w:t>
      </w:r>
      <w:r w:rsidR="008300CE" w:rsidRPr="004F6265">
        <w:rPr>
          <w:color w:val="auto"/>
          <w:szCs w:val="24"/>
        </w:rPr>
        <w:t>02</w:t>
      </w:r>
      <w:r w:rsidR="00F971B8" w:rsidRPr="004F6265">
        <w:rPr>
          <w:color w:val="auto"/>
          <w:szCs w:val="24"/>
        </w:rPr>
        <w:t>5</w:t>
      </w:r>
      <w:r w:rsidR="008300CE" w:rsidRPr="004F6265">
        <w:rPr>
          <w:color w:val="auto"/>
          <w:szCs w:val="24"/>
        </w:rPr>
        <w:t>-202</w:t>
      </w:r>
      <w:r w:rsidR="00F971B8" w:rsidRPr="004F6265">
        <w:rPr>
          <w:color w:val="auto"/>
          <w:szCs w:val="24"/>
        </w:rPr>
        <w:t>7</w:t>
      </w:r>
      <w:r w:rsidR="008300CE" w:rsidRPr="004F6265">
        <w:rPr>
          <w:color w:val="auto"/>
          <w:szCs w:val="24"/>
        </w:rPr>
        <w:t xml:space="preserve"> роки</w:t>
      </w:r>
    </w:p>
    <w:p w14:paraId="498492A2" w14:textId="77777777" w:rsidR="00E54E81" w:rsidRPr="004F6265" w:rsidRDefault="00E54E81">
      <w:pPr>
        <w:spacing w:after="0" w:line="265" w:lineRule="auto"/>
        <w:ind w:left="276" w:right="0"/>
        <w:jc w:val="center"/>
        <w:rPr>
          <w:b/>
          <w:color w:val="auto"/>
          <w:szCs w:val="24"/>
        </w:rPr>
      </w:pPr>
    </w:p>
    <w:p w14:paraId="7F842E25" w14:textId="77777777" w:rsidR="00F51213" w:rsidRPr="004F6265" w:rsidRDefault="008300CE">
      <w:pPr>
        <w:spacing w:after="0" w:line="265" w:lineRule="auto"/>
        <w:ind w:left="276" w:right="0"/>
        <w:jc w:val="center"/>
        <w:rPr>
          <w:color w:val="auto"/>
          <w:szCs w:val="24"/>
        </w:rPr>
      </w:pPr>
      <w:r w:rsidRPr="004F6265">
        <w:rPr>
          <w:b/>
          <w:color w:val="auto"/>
          <w:szCs w:val="24"/>
        </w:rPr>
        <w:t xml:space="preserve">1. Паспорт </w:t>
      </w:r>
      <w:r w:rsidR="00E54E81" w:rsidRPr="004F6265">
        <w:rPr>
          <w:b/>
          <w:color w:val="auto"/>
          <w:szCs w:val="24"/>
        </w:rPr>
        <w:t>П</w:t>
      </w:r>
      <w:r w:rsidRPr="004F6265">
        <w:rPr>
          <w:b/>
          <w:color w:val="auto"/>
          <w:szCs w:val="24"/>
        </w:rPr>
        <w:t>рограми</w:t>
      </w:r>
    </w:p>
    <w:tbl>
      <w:tblPr>
        <w:tblStyle w:val="TableGrid"/>
        <w:tblW w:w="9854" w:type="dxa"/>
        <w:tblInd w:w="-108" w:type="dxa"/>
        <w:tblCellMar>
          <w:top w:w="63" w:type="dxa"/>
          <w:left w:w="108" w:type="dxa"/>
          <w:right w:w="54" w:type="dxa"/>
        </w:tblCellMar>
        <w:tblLook w:val="04A0" w:firstRow="1" w:lastRow="0" w:firstColumn="1" w:lastColumn="0" w:noHBand="0" w:noVBand="1"/>
      </w:tblPr>
      <w:tblGrid>
        <w:gridCol w:w="737"/>
        <w:gridCol w:w="4721"/>
        <w:gridCol w:w="4396"/>
      </w:tblGrid>
      <w:tr w:rsidR="004F6265" w:rsidRPr="004F6265" w14:paraId="012BBBC3" w14:textId="77777777">
        <w:trPr>
          <w:trHeight w:val="576"/>
        </w:trPr>
        <w:tc>
          <w:tcPr>
            <w:tcW w:w="737" w:type="dxa"/>
            <w:tcBorders>
              <w:top w:val="single" w:sz="4" w:space="0" w:color="000000"/>
              <w:left w:val="single" w:sz="4" w:space="0" w:color="000000"/>
              <w:bottom w:val="single" w:sz="4" w:space="0" w:color="000000"/>
              <w:right w:val="single" w:sz="4" w:space="0" w:color="000000"/>
            </w:tcBorders>
          </w:tcPr>
          <w:p w14:paraId="0CEB380E"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1.</w:t>
            </w:r>
          </w:p>
        </w:tc>
        <w:tc>
          <w:tcPr>
            <w:tcW w:w="4721" w:type="dxa"/>
            <w:tcBorders>
              <w:top w:val="single" w:sz="4" w:space="0" w:color="000000"/>
              <w:left w:val="single" w:sz="4" w:space="0" w:color="000000"/>
              <w:bottom w:val="single" w:sz="4" w:space="0" w:color="000000"/>
              <w:right w:val="single" w:sz="4" w:space="0" w:color="000000"/>
            </w:tcBorders>
          </w:tcPr>
          <w:p w14:paraId="36D2393E"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Ініціатор розроблення програми</w:t>
            </w:r>
          </w:p>
        </w:tc>
        <w:tc>
          <w:tcPr>
            <w:tcW w:w="4396" w:type="dxa"/>
            <w:tcBorders>
              <w:top w:val="single" w:sz="4" w:space="0" w:color="000000"/>
              <w:left w:val="single" w:sz="4" w:space="0" w:color="000000"/>
              <w:bottom w:val="single" w:sz="4" w:space="0" w:color="000000"/>
              <w:right w:val="single" w:sz="4" w:space="0" w:color="000000"/>
            </w:tcBorders>
          </w:tcPr>
          <w:p w14:paraId="39EAD64B"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w:t>
            </w:r>
          </w:p>
        </w:tc>
      </w:tr>
      <w:tr w:rsidR="004F6265" w:rsidRPr="004F6265" w14:paraId="4141ECDB" w14:textId="77777777">
        <w:trPr>
          <w:trHeight w:val="562"/>
        </w:trPr>
        <w:tc>
          <w:tcPr>
            <w:tcW w:w="737" w:type="dxa"/>
            <w:tcBorders>
              <w:top w:val="single" w:sz="4" w:space="0" w:color="000000"/>
              <w:left w:val="single" w:sz="4" w:space="0" w:color="000000"/>
              <w:bottom w:val="single" w:sz="4" w:space="0" w:color="000000"/>
              <w:right w:val="single" w:sz="4" w:space="0" w:color="000000"/>
            </w:tcBorders>
          </w:tcPr>
          <w:p w14:paraId="0FB1098E" w14:textId="29C204BE" w:rsidR="00F51213" w:rsidRPr="004F6265" w:rsidRDefault="008D1046">
            <w:pPr>
              <w:spacing w:after="0" w:line="259" w:lineRule="auto"/>
              <w:ind w:left="0" w:right="0" w:firstLine="0"/>
              <w:jc w:val="left"/>
              <w:rPr>
                <w:color w:val="auto"/>
                <w:sz w:val="24"/>
                <w:szCs w:val="24"/>
              </w:rPr>
            </w:pPr>
            <w:r w:rsidRPr="004F6265">
              <w:rPr>
                <w:color w:val="auto"/>
                <w:sz w:val="24"/>
                <w:szCs w:val="24"/>
              </w:rPr>
              <w:t>2</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15C85665"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Розробник програми</w:t>
            </w:r>
          </w:p>
        </w:tc>
        <w:tc>
          <w:tcPr>
            <w:tcW w:w="4396" w:type="dxa"/>
            <w:tcBorders>
              <w:top w:val="single" w:sz="4" w:space="0" w:color="000000"/>
              <w:left w:val="single" w:sz="4" w:space="0" w:color="000000"/>
              <w:bottom w:val="single" w:sz="4" w:space="0" w:color="000000"/>
              <w:right w:val="single" w:sz="4" w:space="0" w:color="000000"/>
            </w:tcBorders>
          </w:tcPr>
          <w:p w14:paraId="41A710F2"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Управління сім’ї, молодіжної політики та захисту дітей</w:t>
            </w:r>
          </w:p>
        </w:tc>
      </w:tr>
      <w:tr w:rsidR="004F6265" w:rsidRPr="004F6265" w14:paraId="4EE5F7D6" w14:textId="77777777">
        <w:trPr>
          <w:trHeight w:val="838"/>
        </w:trPr>
        <w:tc>
          <w:tcPr>
            <w:tcW w:w="737" w:type="dxa"/>
            <w:tcBorders>
              <w:top w:val="single" w:sz="4" w:space="0" w:color="000000"/>
              <w:left w:val="single" w:sz="4" w:space="0" w:color="000000"/>
              <w:bottom w:val="single" w:sz="4" w:space="0" w:color="000000"/>
              <w:right w:val="single" w:sz="4" w:space="0" w:color="000000"/>
            </w:tcBorders>
          </w:tcPr>
          <w:p w14:paraId="19285857" w14:textId="19E2E949" w:rsidR="00F51213" w:rsidRPr="004F6265" w:rsidRDefault="008D1046">
            <w:pPr>
              <w:spacing w:after="0" w:line="259" w:lineRule="auto"/>
              <w:ind w:left="0" w:right="0" w:firstLine="0"/>
              <w:jc w:val="left"/>
              <w:rPr>
                <w:color w:val="auto"/>
                <w:sz w:val="24"/>
                <w:szCs w:val="24"/>
              </w:rPr>
            </w:pPr>
            <w:r w:rsidRPr="004F6265">
              <w:rPr>
                <w:color w:val="auto"/>
                <w:sz w:val="24"/>
                <w:szCs w:val="24"/>
              </w:rPr>
              <w:t>3</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3BD1BFB9"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Співрозробники програми</w:t>
            </w:r>
          </w:p>
        </w:tc>
        <w:tc>
          <w:tcPr>
            <w:tcW w:w="4396" w:type="dxa"/>
            <w:tcBorders>
              <w:top w:val="single" w:sz="4" w:space="0" w:color="000000"/>
              <w:left w:val="single" w:sz="4" w:space="0" w:color="000000"/>
              <w:bottom w:val="single" w:sz="4" w:space="0" w:color="000000"/>
              <w:right w:val="single" w:sz="4" w:space="0" w:color="000000"/>
            </w:tcBorders>
          </w:tcPr>
          <w:p w14:paraId="78B4E5EF"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 xml:space="preserve">Комунальний заклад Тернопільської міської ради Тернопільський міський центр соціальних служб  </w:t>
            </w:r>
          </w:p>
        </w:tc>
      </w:tr>
      <w:tr w:rsidR="004F6265" w:rsidRPr="004F6265" w14:paraId="7F26AD6E" w14:textId="77777777">
        <w:trPr>
          <w:trHeight w:val="723"/>
        </w:trPr>
        <w:tc>
          <w:tcPr>
            <w:tcW w:w="737" w:type="dxa"/>
            <w:tcBorders>
              <w:top w:val="single" w:sz="4" w:space="0" w:color="000000"/>
              <w:left w:val="single" w:sz="4" w:space="0" w:color="000000"/>
              <w:bottom w:val="single" w:sz="4" w:space="0" w:color="000000"/>
              <w:right w:val="single" w:sz="4" w:space="0" w:color="000000"/>
            </w:tcBorders>
          </w:tcPr>
          <w:p w14:paraId="6761A9E0" w14:textId="2503D1FE" w:rsidR="00F51213" w:rsidRPr="004F6265" w:rsidRDefault="008D1046">
            <w:pPr>
              <w:spacing w:after="0" w:line="259" w:lineRule="auto"/>
              <w:ind w:left="0" w:right="0" w:firstLine="0"/>
              <w:jc w:val="left"/>
              <w:rPr>
                <w:color w:val="auto"/>
                <w:sz w:val="24"/>
                <w:szCs w:val="24"/>
              </w:rPr>
            </w:pPr>
            <w:r w:rsidRPr="004F6265">
              <w:rPr>
                <w:color w:val="auto"/>
                <w:sz w:val="24"/>
                <w:szCs w:val="24"/>
              </w:rPr>
              <w:t>4</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28BEEE1D"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Відповідальний виконавець програми</w:t>
            </w:r>
          </w:p>
        </w:tc>
        <w:tc>
          <w:tcPr>
            <w:tcW w:w="4396" w:type="dxa"/>
            <w:tcBorders>
              <w:top w:val="single" w:sz="4" w:space="0" w:color="000000"/>
              <w:left w:val="single" w:sz="4" w:space="0" w:color="000000"/>
              <w:bottom w:val="single" w:sz="4" w:space="0" w:color="000000"/>
              <w:right w:val="single" w:sz="4" w:space="0" w:color="000000"/>
            </w:tcBorders>
          </w:tcPr>
          <w:p w14:paraId="3FC18C0D"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Управління сім’ї, молодіжної політики та захисту дітей</w:t>
            </w:r>
          </w:p>
        </w:tc>
      </w:tr>
      <w:tr w:rsidR="004F6265" w:rsidRPr="004F6265" w14:paraId="73D2F522" w14:textId="77777777">
        <w:trPr>
          <w:trHeight w:val="2770"/>
        </w:trPr>
        <w:tc>
          <w:tcPr>
            <w:tcW w:w="737" w:type="dxa"/>
            <w:tcBorders>
              <w:top w:val="single" w:sz="4" w:space="0" w:color="000000"/>
              <w:left w:val="single" w:sz="4" w:space="0" w:color="000000"/>
              <w:bottom w:val="single" w:sz="4" w:space="0" w:color="000000"/>
              <w:right w:val="single" w:sz="4" w:space="0" w:color="000000"/>
            </w:tcBorders>
          </w:tcPr>
          <w:p w14:paraId="09D84595" w14:textId="580ECDF2" w:rsidR="00F51213" w:rsidRPr="004F6265" w:rsidRDefault="008D1046">
            <w:pPr>
              <w:spacing w:after="0" w:line="259" w:lineRule="auto"/>
              <w:ind w:left="0" w:right="0" w:firstLine="0"/>
              <w:jc w:val="left"/>
              <w:rPr>
                <w:color w:val="auto"/>
                <w:sz w:val="24"/>
                <w:szCs w:val="24"/>
              </w:rPr>
            </w:pPr>
            <w:r w:rsidRPr="004F6265">
              <w:rPr>
                <w:color w:val="auto"/>
                <w:sz w:val="24"/>
                <w:szCs w:val="24"/>
              </w:rPr>
              <w:t>5</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48F218E7"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Учасники програми</w:t>
            </w:r>
          </w:p>
        </w:tc>
        <w:tc>
          <w:tcPr>
            <w:tcW w:w="4396" w:type="dxa"/>
            <w:tcBorders>
              <w:top w:val="single" w:sz="4" w:space="0" w:color="000000"/>
              <w:left w:val="single" w:sz="4" w:space="0" w:color="000000"/>
              <w:bottom w:val="single" w:sz="4" w:space="0" w:color="000000"/>
              <w:right w:val="single" w:sz="4" w:space="0" w:color="000000"/>
            </w:tcBorders>
          </w:tcPr>
          <w:p w14:paraId="0AB24377" w14:textId="77777777" w:rsidR="00F51213" w:rsidRPr="004F6265" w:rsidRDefault="005C03DB">
            <w:pPr>
              <w:spacing w:after="0" w:line="259" w:lineRule="auto"/>
              <w:ind w:left="0" w:right="0" w:firstLine="0"/>
              <w:jc w:val="left"/>
              <w:rPr>
                <w:color w:val="auto"/>
                <w:sz w:val="24"/>
                <w:szCs w:val="24"/>
              </w:rPr>
            </w:pPr>
            <w:r w:rsidRPr="004F6265">
              <w:rPr>
                <w:color w:val="auto"/>
                <w:sz w:val="24"/>
                <w:szCs w:val="24"/>
              </w:rPr>
              <w:t>Управління сім’ї, молодіжної політики та захисту дітей; Комунальний заклад Тернопільської міської ради Тернопільський міський центр соціальних служб; Тернопільське районне управління поліції Головного управління Національної поліції в Тернопільській області; Управління патрульної поліції в Тернопільській області Департаменту патрульної поліції; громадські організації та благодійні фонди соціального спрямування</w:t>
            </w:r>
          </w:p>
        </w:tc>
      </w:tr>
      <w:tr w:rsidR="004F6265" w:rsidRPr="004F6265" w14:paraId="38523FDF" w14:textId="77777777">
        <w:trPr>
          <w:trHeight w:val="574"/>
        </w:trPr>
        <w:tc>
          <w:tcPr>
            <w:tcW w:w="737" w:type="dxa"/>
            <w:tcBorders>
              <w:top w:val="single" w:sz="4" w:space="0" w:color="000000"/>
              <w:left w:val="single" w:sz="4" w:space="0" w:color="000000"/>
              <w:bottom w:val="single" w:sz="4" w:space="0" w:color="000000"/>
              <w:right w:val="single" w:sz="4" w:space="0" w:color="000000"/>
            </w:tcBorders>
          </w:tcPr>
          <w:p w14:paraId="7F130F6F" w14:textId="4947674B" w:rsidR="00F51213" w:rsidRPr="004F6265" w:rsidRDefault="008D1046">
            <w:pPr>
              <w:spacing w:after="0" w:line="259" w:lineRule="auto"/>
              <w:ind w:left="0" w:right="0" w:firstLine="0"/>
              <w:jc w:val="left"/>
              <w:rPr>
                <w:color w:val="auto"/>
                <w:sz w:val="24"/>
                <w:szCs w:val="24"/>
              </w:rPr>
            </w:pPr>
            <w:r w:rsidRPr="004F6265">
              <w:rPr>
                <w:color w:val="auto"/>
                <w:sz w:val="24"/>
                <w:szCs w:val="24"/>
              </w:rPr>
              <w:t>6</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19441FB8"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Термін реалізації програми</w:t>
            </w:r>
          </w:p>
        </w:tc>
        <w:tc>
          <w:tcPr>
            <w:tcW w:w="4396" w:type="dxa"/>
            <w:tcBorders>
              <w:top w:val="single" w:sz="4" w:space="0" w:color="000000"/>
              <w:left w:val="single" w:sz="4" w:space="0" w:color="000000"/>
              <w:bottom w:val="single" w:sz="4" w:space="0" w:color="000000"/>
              <w:right w:val="single" w:sz="4" w:space="0" w:color="000000"/>
            </w:tcBorders>
          </w:tcPr>
          <w:p w14:paraId="65819C33"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202</w:t>
            </w:r>
            <w:r w:rsidR="00E54E81" w:rsidRPr="004F6265">
              <w:rPr>
                <w:color w:val="auto"/>
                <w:sz w:val="24"/>
                <w:szCs w:val="24"/>
              </w:rPr>
              <w:t>5</w:t>
            </w:r>
            <w:r w:rsidRPr="004F6265">
              <w:rPr>
                <w:color w:val="auto"/>
                <w:sz w:val="24"/>
                <w:szCs w:val="24"/>
              </w:rPr>
              <w:t>-202</w:t>
            </w:r>
            <w:r w:rsidR="00E54E81" w:rsidRPr="004F6265">
              <w:rPr>
                <w:color w:val="auto"/>
                <w:sz w:val="24"/>
                <w:szCs w:val="24"/>
              </w:rPr>
              <w:t>7</w:t>
            </w:r>
            <w:r w:rsidRPr="004F6265">
              <w:rPr>
                <w:color w:val="auto"/>
                <w:sz w:val="24"/>
                <w:szCs w:val="24"/>
              </w:rPr>
              <w:t xml:space="preserve"> роки </w:t>
            </w:r>
          </w:p>
        </w:tc>
      </w:tr>
      <w:tr w:rsidR="004F6265" w:rsidRPr="004F6265" w14:paraId="63862A57" w14:textId="77777777">
        <w:trPr>
          <w:trHeight w:val="982"/>
        </w:trPr>
        <w:tc>
          <w:tcPr>
            <w:tcW w:w="737" w:type="dxa"/>
            <w:tcBorders>
              <w:top w:val="single" w:sz="4" w:space="0" w:color="000000"/>
              <w:left w:val="single" w:sz="4" w:space="0" w:color="000000"/>
              <w:bottom w:val="single" w:sz="4" w:space="0" w:color="000000"/>
              <w:right w:val="single" w:sz="4" w:space="0" w:color="000000"/>
            </w:tcBorders>
          </w:tcPr>
          <w:p w14:paraId="466924B4" w14:textId="227D1353" w:rsidR="00F51213" w:rsidRPr="004F6265" w:rsidRDefault="008D1046">
            <w:pPr>
              <w:spacing w:after="0" w:line="259" w:lineRule="auto"/>
              <w:ind w:left="0" w:right="0" w:firstLine="0"/>
              <w:jc w:val="left"/>
              <w:rPr>
                <w:color w:val="auto"/>
                <w:sz w:val="24"/>
                <w:szCs w:val="24"/>
              </w:rPr>
            </w:pPr>
            <w:r w:rsidRPr="004F6265">
              <w:rPr>
                <w:color w:val="auto"/>
                <w:sz w:val="24"/>
                <w:szCs w:val="24"/>
              </w:rPr>
              <w:t>7</w:t>
            </w:r>
            <w:r w:rsidR="008300CE" w:rsidRPr="004F6265">
              <w:rPr>
                <w:color w:val="auto"/>
                <w:sz w:val="24"/>
                <w:szCs w:val="24"/>
              </w:rPr>
              <w:t>.</w:t>
            </w:r>
          </w:p>
        </w:tc>
        <w:tc>
          <w:tcPr>
            <w:tcW w:w="4721" w:type="dxa"/>
            <w:tcBorders>
              <w:top w:val="single" w:sz="4" w:space="0" w:color="000000"/>
              <w:left w:val="single" w:sz="4" w:space="0" w:color="000000"/>
              <w:bottom w:val="single" w:sz="4" w:space="0" w:color="000000"/>
              <w:right w:val="single" w:sz="4" w:space="0" w:color="000000"/>
            </w:tcBorders>
          </w:tcPr>
          <w:p w14:paraId="4AB1ED4C"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Загальний обсяг фінансових ресурсів, необхідних для реалізації програми, всього, у тому числі:</w:t>
            </w:r>
          </w:p>
        </w:tc>
        <w:tc>
          <w:tcPr>
            <w:tcW w:w="4396" w:type="dxa"/>
            <w:tcBorders>
              <w:top w:val="single" w:sz="4" w:space="0" w:color="000000"/>
              <w:left w:val="single" w:sz="4" w:space="0" w:color="000000"/>
              <w:bottom w:val="single" w:sz="4" w:space="0" w:color="000000"/>
              <w:right w:val="single" w:sz="4" w:space="0" w:color="000000"/>
            </w:tcBorders>
          </w:tcPr>
          <w:p w14:paraId="26E969A2" w14:textId="6DB44E23" w:rsidR="00F51213" w:rsidRPr="004F6265" w:rsidRDefault="00F838E3">
            <w:pPr>
              <w:spacing w:after="0" w:line="259" w:lineRule="auto"/>
              <w:ind w:left="0" w:right="0" w:firstLine="0"/>
              <w:jc w:val="left"/>
              <w:rPr>
                <w:color w:val="auto"/>
                <w:sz w:val="24"/>
                <w:szCs w:val="24"/>
              </w:rPr>
            </w:pPr>
            <w:r w:rsidRPr="004F6265">
              <w:rPr>
                <w:color w:val="auto"/>
                <w:sz w:val="24"/>
                <w:szCs w:val="24"/>
              </w:rPr>
              <w:t>40</w:t>
            </w:r>
            <w:r w:rsidR="00453E4D" w:rsidRPr="004F6265">
              <w:rPr>
                <w:color w:val="auto"/>
                <w:sz w:val="24"/>
                <w:szCs w:val="24"/>
              </w:rPr>
              <w:t>73</w:t>
            </w:r>
            <w:r w:rsidRPr="004F6265">
              <w:rPr>
                <w:color w:val="auto"/>
                <w:sz w:val="24"/>
                <w:szCs w:val="24"/>
              </w:rPr>
              <w:t>6,101 тис. грн.</w:t>
            </w:r>
          </w:p>
        </w:tc>
      </w:tr>
      <w:tr w:rsidR="004F6265" w:rsidRPr="004F6265" w14:paraId="1A4A5985" w14:textId="77777777">
        <w:trPr>
          <w:trHeight w:val="838"/>
        </w:trPr>
        <w:tc>
          <w:tcPr>
            <w:tcW w:w="737" w:type="dxa"/>
            <w:tcBorders>
              <w:top w:val="single" w:sz="4" w:space="0" w:color="000000"/>
              <w:left w:val="single" w:sz="4" w:space="0" w:color="000000"/>
              <w:bottom w:val="single" w:sz="4" w:space="0" w:color="000000"/>
              <w:right w:val="single" w:sz="4" w:space="0" w:color="000000"/>
            </w:tcBorders>
          </w:tcPr>
          <w:p w14:paraId="2D13382E" w14:textId="4B50FF02" w:rsidR="00F51213" w:rsidRPr="004F6265" w:rsidRDefault="008D1046">
            <w:pPr>
              <w:spacing w:after="0" w:line="259" w:lineRule="auto"/>
              <w:ind w:left="0" w:right="0" w:firstLine="0"/>
              <w:jc w:val="left"/>
              <w:rPr>
                <w:color w:val="auto"/>
                <w:sz w:val="24"/>
                <w:szCs w:val="24"/>
              </w:rPr>
            </w:pPr>
            <w:r w:rsidRPr="004F6265">
              <w:rPr>
                <w:color w:val="auto"/>
                <w:sz w:val="24"/>
                <w:szCs w:val="24"/>
              </w:rPr>
              <w:t>7</w:t>
            </w:r>
            <w:r w:rsidR="008300CE" w:rsidRPr="004F6265">
              <w:rPr>
                <w:color w:val="auto"/>
                <w:sz w:val="24"/>
                <w:szCs w:val="24"/>
              </w:rPr>
              <w:t>.1.</w:t>
            </w:r>
          </w:p>
        </w:tc>
        <w:tc>
          <w:tcPr>
            <w:tcW w:w="4721" w:type="dxa"/>
            <w:tcBorders>
              <w:top w:val="single" w:sz="4" w:space="0" w:color="000000"/>
              <w:left w:val="single" w:sz="4" w:space="0" w:color="000000"/>
              <w:bottom w:val="single" w:sz="4" w:space="0" w:color="000000"/>
              <w:right w:val="single" w:sz="4" w:space="0" w:color="000000"/>
            </w:tcBorders>
          </w:tcPr>
          <w:p w14:paraId="555EF7C1"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коштів місцевого бюджету Тернопільської міської територіальної громади (надалі - бюджет громади)</w:t>
            </w:r>
          </w:p>
        </w:tc>
        <w:tc>
          <w:tcPr>
            <w:tcW w:w="4396" w:type="dxa"/>
            <w:tcBorders>
              <w:top w:val="single" w:sz="4" w:space="0" w:color="000000"/>
              <w:left w:val="single" w:sz="4" w:space="0" w:color="000000"/>
              <w:bottom w:val="single" w:sz="4" w:space="0" w:color="000000"/>
              <w:right w:val="single" w:sz="4" w:space="0" w:color="000000"/>
            </w:tcBorders>
          </w:tcPr>
          <w:p w14:paraId="3753860C" w14:textId="4C54E6DB" w:rsidR="00F51213" w:rsidRPr="004F6265" w:rsidRDefault="00F838E3">
            <w:pPr>
              <w:spacing w:after="0" w:line="259" w:lineRule="auto"/>
              <w:ind w:left="0" w:right="0" w:firstLine="0"/>
              <w:jc w:val="left"/>
              <w:rPr>
                <w:color w:val="auto"/>
                <w:sz w:val="24"/>
                <w:szCs w:val="24"/>
              </w:rPr>
            </w:pPr>
            <w:r w:rsidRPr="004F6265">
              <w:rPr>
                <w:color w:val="auto"/>
                <w:sz w:val="24"/>
                <w:szCs w:val="24"/>
              </w:rPr>
              <w:t>3</w:t>
            </w:r>
            <w:r w:rsidR="00453E4D" w:rsidRPr="004F6265">
              <w:rPr>
                <w:color w:val="auto"/>
                <w:sz w:val="24"/>
                <w:szCs w:val="24"/>
              </w:rPr>
              <w:t>88</w:t>
            </w:r>
            <w:r w:rsidRPr="004F6265">
              <w:rPr>
                <w:color w:val="auto"/>
                <w:sz w:val="24"/>
                <w:szCs w:val="24"/>
              </w:rPr>
              <w:t>0,00 тис. грн.</w:t>
            </w:r>
          </w:p>
        </w:tc>
      </w:tr>
      <w:tr w:rsidR="004F6265" w:rsidRPr="004F6265" w14:paraId="3D5F4C89" w14:textId="77777777">
        <w:trPr>
          <w:trHeight w:val="286"/>
        </w:trPr>
        <w:tc>
          <w:tcPr>
            <w:tcW w:w="737" w:type="dxa"/>
            <w:tcBorders>
              <w:top w:val="single" w:sz="4" w:space="0" w:color="000000"/>
              <w:left w:val="single" w:sz="4" w:space="0" w:color="000000"/>
              <w:bottom w:val="single" w:sz="4" w:space="0" w:color="000000"/>
              <w:right w:val="single" w:sz="4" w:space="0" w:color="000000"/>
            </w:tcBorders>
          </w:tcPr>
          <w:p w14:paraId="31591105" w14:textId="1179FC16" w:rsidR="00F51213" w:rsidRPr="004F6265" w:rsidRDefault="008D1046">
            <w:pPr>
              <w:spacing w:after="0" w:line="259" w:lineRule="auto"/>
              <w:ind w:left="0" w:right="0" w:firstLine="0"/>
              <w:jc w:val="left"/>
              <w:rPr>
                <w:color w:val="auto"/>
                <w:sz w:val="24"/>
                <w:szCs w:val="24"/>
              </w:rPr>
            </w:pPr>
            <w:r w:rsidRPr="004F6265">
              <w:rPr>
                <w:color w:val="auto"/>
                <w:sz w:val="24"/>
                <w:szCs w:val="24"/>
              </w:rPr>
              <w:t>7</w:t>
            </w:r>
            <w:r w:rsidR="008300CE" w:rsidRPr="004F6265">
              <w:rPr>
                <w:color w:val="auto"/>
                <w:sz w:val="24"/>
                <w:szCs w:val="24"/>
              </w:rPr>
              <w:t>.2.</w:t>
            </w:r>
          </w:p>
        </w:tc>
        <w:tc>
          <w:tcPr>
            <w:tcW w:w="4721" w:type="dxa"/>
            <w:tcBorders>
              <w:top w:val="single" w:sz="4" w:space="0" w:color="000000"/>
              <w:left w:val="single" w:sz="4" w:space="0" w:color="000000"/>
              <w:bottom w:val="single" w:sz="4" w:space="0" w:color="000000"/>
              <w:right w:val="single" w:sz="4" w:space="0" w:color="000000"/>
            </w:tcBorders>
          </w:tcPr>
          <w:p w14:paraId="40EEAE27" w14:textId="77777777" w:rsidR="00F51213" w:rsidRPr="004F6265" w:rsidRDefault="008300CE">
            <w:pPr>
              <w:spacing w:after="0" w:line="259" w:lineRule="auto"/>
              <w:ind w:left="0" w:right="0" w:firstLine="0"/>
              <w:jc w:val="left"/>
              <w:rPr>
                <w:color w:val="auto"/>
                <w:sz w:val="24"/>
                <w:szCs w:val="24"/>
              </w:rPr>
            </w:pPr>
            <w:r w:rsidRPr="004F6265">
              <w:rPr>
                <w:color w:val="auto"/>
                <w:sz w:val="24"/>
                <w:szCs w:val="24"/>
              </w:rPr>
              <w:t xml:space="preserve">коштів інших джерел </w:t>
            </w:r>
          </w:p>
        </w:tc>
        <w:tc>
          <w:tcPr>
            <w:tcW w:w="4396" w:type="dxa"/>
            <w:tcBorders>
              <w:top w:val="single" w:sz="4" w:space="0" w:color="000000"/>
              <w:left w:val="single" w:sz="4" w:space="0" w:color="000000"/>
              <w:bottom w:val="single" w:sz="4" w:space="0" w:color="000000"/>
              <w:right w:val="single" w:sz="4" w:space="0" w:color="000000"/>
            </w:tcBorders>
          </w:tcPr>
          <w:p w14:paraId="1F9BF6FF" w14:textId="17C697D2" w:rsidR="00F51213" w:rsidRPr="004F6265" w:rsidRDefault="00366898">
            <w:pPr>
              <w:spacing w:after="0" w:line="259" w:lineRule="auto"/>
              <w:ind w:left="0" w:right="0" w:firstLine="0"/>
              <w:jc w:val="left"/>
              <w:rPr>
                <w:color w:val="auto"/>
                <w:sz w:val="24"/>
                <w:szCs w:val="24"/>
              </w:rPr>
            </w:pPr>
            <w:r w:rsidRPr="004F6265">
              <w:rPr>
                <w:color w:val="auto"/>
                <w:sz w:val="24"/>
                <w:szCs w:val="24"/>
              </w:rPr>
              <w:t>36856</w:t>
            </w:r>
            <w:r w:rsidR="00F838E3" w:rsidRPr="004F6265">
              <w:rPr>
                <w:color w:val="auto"/>
                <w:sz w:val="24"/>
                <w:szCs w:val="24"/>
              </w:rPr>
              <w:t>,101 тис. грн.</w:t>
            </w:r>
          </w:p>
        </w:tc>
      </w:tr>
    </w:tbl>
    <w:p w14:paraId="62D74A20" w14:textId="77777777" w:rsidR="004F6265" w:rsidRDefault="004F6265" w:rsidP="00973A3F">
      <w:pPr>
        <w:spacing w:after="264"/>
        <w:ind w:left="1560" w:right="0" w:hanging="1306"/>
        <w:jc w:val="center"/>
        <w:rPr>
          <w:b/>
          <w:color w:val="auto"/>
          <w:szCs w:val="24"/>
        </w:rPr>
      </w:pPr>
    </w:p>
    <w:p w14:paraId="77FE502A" w14:textId="6E94F065" w:rsidR="00973A3F" w:rsidRPr="004F6265" w:rsidRDefault="008300CE" w:rsidP="00973A3F">
      <w:pPr>
        <w:spacing w:after="264"/>
        <w:ind w:left="1560" w:right="0" w:hanging="1306"/>
        <w:jc w:val="center"/>
        <w:rPr>
          <w:b/>
          <w:color w:val="auto"/>
          <w:szCs w:val="24"/>
        </w:rPr>
      </w:pPr>
      <w:r w:rsidRPr="004F6265">
        <w:rPr>
          <w:b/>
          <w:color w:val="auto"/>
          <w:szCs w:val="24"/>
        </w:rPr>
        <w:t xml:space="preserve">2.Визначення проблеми, на розв’язання якої спрямована </w:t>
      </w:r>
      <w:r w:rsidR="00E54E81" w:rsidRPr="004F6265">
        <w:rPr>
          <w:b/>
          <w:color w:val="auto"/>
          <w:szCs w:val="24"/>
        </w:rPr>
        <w:t>П</w:t>
      </w:r>
      <w:r w:rsidRPr="004F6265">
        <w:rPr>
          <w:b/>
          <w:color w:val="auto"/>
          <w:szCs w:val="24"/>
        </w:rPr>
        <w:t>рограма</w:t>
      </w:r>
    </w:p>
    <w:p w14:paraId="244D36C9" w14:textId="77777777" w:rsidR="00973A3F" w:rsidRPr="004F6265" w:rsidRDefault="0058075F" w:rsidP="00973A3F">
      <w:pPr>
        <w:spacing w:after="0"/>
        <w:ind w:left="0" w:right="0" w:firstLine="455"/>
        <w:rPr>
          <w:color w:val="auto"/>
          <w:szCs w:val="24"/>
        </w:rPr>
      </w:pPr>
      <w:r w:rsidRPr="004F6265">
        <w:rPr>
          <w:color w:val="auto"/>
          <w:szCs w:val="24"/>
        </w:rPr>
        <w:t xml:space="preserve">Програма розроблена на виконання чинного законодавства в сфері захисту дитинства та спрямована на реалізацію положень Конституції України, законів України, Указів Президента України та  рішень Уряду України.                                                                                                                                                        </w:t>
      </w:r>
    </w:p>
    <w:p w14:paraId="0591EC32" w14:textId="2B1D7639" w:rsidR="0058075F" w:rsidRPr="004F6265" w:rsidRDefault="0058075F" w:rsidP="00973A3F">
      <w:pPr>
        <w:spacing w:after="0"/>
        <w:ind w:left="0" w:right="0" w:firstLine="455"/>
        <w:rPr>
          <w:color w:val="auto"/>
          <w:szCs w:val="24"/>
        </w:rPr>
      </w:pPr>
      <w:r w:rsidRPr="004F6265">
        <w:rPr>
          <w:color w:val="auto"/>
          <w:szCs w:val="24"/>
        </w:rPr>
        <w:lastRenderedPageBreak/>
        <w:t>Основними законодавчими актами розроблення Програми є:</w:t>
      </w:r>
      <w:r w:rsidR="00252920" w:rsidRPr="004F6265">
        <w:rPr>
          <w:color w:val="auto"/>
          <w:szCs w:val="24"/>
        </w:rPr>
        <w:t xml:space="preserve"> Конституція України,</w:t>
      </w:r>
      <w:r w:rsidR="005920D6" w:rsidRPr="004F6265">
        <w:rPr>
          <w:color w:val="auto"/>
          <w:szCs w:val="24"/>
        </w:rPr>
        <w:t xml:space="preserve"> </w:t>
      </w:r>
      <w:r w:rsidRPr="004F6265">
        <w:rPr>
          <w:color w:val="auto"/>
          <w:szCs w:val="24"/>
        </w:rPr>
        <w:t xml:space="preserve">Сімейний кодекс України, Цивільний кодекс України, Цивільно-процесуальний кодекс України, </w:t>
      </w:r>
      <w:r w:rsidR="00252920" w:rsidRPr="004F6265">
        <w:rPr>
          <w:color w:val="auto"/>
          <w:szCs w:val="24"/>
        </w:rPr>
        <w:t>з</w:t>
      </w:r>
      <w:r w:rsidRPr="004F6265">
        <w:rPr>
          <w:color w:val="auto"/>
          <w:szCs w:val="24"/>
        </w:rPr>
        <w:t xml:space="preserve">акони України «Про охорону дитинства»,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соціальну роботу з </w:t>
      </w:r>
      <w:r w:rsidR="00252920" w:rsidRPr="004F6265">
        <w:rPr>
          <w:color w:val="auto"/>
          <w:szCs w:val="24"/>
        </w:rPr>
        <w:t xml:space="preserve"> сім’ями, </w:t>
      </w:r>
      <w:r w:rsidRPr="004F6265">
        <w:rPr>
          <w:color w:val="auto"/>
          <w:szCs w:val="24"/>
        </w:rPr>
        <w:t>дітьми та молоддю», «</w:t>
      </w:r>
      <w:r w:rsidRPr="004F6265">
        <w:rPr>
          <w:bCs/>
          <w:color w:val="auto"/>
          <w:szCs w:val="24"/>
          <w:shd w:val="clear" w:color="auto" w:fill="FFFFFF"/>
        </w:rPr>
        <w:t xml:space="preserve">Про запобігання та протидію домашньому насильству», </w:t>
      </w:r>
      <w:r w:rsidRPr="004F6265">
        <w:rPr>
          <w:color w:val="auto"/>
          <w:szCs w:val="24"/>
        </w:rPr>
        <w:t xml:space="preserve">Укази Президента України від </w:t>
      </w:r>
      <w:r w:rsidR="00252920" w:rsidRPr="004F6265">
        <w:rPr>
          <w:color w:val="auto"/>
          <w:szCs w:val="24"/>
        </w:rPr>
        <w:t>01.06.2</w:t>
      </w:r>
      <w:r w:rsidRPr="004F6265">
        <w:rPr>
          <w:color w:val="auto"/>
          <w:szCs w:val="24"/>
        </w:rPr>
        <w:t>013 № 312/2013 «Про додаткові заходи із забезпечення гарантій реалізації прав та законних інтересів дітей»</w:t>
      </w:r>
      <w:bookmarkStart w:id="0" w:name="17"/>
      <w:bookmarkEnd w:id="0"/>
      <w:r w:rsidRPr="004F6265">
        <w:rPr>
          <w:color w:val="auto"/>
          <w:szCs w:val="24"/>
        </w:rPr>
        <w:t>, від 30.09.2019 № 721 «Про деякі питання забезпечення прав та законних інтересів дітей-сиріт, дітей, позбавлених батьківського піклування, розвитку та підтримки сімейних форм виховання дітей»,  постанови Кабінету Міністрів України від 24</w:t>
      </w:r>
      <w:r w:rsidR="00252920" w:rsidRPr="004F6265">
        <w:rPr>
          <w:color w:val="auto"/>
          <w:szCs w:val="24"/>
        </w:rPr>
        <w:t>.09.</w:t>
      </w:r>
      <w:r w:rsidRPr="004F6265">
        <w:rPr>
          <w:color w:val="auto"/>
          <w:szCs w:val="24"/>
        </w:rPr>
        <w:t xml:space="preserve">2008  № 866 «Питання діяльності органів опіки та піклування, пов’язаної із захистом прав дитини», від </w:t>
      </w:r>
      <w:r w:rsidR="00252920" w:rsidRPr="004F6265">
        <w:rPr>
          <w:color w:val="auto"/>
          <w:szCs w:val="24"/>
        </w:rPr>
        <w:t>0</w:t>
      </w:r>
      <w:r w:rsidRPr="004F6265">
        <w:rPr>
          <w:color w:val="auto"/>
          <w:szCs w:val="24"/>
        </w:rPr>
        <w:t>8</w:t>
      </w:r>
      <w:r w:rsidR="00252920" w:rsidRPr="004F6265">
        <w:rPr>
          <w:color w:val="auto"/>
          <w:szCs w:val="24"/>
        </w:rPr>
        <w:t>.10.</w:t>
      </w:r>
      <w:r w:rsidRPr="004F6265">
        <w:rPr>
          <w:color w:val="auto"/>
          <w:szCs w:val="24"/>
        </w:rPr>
        <w:t>2008  № 905 «</w:t>
      </w:r>
      <w:r w:rsidRPr="004F6265">
        <w:rPr>
          <w:bCs/>
          <w:color w:val="auto"/>
          <w:szCs w:val="24"/>
        </w:rPr>
        <w:t>Про затвердження Порядку провадження діяльності з усиновлення та здійснення нагляду за дотриманням прав усиновлених дітей</w:t>
      </w:r>
      <w:r w:rsidRPr="004F6265">
        <w:rPr>
          <w:color w:val="auto"/>
          <w:szCs w:val="24"/>
        </w:rPr>
        <w:t>», від 01.06.2020 № 585 «Про забезпечення соціального захисту дітей, які перебувають у складних життєвих обставинах»,</w:t>
      </w:r>
      <w:r w:rsidR="004A3FA4" w:rsidRPr="004F6265">
        <w:rPr>
          <w:b/>
          <w:bCs/>
          <w:color w:val="auto"/>
          <w:szCs w:val="24"/>
          <w:shd w:val="clear" w:color="auto" w:fill="FFFFFF"/>
        </w:rPr>
        <w:t xml:space="preserve"> </w:t>
      </w:r>
      <w:r w:rsidR="004A3FA4" w:rsidRPr="004F6265">
        <w:rPr>
          <w:color w:val="auto"/>
          <w:szCs w:val="24"/>
        </w:rPr>
        <w:t>від 20</w:t>
      </w:r>
      <w:r w:rsidR="00252920" w:rsidRPr="004F6265">
        <w:rPr>
          <w:color w:val="auto"/>
          <w:szCs w:val="24"/>
        </w:rPr>
        <w:t>.08.</w:t>
      </w:r>
      <w:r w:rsidR="004A3FA4" w:rsidRPr="004F6265">
        <w:rPr>
          <w:color w:val="auto"/>
          <w:szCs w:val="24"/>
        </w:rPr>
        <w:t>2021 р. № 893</w:t>
      </w:r>
      <w:r w:rsidRPr="004F6265">
        <w:rPr>
          <w:color w:val="auto"/>
          <w:szCs w:val="24"/>
        </w:rPr>
        <w:t xml:space="preserve"> </w:t>
      </w:r>
      <w:r w:rsidR="004A3FA4" w:rsidRPr="004F6265">
        <w:rPr>
          <w:color w:val="auto"/>
          <w:szCs w:val="24"/>
        </w:rPr>
        <w:t>«Деякі питання захисту прав дитини та надання послуги патронату над дитиною»,</w:t>
      </w:r>
      <w:r w:rsidR="004A3FA4" w:rsidRPr="004F6265">
        <w:rPr>
          <w:b/>
          <w:bCs/>
          <w:color w:val="auto"/>
          <w:szCs w:val="24"/>
        </w:rPr>
        <w:t xml:space="preserve"> </w:t>
      </w:r>
      <w:r w:rsidR="000E4A3C" w:rsidRPr="004F6265">
        <w:rPr>
          <w:color w:val="auto"/>
          <w:szCs w:val="24"/>
        </w:rPr>
        <w:t>від 05.04.2017 №268 «Про затвердження порядку надання статусу дитини, яка постраждала внаслідок воєнних дій та збройних конфліктів»</w:t>
      </w:r>
      <w:r w:rsidR="00790A70" w:rsidRPr="004F6265">
        <w:rPr>
          <w:color w:val="auto"/>
          <w:szCs w:val="24"/>
        </w:rPr>
        <w:t xml:space="preserve">, </w:t>
      </w:r>
      <w:hyperlink r:id="rId8" w:anchor="Text" w:history="1">
        <w:r w:rsidR="00AD4F73" w:rsidRPr="004F6265">
          <w:rPr>
            <w:rStyle w:val="aa"/>
            <w:color w:val="auto"/>
            <w:szCs w:val="24"/>
            <w:u w:val="none"/>
          </w:rPr>
          <w:t>Наказ Міністерства соціальної політики України від 07</w:t>
        </w:r>
        <w:r w:rsidR="00252920" w:rsidRPr="004F6265">
          <w:rPr>
            <w:rStyle w:val="aa"/>
            <w:color w:val="auto"/>
            <w:szCs w:val="24"/>
            <w:u w:val="none"/>
          </w:rPr>
          <w:t>.11.</w:t>
        </w:r>
        <w:r w:rsidR="00AD4F73" w:rsidRPr="004F6265">
          <w:rPr>
            <w:rStyle w:val="aa"/>
            <w:color w:val="auto"/>
            <w:szCs w:val="24"/>
            <w:u w:val="none"/>
          </w:rPr>
          <w:t xml:space="preserve">2017 № 1763 </w:t>
        </w:r>
        <w:r w:rsidR="00252920" w:rsidRPr="004F6265">
          <w:rPr>
            <w:rStyle w:val="aa"/>
            <w:color w:val="auto"/>
            <w:szCs w:val="24"/>
            <w:u w:val="none"/>
          </w:rPr>
          <w:t>«</w:t>
        </w:r>
        <w:r w:rsidR="00AD4F73" w:rsidRPr="004F6265">
          <w:rPr>
            <w:rStyle w:val="aa"/>
            <w:color w:val="auto"/>
            <w:szCs w:val="24"/>
            <w:u w:val="none"/>
          </w:rPr>
          <w:t>Про затвердження Програми підготовки наставників для дітей, які проживають у закладі для дітей-сиріт і дітей, позбавлених батьківського піклування, іншому закладі для дітей, з питань соціальної адаптації дітей та їх підготовки до самостійного життя</w:t>
        </w:r>
      </w:hyperlink>
      <w:r w:rsidR="00252920" w:rsidRPr="004F6265">
        <w:rPr>
          <w:rStyle w:val="aa"/>
          <w:color w:val="auto"/>
          <w:szCs w:val="24"/>
          <w:u w:val="none"/>
        </w:rPr>
        <w:t>»</w:t>
      </w:r>
      <w:r w:rsidRPr="004F6265">
        <w:rPr>
          <w:color w:val="auto"/>
          <w:szCs w:val="24"/>
        </w:rPr>
        <w:t>, і</w:t>
      </w:r>
      <w:r w:rsidRPr="004F6265">
        <w:rPr>
          <w:color w:val="auto"/>
          <w:szCs w:val="24"/>
          <w:shd w:val="clear" w:color="auto" w:fill="FFFFFF"/>
        </w:rPr>
        <w:t>нші нормативно-правові акти, відповідно до яких держава створює умови для реалізації права кожної дитини на виховання в сім'ї, зростання в безпечному сімейному оточенні, організовує роботу органів опіки та піклування з профілактики соціального сирітства, виявлення й усунення причин, що його зумовлюють.</w:t>
      </w:r>
    </w:p>
    <w:p w14:paraId="4A1EE53F" w14:textId="3C32B701" w:rsidR="00790A70" w:rsidRPr="004F6265" w:rsidRDefault="0058075F" w:rsidP="00973A3F">
      <w:pPr>
        <w:pStyle w:val="3"/>
        <w:ind w:firstLine="709"/>
        <w:rPr>
          <w:sz w:val="24"/>
          <w:szCs w:val="24"/>
        </w:rPr>
      </w:pPr>
      <w:r w:rsidRPr="004F6265">
        <w:rPr>
          <w:sz w:val="24"/>
          <w:szCs w:val="24"/>
        </w:rPr>
        <w:t xml:space="preserve">Реалізація програми сприятиме розробленню та запровадженню ефективних форм роботи з профілактики дитячої безпритульності і бездоглядності, запобігання сирітству,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 застосування ефективних форм соціальної підтримки дітей, які перебувають в складних життєвих обставинах, зазнали насильства в сім’ї, активну участь всіх суб’єктів профілактичної правовиховної роботи у створенні умов для всебічного розвитку та виховання дітей, їх соціально-правового захисту. </w:t>
      </w:r>
    </w:p>
    <w:p w14:paraId="1E4D8CBD" w14:textId="77777777" w:rsidR="0058075F" w:rsidRPr="004F6265" w:rsidRDefault="0058075F" w:rsidP="008D1046">
      <w:pPr>
        <w:pStyle w:val="a3"/>
        <w:ind w:firstLine="0"/>
        <w:jc w:val="both"/>
        <w:rPr>
          <w:rFonts w:ascii="Times New Roman" w:hAnsi="Times New Roman"/>
          <w:sz w:val="24"/>
          <w:szCs w:val="24"/>
        </w:rPr>
      </w:pPr>
      <w:r w:rsidRPr="004F6265">
        <w:rPr>
          <w:rFonts w:ascii="Times New Roman" w:hAnsi="Times New Roman"/>
          <w:sz w:val="24"/>
          <w:szCs w:val="24"/>
        </w:rPr>
        <w:t>Програма базується на таких принципах:</w:t>
      </w:r>
    </w:p>
    <w:p w14:paraId="201CE2E3" w14:textId="77777777" w:rsidR="0058075F" w:rsidRPr="004F6265" w:rsidRDefault="0058075F" w:rsidP="008D1046">
      <w:pPr>
        <w:pStyle w:val="a3"/>
        <w:jc w:val="both"/>
        <w:rPr>
          <w:rFonts w:ascii="Times New Roman" w:hAnsi="Times New Roman"/>
          <w:sz w:val="24"/>
          <w:szCs w:val="24"/>
        </w:rPr>
      </w:pPr>
      <w:r w:rsidRPr="004F6265">
        <w:rPr>
          <w:rFonts w:ascii="Times New Roman" w:hAnsi="Times New Roman"/>
          <w:sz w:val="24"/>
          <w:szCs w:val="24"/>
        </w:rPr>
        <w:t>безпека і благополуччя дитини є пріоритетом;</w:t>
      </w:r>
    </w:p>
    <w:p w14:paraId="0F38E919" w14:textId="77777777" w:rsidR="0058075F" w:rsidRPr="004F6265" w:rsidRDefault="0058075F" w:rsidP="008D1046">
      <w:pPr>
        <w:pStyle w:val="a3"/>
        <w:jc w:val="both"/>
        <w:rPr>
          <w:rFonts w:ascii="Times New Roman" w:hAnsi="Times New Roman"/>
          <w:i/>
          <w:sz w:val="24"/>
          <w:szCs w:val="24"/>
        </w:rPr>
      </w:pPr>
      <w:r w:rsidRPr="004F6265">
        <w:rPr>
          <w:rStyle w:val="st42"/>
          <w:rFonts w:ascii="Times New Roman" w:hAnsi="Times New Roman"/>
          <w:color w:val="auto"/>
          <w:sz w:val="24"/>
          <w:szCs w:val="24"/>
        </w:rPr>
        <w:t>забезпечення прав і найкращих інтересів дитини;</w:t>
      </w:r>
    </w:p>
    <w:p w14:paraId="15531444" w14:textId="77777777" w:rsidR="0058075F" w:rsidRPr="004F6265" w:rsidRDefault="0058075F" w:rsidP="008D1046">
      <w:pPr>
        <w:pStyle w:val="a3"/>
        <w:jc w:val="both"/>
        <w:rPr>
          <w:rFonts w:ascii="Times New Roman" w:hAnsi="Times New Roman"/>
          <w:sz w:val="24"/>
          <w:szCs w:val="24"/>
        </w:rPr>
      </w:pPr>
      <w:r w:rsidRPr="004F6265">
        <w:rPr>
          <w:rFonts w:ascii="Times New Roman" w:hAnsi="Times New Roman"/>
          <w:sz w:val="24"/>
          <w:szCs w:val="24"/>
        </w:rPr>
        <w:t>збереження сім’ї для дитини є головною умовою забезпечення найкращих інтересів дитини та її благополуччя;</w:t>
      </w:r>
    </w:p>
    <w:p w14:paraId="2F3D2050" w14:textId="77777777" w:rsidR="0058075F" w:rsidRPr="004F6265" w:rsidRDefault="0058075F" w:rsidP="008D1046">
      <w:pPr>
        <w:pStyle w:val="a3"/>
        <w:jc w:val="both"/>
        <w:rPr>
          <w:rFonts w:ascii="Times New Roman" w:hAnsi="Times New Roman"/>
          <w:sz w:val="24"/>
          <w:szCs w:val="24"/>
        </w:rPr>
      </w:pPr>
      <w:r w:rsidRPr="004F6265">
        <w:rPr>
          <w:rFonts w:ascii="Times New Roman" w:hAnsi="Times New Roman"/>
          <w:sz w:val="24"/>
          <w:szCs w:val="24"/>
        </w:rPr>
        <w:t>заохочується та підтримується відповідальне батьківство;</w:t>
      </w:r>
    </w:p>
    <w:p w14:paraId="570D6BF6" w14:textId="77777777" w:rsidR="00E54E81" w:rsidRPr="004F6265" w:rsidRDefault="0058075F" w:rsidP="008D1046">
      <w:pPr>
        <w:pStyle w:val="a3"/>
        <w:jc w:val="both"/>
        <w:rPr>
          <w:rFonts w:ascii="Times New Roman" w:hAnsi="Times New Roman"/>
          <w:sz w:val="24"/>
          <w:szCs w:val="24"/>
        </w:rPr>
      </w:pPr>
      <w:r w:rsidRPr="004F6265">
        <w:rPr>
          <w:rFonts w:ascii="Times New Roman" w:hAnsi="Times New Roman"/>
          <w:sz w:val="24"/>
          <w:szCs w:val="24"/>
        </w:rPr>
        <w:t>залучення дітей до прийняття рішень, що стосуються їх життя та майбутнього.</w:t>
      </w:r>
    </w:p>
    <w:p w14:paraId="38F3A079" w14:textId="77777777" w:rsidR="00E54E81" w:rsidRPr="004F6265" w:rsidRDefault="0058075F" w:rsidP="008D1046">
      <w:pPr>
        <w:pStyle w:val="a3"/>
        <w:jc w:val="both"/>
        <w:rPr>
          <w:rFonts w:ascii="Times New Roman" w:hAnsi="Times New Roman"/>
          <w:sz w:val="24"/>
          <w:szCs w:val="24"/>
        </w:rPr>
      </w:pPr>
      <w:r w:rsidRPr="004F6265">
        <w:rPr>
          <w:rFonts w:ascii="Times New Roman" w:hAnsi="Times New Roman"/>
          <w:sz w:val="24"/>
          <w:szCs w:val="24"/>
        </w:rPr>
        <w:t>Для всебічного та гармонійного розвитку дитини потрібна сім’я, у якій формуються позитивні емоційні стосунки, забезпечуються догляд та виховання відповідно до віку, індивідуальних потреб і можливостей дитини, вибудовуються її світогляд та моральні орієнтири, формуються уміння та навички, необхідні для успішної соціалізації.</w:t>
      </w:r>
    </w:p>
    <w:p w14:paraId="75600F35" w14:textId="77777777" w:rsidR="0058075F" w:rsidRPr="004F6265" w:rsidRDefault="0058075F" w:rsidP="00BF2541">
      <w:pPr>
        <w:pStyle w:val="a3"/>
        <w:jc w:val="both"/>
        <w:rPr>
          <w:rFonts w:ascii="Times New Roman" w:hAnsi="Times New Roman"/>
          <w:sz w:val="24"/>
          <w:szCs w:val="24"/>
        </w:rPr>
      </w:pPr>
      <w:r w:rsidRPr="004F6265">
        <w:rPr>
          <w:rFonts w:ascii="Times New Roman" w:hAnsi="Times New Roman"/>
          <w:sz w:val="24"/>
          <w:szCs w:val="24"/>
        </w:rPr>
        <w:t xml:space="preserve"> Необхідно вживати заходів для популяризації важливості виховання та розвитку дитини, ролі  територіальної громади у забезпеченні найкращих інтересів дитини, </w:t>
      </w:r>
      <w:r w:rsidRPr="004F6265">
        <w:rPr>
          <w:rFonts w:ascii="Times New Roman" w:hAnsi="Times New Roman"/>
          <w:sz w:val="24"/>
          <w:szCs w:val="24"/>
        </w:rPr>
        <w:lastRenderedPageBreak/>
        <w:t>неприпустимості розлучення дитини з батьками через особливості її розвитку, негативних наслідків інституційного  догляду та виховання для дитини і суспільства в цілому.</w:t>
      </w:r>
    </w:p>
    <w:p w14:paraId="01344883" w14:textId="40CB307C" w:rsidR="00F51213" w:rsidRPr="004F6265" w:rsidRDefault="008300CE" w:rsidP="00BF2541">
      <w:pPr>
        <w:spacing w:line="240" w:lineRule="auto"/>
        <w:ind w:left="-14" w:right="79" w:firstLine="567"/>
        <w:rPr>
          <w:color w:val="auto"/>
          <w:szCs w:val="24"/>
        </w:rPr>
      </w:pPr>
      <w:r w:rsidRPr="004F6265">
        <w:rPr>
          <w:color w:val="auto"/>
          <w:szCs w:val="24"/>
        </w:rPr>
        <w:t>Станом на 01.1</w:t>
      </w:r>
      <w:r w:rsidR="00BF2541" w:rsidRPr="004F6265">
        <w:rPr>
          <w:color w:val="auto"/>
          <w:szCs w:val="24"/>
        </w:rPr>
        <w:t>2</w:t>
      </w:r>
      <w:r w:rsidRPr="004F6265">
        <w:rPr>
          <w:color w:val="auto"/>
          <w:szCs w:val="24"/>
        </w:rPr>
        <w:t>.202</w:t>
      </w:r>
      <w:r w:rsidR="005920D6" w:rsidRPr="004F6265">
        <w:rPr>
          <w:color w:val="auto"/>
          <w:szCs w:val="24"/>
        </w:rPr>
        <w:t>4</w:t>
      </w:r>
      <w:r w:rsidRPr="004F6265">
        <w:rPr>
          <w:color w:val="auto"/>
          <w:szCs w:val="24"/>
        </w:rPr>
        <w:t xml:space="preserve"> в банку даних Єдиної інформаційно-аналітичної системи «Діти» перебуває </w:t>
      </w:r>
      <w:r w:rsidR="00FE3F55" w:rsidRPr="004F6265">
        <w:rPr>
          <w:color w:val="auto"/>
          <w:szCs w:val="24"/>
        </w:rPr>
        <w:t>232</w:t>
      </w:r>
      <w:r w:rsidRPr="004F6265">
        <w:rPr>
          <w:color w:val="auto"/>
          <w:szCs w:val="24"/>
        </w:rPr>
        <w:t xml:space="preserve"> дітей, з них: 4</w:t>
      </w:r>
      <w:r w:rsidR="0067066E" w:rsidRPr="004F6265">
        <w:rPr>
          <w:color w:val="auto"/>
          <w:szCs w:val="24"/>
        </w:rPr>
        <w:t>4</w:t>
      </w:r>
      <w:r w:rsidRPr="004F6265">
        <w:rPr>
          <w:color w:val="auto"/>
          <w:szCs w:val="24"/>
        </w:rPr>
        <w:t xml:space="preserve"> дітей – сиріт, 9</w:t>
      </w:r>
      <w:r w:rsidR="0067066E" w:rsidRPr="004F6265">
        <w:rPr>
          <w:color w:val="auto"/>
          <w:szCs w:val="24"/>
        </w:rPr>
        <w:t>4</w:t>
      </w:r>
      <w:r w:rsidRPr="004F6265">
        <w:rPr>
          <w:color w:val="auto"/>
          <w:szCs w:val="24"/>
        </w:rPr>
        <w:t xml:space="preserve"> д</w:t>
      </w:r>
      <w:r w:rsidR="0067066E" w:rsidRPr="004F6265">
        <w:rPr>
          <w:color w:val="auto"/>
          <w:szCs w:val="24"/>
        </w:rPr>
        <w:t>итини</w:t>
      </w:r>
      <w:r w:rsidRPr="004F6265">
        <w:rPr>
          <w:color w:val="auto"/>
          <w:szCs w:val="24"/>
        </w:rPr>
        <w:t>, позбавлен</w:t>
      </w:r>
      <w:r w:rsidR="0067066E" w:rsidRPr="004F6265">
        <w:rPr>
          <w:color w:val="auto"/>
          <w:szCs w:val="24"/>
        </w:rPr>
        <w:t>ої</w:t>
      </w:r>
      <w:r w:rsidRPr="004F6265">
        <w:rPr>
          <w:color w:val="auto"/>
          <w:szCs w:val="24"/>
        </w:rPr>
        <w:t xml:space="preserve"> батьківського піклування та </w:t>
      </w:r>
      <w:r w:rsidR="00FE3F55" w:rsidRPr="004F6265">
        <w:rPr>
          <w:b/>
          <w:bCs/>
          <w:color w:val="auto"/>
          <w:szCs w:val="24"/>
        </w:rPr>
        <w:t>93</w:t>
      </w:r>
      <w:r w:rsidRPr="004F6265">
        <w:rPr>
          <w:color w:val="auto"/>
          <w:szCs w:val="24"/>
        </w:rPr>
        <w:t xml:space="preserve"> д</w:t>
      </w:r>
      <w:r w:rsidR="00FE3F55" w:rsidRPr="004F6265">
        <w:rPr>
          <w:color w:val="auto"/>
          <w:szCs w:val="24"/>
        </w:rPr>
        <w:t>итини</w:t>
      </w:r>
      <w:r w:rsidRPr="004F6265">
        <w:rPr>
          <w:color w:val="auto"/>
          <w:szCs w:val="24"/>
        </w:rPr>
        <w:t xml:space="preserve">, які опинились в складних життєвих обставинах. </w:t>
      </w:r>
    </w:p>
    <w:p w14:paraId="4DCE7E90" w14:textId="77777777" w:rsidR="00F51213" w:rsidRPr="004F6265" w:rsidRDefault="008300CE" w:rsidP="00BF2541">
      <w:pPr>
        <w:spacing w:line="240" w:lineRule="auto"/>
        <w:ind w:left="-4" w:right="79" w:firstLine="567"/>
        <w:rPr>
          <w:color w:val="auto"/>
          <w:szCs w:val="24"/>
        </w:rPr>
      </w:pPr>
      <w:r w:rsidRPr="004F6265">
        <w:rPr>
          <w:color w:val="auto"/>
          <w:szCs w:val="24"/>
        </w:rPr>
        <w:t xml:space="preserve"> Дотримання права дитини-сироти та дитини, позбавленої батьківського піклування на виховання в сімейному середовищі є одним із пріоритетних завдань в Тернопільській міській територіальній громаді. </w:t>
      </w:r>
    </w:p>
    <w:p w14:paraId="05DA4444" w14:textId="7B4367A5" w:rsidR="00F51213" w:rsidRPr="004F6265" w:rsidRDefault="008300CE" w:rsidP="00BF2541">
      <w:pPr>
        <w:spacing w:line="240" w:lineRule="auto"/>
        <w:ind w:left="-14" w:right="79" w:firstLine="577"/>
        <w:rPr>
          <w:color w:val="auto"/>
          <w:szCs w:val="24"/>
        </w:rPr>
      </w:pPr>
      <w:r w:rsidRPr="004F6265">
        <w:rPr>
          <w:color w:val="auto"/>
          <w:szCs w:val="24"/>
        </w:rPr>
        <w:t xml:space="preserve">Традиційною та найбільш поширеною формою влаштування дітей-сиріт та дітей, позбавлених батьківського піклування є опіка та піклування, оскільки діти передаються у сім’ї громадян, які перебувають з ними у родинних стосунках. Це є базова форма влаштування. </w:t>
      </w:r>
      <w:r w:rsidR="004D3294" w:rsidRPr="004F6265">
        <w:rPr>
          <w:color w:val="auto"/>
          <w:szCs w:val="24"/>
        </w:rPr>
        <w:t xml:space="preserve">За </w:t>
      </w:r>
      <w:r w:rsidR="0067066E" w:rsidRPr="004F6265">
        <w:rPr>
          <w:color w:val="auto"/>
          <w:szCs w:val="24"/>
        </w:rPr>
        <w:t>одинадцять</w:t>
      </w:r>
      <w:r w:rsidR="004D3294" w:rsidRPr="004F6265">
        <w:rPr>
          <w:color w:val="auto"/>
          <w:szCs w:val="24"/>
        </w:rPr>
        <w:t xml:space="preserve"> місяців 2024 року передано під опіку </w:t>
      </w:r>
      <w:r w:rsidR="004D3294" w:rsidRPr="004F6265">
        <w:rPr>
          <w:b/>
          <w:color w:val="auto"/>
          <w:szCs w:val="24"/>
        </w:rPr>
        <w:t>10</w:t>
      </w:r>
      <w:r w:rsidR="004D3294" w:rsidRPr="004F6265">
        <w:rPr>
          <w:color w:val="auto"/>
          <w:szCs w:val="24"/>
        </w:rPr>
        <w:t xml:space="preserve"> дітей.</w:t>
      </w:r>
      <w:r w:rsidRPr="004F6265">
        <w:rPr>
          <w:color w:val="auto"/>
          <w:szCs w:val="24"/>
        </w:rPr>
        <w:t xml:space="preserve"> На кожну дитину сформовано особову справу, заведено обліково-статистичну картку, індивідуальний план соціального захисту дитини, який затверджується на засіданні комісії з питань захисту прав дитини.</w:t>
      </w:r>
    </w:p>
    <w:p w14:paraId="21799D80" w14:textId="77777777" w:rsidR="00F51213" w:rsidRPr="004F6265" w:rsidRDefault="008300CE" w:rsidP="008D1046">
      <w:pPr>
        <w:spacing w:line="240" w:lineRule="auto"/>
        <w:ind w:left="-14" w:right="79" w:firstLine="708"/>
        <w:rPr>
          <w:color w:val="auto"/>
          <w:szCs w:val="24"/>
        </w:rPr>
      </w:pPr>
      <w:r w:rsidRPr="004F6265">
        <w:rPr>
          <w:color w:val="auto"/>
          <w:szCs w:val="24"/>
        </w:rPr>
        <w:t xml:space="preserve">Усиновлення – одна із пріоритетних форм влаштування  дітей-сиріт та дітей, позбавлених батьківського піклування. </w:t>
      </w:r>
    </w:p>
    <w:p w14:paraId="69805D3A" w14:textId="4BC83BFC" w:rsidR="00E54E81" w:rsidRPr="004F6265" w:rsidRDefault="00906D20" w:rsidP="008D1046">
      <w:pPr>
        <w:spacing w:line="240" w:lineRule="auto"/>
        <w:ind w:left="1" w:right="93" w:firstLine="693"/>
        <w:rPr>
          <w:color w:val="auto"/>
          <w:szCs w:val="24"/>
        </w:rPr>
      </w:pPr>
      <w:r w:rsidRPr="004F6265">
        <w:rPr>
          <w:color w:val="auto"/>
          <w:szCs w:val="24"/>
        </w:rPr>
        <w:t xml:space="preserve">На місцевому обліку перебуває </w:t>
      </w:r>
      <w:r w:rsidRPr="004F6265">
        <w:rPr>
          <w:b/>
          <w:color w:val="auto"/>
          <w:szCs w:val="24"/>
        </w:rPr>
        <w:t>19</w:t>
      </w:r>
      <w:r w:rsidRPr="004F6265">
        <w:rPr>
          <w:color w:val="auto"/>
          <w:szCs w:val="24"/>
        </w:rPr>
        <w:t xml:space="preserve"> дітей, які можуть бути усиновлені.  На даний час на обліку кандидатів в усиновлювачі перебуває </w:t>
      </w:r>
      <w:r w:rsidRPr="004F6265">
        <w:rPr>
          <w:b/>
          <w:color w:val="auto"/>
          <w:szCs w:val="24"/>
        </w:rPr>
        <w:t>31</w:t>
      </w:r>
      <w:r w:rsidRPr="004F6265">
        <w:rPr>
          <w:color w:val="auto"/>
          <w:szCs w:val="24"/>
        </w:rPr>
        <w:t xml:space="preserve"> сім'я. Впродовж </w:t>
      </w:r>
      <w:r w:rsidR="004D3294" w:rsidRPr="004F6265">
        <w:rPr>
          <w:color w:val="auto"/>
          <w:szCs w:val="24"/>
        </w:rPr>
        <w:t>2024 року</w:t>
      </w:r>
      <w:r w:rsidRPr="004F6265">
        <w:rPr>
          <w:color w:val="auto"/>
          <w:szCs w:val="24"/>
        </w:rPr>
        <w:t xml:space="preserve"> </w:t>
      </w:r>
      <w:r w:rsidR="00BF2541" w:rsidRPr="004F6265">
        <w:rPr>
          <w:color w:val="auto"/>
          <w:szCs w:val="24"/>
        </w:rPr>
        <w:t>відповідно до рішень судів</w:t>
      </w:r>
      <w:r w:rsidRPr="004F6265">
        <w:rPr>
          <w:color w:val="auto"/>
          <w:szCs w:val="24"/>
        </w:rPr>
        <w:t xml:space="preserve"> усиновлено </w:t>
      </w:r>
      <w:r w:rsidRPr="004F6265">
        <w:rPr>
          <w:b/>
          <w:bCs/>
          <w:color w:val="auto"/>
          <w:szCs w:val="24"/>
        </w:rPr>
        <w:t xml:space="preserve">6 </w:t>
      </w:r>
      <w:r w:rsidRPr="004F6265">
        <w:rPr>
          <w:color w:val="auto"/>
          <w:szCs w:val="24"/>
        </w:rPr>
        <w:t xml:space="preserve">дітей, які перебувають на місцевому обліку та обліку з інших районів Тернопільської області.  Із  закладів для дітей-сиріт, дітей, позбавлених батьківського піклування усиновлено – </w:t>
      </w:r>
      <w:r w:rsidRPr="004F6265">
        <w:rPr>
          <w:b/>
          <w:color w:val="auto"/>
          <w:szCs w:val="24"/>
        </w:rPr>
        <w:t xml:space="preserve">5 </w:t>
      </w:r>
      <w:r w:rsidRPr="004F6265">
        <w:rPr>
          <w:color w:val="auto"/>
          <w:szCs w:val="24"/>
        </w:rPr>
        <w:t xml:space="preserve">дітей.          </w:t>
      </w:r>
    </w:p>
    <w:p w14:paraId="7C8562E4" w14:textId="71E2281D" w:rsidR="00906D20" w:rsidRPr="004F6265" w:rsidRDefault="00906D20" w:rsidP="008D1046">
      <w:pPr>
        <w:spacing w:line="240" w:lineRule="auto"/>
        <w:ind w:left="1" w:right="93" w:hanging="3"/>
        <w:rPr>
          <w:color w:val="auto"/>
          <w:szCs w:val="24"/>
        </w:rPr>
      </w:pPr>
      <w:r w:rsidRPr="004F6265">
        <w:rPr>
          <w:color w:val="auto"/>
          <w:szCs w:val="24"/>
        </w:rPr>
        <w:tab/>
      </w:r>
      <w:r w:rsidRPr="004F6265">
        <w:rPr>
          <w:color w:val="auto"/>
          <w:szCs w:val="24"/>
        </w:rPr>
        <w:tab/>
        <w:t>Одними із форм сімейного виховання є влаштування дітей-сиріт та дітей, позбавлених батьківського піклування у прийомні сім’ї та у дитячі будинки сімейного типу. Здійснюється соціально-правовий патронат</w:t>
      </w:r>
      <w:r w:rsidRPr="004F6265">
        <w:rPr>
          <w:b/>
          <w:color w:val="auto"/>
          <w:szCs w:val="24"/>
        </w:rPr>
        <w:t xml:space="preserve"> 9</w:t>
      </w:r>
      <w:r w:rsidRPr="004F6265">
        <w:rPr>
          <w:color w:val="auto"/>
          <w:szCs w:val="24"/>
        </w:rPr>
        <w:t xml:space="preserve"> прийомних сімей, в яких виховується </w:t>
      </w:r>
      <w:r w:rsidRPr="004F6265">
        <w:rPr>
          <w:b/>
          <w:color w:val="auto"/>
          <w:szCs w:val="24"/>
        </w:rPr>
        <w:t xml:space="preserve">11 </w:t>
      </w:r>
      <w:r w:rsidRPr="004F6265">
        <w:rPr>
          <w:color w:val="auto"/>
          <w:szCs w:val="24"/>
        </w:rPr>
        <w:t xml:space="preserve">прийомних дітей, та </w:t>
      </w:r>
      <w:r w:rsidRPr="004F6265">
        <w:rPr>
          <w:b/>
          <w:bCs/>
          <w:color w:val="auto"/>
          <w:szCs w:val="24"/>
        </w:rPr>
        <w:t>5</w:t>
      </w:r>
      <w:r w:rsidRPr="004F6265">
        <w:rPr>
          <w:color w:val="auto"/>
          <w:szCs w:val="24"/>
        </w:rPr>
        <w:t xml:space="preserve"> дитячих будинків сімейного типу, в як</w:t>
      </w:r>
      <w:r w:rsidR="000205D5" w:rsidRPr="004F6265">
        <w:rPr>
          <w:color w:val="auto"/>
          <w:szCs w:val="24"/>
        </w:rPr>
        <w:t>их</w:t>
      </w:r>
      <w:r w:rsidRPr="004F6265">
        <w:rPr>
          <w:color w:val="auto"/>
          <w:szCs w:val="24"/>
        </w:rPr>
        <w:t xml:space="preserve"> вихову</w:t>
      </w:r>
      <w:r w:rsidR="000205D5" w:rsidRPr="004F6265">
        <w:rPr>
          <w:color w:val="auto"/>
          <w:szCs w:val="24"/>
        </w:rPr>
        <w:t>ю</w:t>
      </w:r>
      <w:r w:rsidRPr="004F6265">
        <w:rPr>
          <w:color w:val="auto"/>
          <w:szCs w:val="24"/>
        </w:rPr>
        <w:t xml:space="preserve">ться </w:t>
      </w:r>
      <w:r w:rsidRPr="004F6265">
        <w:rPr>
          <w:b/>
          <w:bCs/>
          <w:color w:val="auto"/>
          <w:szCs w:val="24"/>
        </w:rPr>
        <w:t>33</w:t>
      </w:r>
      <w:r w:rsidRPr="004F6265">
        <w:rPr>
          <w:color w:val="auto"/>
          <w:szCs w:val="24"/>
        </w:rPr>
        <w:t xml:space="preserve"> д</w:t>
      </w:r>
      <w:r w:rsidR="000205D5" w:rsidRPr="004F6265">
        <w:rPr>
          <w:color w:val="auto"/>
          <w:szCs w:val="24"/>
        </w:rPr>
        <w:t>итини</w:t>
      </w:r>
      <w:r w:rsidRPr="004F6265">
        <w:rPr>
          <w:color w:val="auto"/>
          <w:szCs w:val="24"/>
        </w:rPr>
        <w:t xml:space="preserve">. Службою у справах дітей управління сім’ї, молодіжної політики та захисту дітей Тернопільської міської ради здійснюється контроль за умовами виховання, утримання, навчання </w:t>
      </w:r>
      <w:r w:rsidR="000205D5" w:rsidRPr="004F6265">
        <w:rPr>
          <w:color w:val="auto"/>
          <w:szCs w:val="24"/>
        </w:rPr>
        <w:t xml:space="preserve"> даних </w:t>
      </w:r>
      <w:r w:rsidRPr="004F6265">
        <w:rPr>
          <w:color w:val="auto"/>
          <w:szCs w:val="24"/>
        </w:rPr>
        <w:t>дітей.</w:t>
      </w:r>
    </w:p>
    <w:p w14:paraId="242FC974" w14:textId="65BEA48D" w:rsidR="00F51213" w:rsidRPr="004F6265" w:rsidRDefault="00776686" w:rsidP="00776686">
      <w:pPr>
        <w:spacing w:line="240" w:lineRule="auto"/>
        <w:ind w:left="1" w:right="93" w:hanging="3"/>
        <w:rPr>
          <w:color w:val="auto"/>
          <w:szCs w:val="24"/>
        </w:rPr>
      </w:pPr>
      <w:r w:rsidRPr="004F6265">
        <w:rPr>
          <w:color w:val="auto"/>
          <w:szCs w:val="24"/>
        </w:rPr>
        <w:tab/>
      </w:r>
      <w:r w:rsidR="008300CE" w:rsidRPr="004F6265">
        <w:rPr>
          <w:color w:val="auto"/>
          <w:szCs w:val="24"/>
        </w:rPr>
        <w:t xml:space="preserve">    На виконання регіонального стратегічного плану дій з реформування системи інституційного догляду та виховання дітей в Тернопільській області на 2019 – 2026 роки, в  Тернопільській міській територіальній громаді планується створення малого групового будинку, в який будуть влаштовані діти-сироти та діти, позбавлені батьківського піклування, які перебувають на первинному обліку громади. </w:t>
      </w:r>
      <w:r w:rsidR="00906D20" w:rsidRPr="004F6265">
        <w:rPr>
          <w:color w:val="auto"/>
          <w:szCs w:val="24"/>
        </w:rPr>
        <w:t>Розроблено проектно-кошторисну документацію «Нове будівництво приміщення малого групового будинку в селі Чернихів</w:t>
      </w:r>
      <w:r w:rsidR="001419EB" w:rsidRPr="004F6265">
        <w:rPr>
          <w:color w:val="auto"/>
          <w:szCs w:val="24"/>
        </w:rPr>
        <w:t>, Тернопільської міської територіальної громади» загальною кошторисною вартістю 36856,101 тис. гривень (тридцять шість мільйонів  вісімсот п’ятдесят шість тисяч сто одна гривня), що включає в собі витрати на будівництво та облаштування споруди загальною площею забудови 630,19 кв. м.</w:t>
      </w:r>
      <w:r w:rsidR="004D3294" w:rsidRPr="004F6265">
        <w:rPr>
          <w:color w:val="auto"/>
          <w:szCs w:val="24"/>
        </w:rPr>
        <w:t xml:space="preserve"> </w:t>
      </w:r>
      <w:r w:rsidR="00065FAC" w:rsidRPr="004F6265">
        <w:rPr>
          <w:color w:val="auto"/>
          <w:szCs w:val="24"/>
        </w:rPr>
        <w:t>Малий груповий будинок розрахований на одночасне проживання не більше 10 осіб</w:t>
      </w:r>
      <w:r w:rsidR="000205D5" w:rsidRPr="004F6265">
        <w:rPr>
          <w:color w:val="auto"/>
          <w:szCs w:val="24"/>
        </w:rPr>
        <w:t>,</w:t>
      </w:r>
      <w:r w:rsidR="00065FAC" w:rsidRPr="004F6265">
        <w:rPr>
          <w:color w:val="auto"/>
          <w:szCs w:val="24"/>
        </w:rPr>
        <w:t xml:space="preserve"> у разі коли є діти з інвалідністю – восьми осіб</w:t>
      </w:r>
      <w:r w:rsidR="00BF2541" w:rsidRPr="004F6265">
        <w:rPr>
          <w:color w:val="auto"/>
          <w:szCs w:val="24"/>
        </w:rPr>
        <w:t>,</w:t>
      </w:r>
      <w:r w:rsidR="00065FAC" w:rsidRPr="004F6265">
        <w:rPr>
          <w:color w:val="auto"/>
          <w:szCs w:val="24"/>
        </w:rPr>
        <w:t xml:space="preserve"> які проживатимуть в окремих кімнатах не більш як одна –</w:t>
      </w:r>
      <w:r w:rsidR="00BF2541" w:rsidRPr="004F6265">
        <w:rPr>
          <w:color w:val="auto"/>
          <w:szCs w:val="24"/>
        </w:rPr>
        <w:t xml:space="preserve"> </w:t>
      </w:r>
      <w:r w:rsidR="00065FAC" w:rsidRPr="004F6265">
        <w:rPr>
          <w:color w:val="auto"/>
          <w:szCs w:val="24"/>
        </w:rPr>
        <w:t>дві особи в одній кімнаті з урахуванням родинних зав’язків та віку, особистих уподобань  та особливостей розвитку  кожної дитини, стану здоров’я.</w:t>
      </w:r>
    </w:p>
    <w:p w14:paraId="58502E19" w14:textId="093133C4" w:rsidR="001419EB" w:rsidRPr="004F6265" w:rsidRDefault="001419EB" w:rsidP="00BF2541">
      <w:pPr>
        <w:spacing w:line="240" w:lineRule="auto"/>
        <w:ind w:left="0" w:right="0" w:firstLine="567"/>
        <w:rPr>
          <w:rFonts w:eastAsia="Calibri"/>
          <w:color w:val="auto"/>
          <w:szCs w:val="24"/>
          <w:lang w:eastAsia="en-US"/>
        </w:rPr>
      </w:pPr>
      <w:r w:rsidRPr="004F6265">
        <w:rPr>
          <w:rFonts w:eastAsia="Calibri"/>
          <w:color w:val="auto"/>
          <w:szCs w:val="24"/>
          <w:lang w:eastAsia="en-US"/>
        </w:rPr>
        <w:t>Станом на сьогоднішній день на первинному обліку служби у справах дітей перебуває 139 дітей з числа дітей</w:t>
      </w:r>
      <w:r w:rsidR="00BF2541" w:rsidRPr="004F6265">
        <w:rPr>
          <w:rFonts w:eastAsia="Calibri"/>
          <w:color w:val="auto"/>
          <w:szCs w:val="24"/>
          <w:lang w:eastAsia="en-US"/>
        </w:rPr>
        <w:t>-</w:t>
      </w:r>
      <w:r w:rsidRPr="004F6265">
        <w:rPr>
          <w:rFonts w:eastAsia="Calibri"/>
          <w:color w:val="auto"/>
          <w:szCs w:val="24"/>
          <w:lang w:eastAsia="en-US"/>
        </w:rPr>
        <w:t>сиріт, дітей</w:t>
      </w:r>
      <w:r w:rsidR="003E3188" w:rsidRPr="004F6265">
        <w:rPr>
          <w:rFonts w:eastAsia="Calibri"/>
          <w:color w:val="auto"/>
          <w:szCs w:val="24"/>
          <w:lang w:eastAsia="en-US"/>
        </w:rPr>
        <w:t>,</w:t>
      </w:r>
      <w:r w:rsidRPr="004F6265">
        <w:rPr>
          <w:rFonts w:eastAsia="Calibri"/>
          <w:color w:val="auto"/>
          <w:szCs w:val="24"/>
          <w:lang w:eastAsia="en-US"/>
        </w:rPr>
        <w:t xml:space="preserve"> позбавлених батьківського піклування. У зв’язку з повномасштабним вторгненням та військовими діями на сході України є тенденція  до збільшення кількості дітей вищезазначених категорій. Враховуючи вищенаведене</w:t>
      </w:r>
      <w:r w:rsidR="00BF2541" w:rsidRPr="004F6265">
        <w:rPr>
          <w:rFonts w:eastAsia="Calibri"/>
          <w:color w:val="auto"/>
          <w:szCs w:val="24"/>
          <w:lang w:eastAsia="en-US"/>
        </w:rPr>
        <w:t>,</w:t>
      </w:r>
      <w:r w:rsidRPr="004F6265">
        <w:rPr>
          <w:rFonts w:eastAsia="Calibri"/>
          <w:color w:val="auto"/>
          <w:szCs w:val="24"/>
          <w:lang w:eastAsia="en-US"/>
        </w:rPr>
        <w:t xml:space="preserve"> потреба в будівництві малого групового будинку є нагальною. </w:t>
      </w:r>
    </w:p>
    <w:p w14:paraId="17054F73" w14:textId="77777777" w:rsidR="00422128" w:rsidRPr="004F6265" w:rsidRDefault="00422128" w:rsidP="00BF2541">
      <w:pPr>
        <w:spacing w:line="240" w:lineRule="auto"/>
        <w:ind w:left="0" w:right="0" w:firstLine="567"/>
        <w:rPr>
          <w:color w:val="auto"/>
          <w:szCs w:val="24"/>
        </w:rPr>
      </w:pPr>
      <w:r w:rsidRPr="004F6265">
        <w:rPr>
          <w:color w:val="auto"/>
          <w:szCs w:val="24"/>
        </w:rPr>
        <w:t xml:space="preserve">На сучасному етапі від громади вимагається необхідність вироблення нових якісних підходів щодо створення умов для  повноцінного розвитку та виховання дітей,  забезпечення </w:t>
      </w:r>
      <w:r w:rsidRPr="004F6265">
        <w:rPr>
          <w:color w:val="auto"/>
          <w:szCs w:val="24"/>
        </w:rPr>
        <w:lastRenderedPageBreak/>
        <w:t>доступності послуг для дітей та сімей з дітьми відповідно до їх потреб на рівні територіальної громади  та створення дружнього до дітей середовища в громаді.</w:t>
      </w:r>
    </w:p>
    <w:p w14:paraId="305094F4" w14:textId="77251414" w:rsidR="001419EB" w:rsidRPr="004F6265" w:rsidRDefault="00D5538B" w:rsidP="00BF2541">
      <w:pPr>
        <w:spacing w:line="240" w:lineRule="auto"/>
        <w:ind w:left="0" w:right="0" w:firstLine="567"/>
        <w:rPr>
          <w:bCs/>
          <w:color w:val="auto"/>
          <w:szCs w:val="24"/>
        </w:rPr>
      </w:pPr>
      <w:r w:rsidRPr="004F6265">
        <w:rPr>
          <w:bCs/>
          <w:color w:val="auto"/>
          <w:szCs w:val="24"/>
        </w:rPr>
        <w:t xml:space="preserve">Програма </w:t>
      </w:r>
      <w:r w:rsidRPr="004F6265">
        <w:rPr>
          <w:color w:val="auto"/>
          <w:szCs w:val="24"/>
        </w:rPr>
        <w:t>захисту прав  дітей та розвитку сімейних форм виховання на 2025-2027 роки</w:t>
      </w:r>
      <w:r w:rsidRPr="004F6265">
        <w:rPr>
          <w:bCs/>
          <w:color w:val="auto"/>
          <w:szCs w:val="24"/>
        </w:rPr>
        <w:t xml:space="preserve"> (надалі Програма) окреслює пріоритетні напрямки діяльності Тернопільської міської ради та інститутів громадянського суспільства, що працюють над вирішенням проблем захисту прав дітей, визначає пріоритетні напрямки у реалізації системи захисту прав дітей та розвитку сімейних форм виховання у громаді.</w:t>
      </w:r>
    </w:p>
    <w:p w14:paraId="259B1BEF" w14:textId="77777777" w:rsidR="00BF2541" w:rsidRPr="004F6265" w:rsidRDefault="00BF2541" w:rsidP="00BF2541">
      <w:pPr>
        <w:spacing w:line="240" w:lineRule="auto"/>
        <w:ind w:left="0" w:right="0" w:firstLine="567"/>
        <w:rPr>
          <w:color w:val="auto"/>
          <w:szCs w:val="24"/>
        </w:rPr>
      </w:pPr>
    </w:p>
    <w:p w14:paraId="1E6F29D6" w14:textId="77777777" w:rsidR="00E54E81" w:rsidRPr="004F6265" w:rsidRDefault="008300CE" w:rsidP="00BF2541">
      <w:pPr>
        <w:spacing w:after="0" w:line="240" w:lineRule="auto"/>
        <w:ind w:left="276" w:right="366"/>
        <w:jc w:val="center"/>
        <w:rPr>
          <w:b/>
          <w:color w:val="auto"/>
          <w:szCs w:val="24"/>
        </w:rPr>
      </w:pPr>
      <w:r w:rsidRPr="004F6265">
        <w:rPr>
          <w:b/>
          <w:color w:val="auto"/>
          <w:szCs w:val="24"/>
        </w:rPr>
        <w:t>3.Мета Програми.</w:t>
      </w:r>
    </w:p>
    <w:p w14:paraId="7416C4CA" w14:textId="77777777" w:rsidR="00BF2541" w:rsidRPr="004F6265" w:rsidRDefault="00BF2541" w:rsidP="00BF2541">
      <w:pPr>
        <w:spacing w:after="0" w:line="240" w:lineRule="auto"/>
        <w:ind w:left="276" w:right="366"/>
        <w:jc w:val="center"/>
        <w:rPr>
          <w:b/>
          <w:color w:val="auto"/>
          <w:szCs w:val="24"/>
        </w:rPr>
      </w:pPr>
    </w:p>
    <w:p w14:paraId="29A4BE60" w14:textId="77777777" w:rsidR="00E54E81" w:rsidRPr="004F6265" w:rsidRDefault="00422128" w:rsidP="00BF2541">
      <w:pPr>
        <w:spacing w:after="0" w:line="240" w:lineRule="auto"/>
        <w:ind w:left="0" w:right="0" w:firstLine="466"/>
        <w:rPr>
          <w:color w:val="auto"/>
          <w:szCs w:val="24"/>
        </w:rPr>
      </w:pPr>
      <w:r w:rsidRPr="004F6265">
        <w:rPr>
          <w:rStyle w:val="st42"/>
          <w:color w:val="auto"/>
          <w:szCs w:val="24"/>
        </w:rPr>
        <w:t xml:space="preserve">Метою Програми є захист найкращих інтересів дитини шляхом зміни системи інституційного догляду та виховання дітей на систему, яка забезпечує догляд і виховання дитини в сімейному або наближеному до сімейного середовищі, шляхом </w:t>
      </w:r>
      <w:r w:rsidR="00000000">
        <w:rPr>
          <w:rFonts w:eastAsia="Calibri"/>
          <w:noProof/>
          <w:color w:val="auto"/>
          <w:szCs w:val="24"/>
        </w:rPr>
        <w:pict w14:anchorId="5D38CAE8">
          <v:group id="Group 32451" o:spid="_x0000_s1026" style="position:absolute;left:0;text-align:left;margin-left:595.05pt;margin-top:487.35pt;width:4pt;height:10.9pt;z-index:251658240;mso-position-horizontal-relative:page;mso-position-vertical-relative:page" coordsize="50749,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">
            <v:rect id="Rectangle 1967" o:spid="_x0000_s1027" style="position:absolute;width:6749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Hz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XwB/9+EE+TmDwAA//8DAFBLAQItABQABgAIAAAAIQDb4fbL7gAAAIUBAAATAAAAAAAAAAAA&#10;AAAAAAAAAABbQ29udGVudF9UeXBlc10ueG1sUEsBAi0AFAAGAAgAAAAhAFr0LFu/AAAAFQEAAAsA&#10;AAAAAAAAAAAAAAAAHwEAAF9yZWxzLy5yZWxzUEsBAi0AFAAGAAgAAAAhALtigfPEAAAA3QAAAA8A&#10;AAAAAAAAAAAAAAAABwIAAGRycy9kb3ducmV2LnhtbFBLBQYAAAAAAwADALcAAAD4AgAAAAA=&#10;" filled="f" stroked="f">
              <v:textbox inset="0,0,0,0">
                <w:txbxContent>
                  <w:p w14:paraId="3AFC3F0D" w14:textId="77777777" w:rsidR="008300CE" w:rsidRDefault="008300CE">
                    <w:pPr>
                      <w:spacing w:after="160" w:line="259" w:lineRule="auto"/>
                      <w:ind w:left="0" w:right="0" w:firstLine="0"/>
                      <w:jc w:val="left"/>
                    </w:pPr>
                    <w:r>
                      <w:t>-</w:t>
                    </w:r>
                  </w:p>
                </w:txbxContent>
              </v:textbox>
            </v:rect>
            <w10:wrap type="topAndBottom" anchorx="page" anchory="page"/>
          </v:group>
        </w:pict>
      </w:r>
      <w:r w:rsidR="00000000">
        <w:rPr>
          <w:rFonts w:eastAsia="Calibri"/>
          <w:noProof/>
          <w:color w:val="auto"/>
          <w:szCs w:val="24"/>
        </w:rPr>
        <w:pict w14:anchorId="66CD01C4">
          <v:group id="Group 32452" o:spid="_x0000_s1028" style="position:absolute;left:0;text-align:left;margin-left:595.05pt;margin-top:556.35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">
            <v:rect id="Rectangle 2037" o:spid="_x0000_s1029" style="position:absolute;width:506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2E7D4BED" w14:textId="77777777" w:rsidR="008300CE" w:rsidRDefault="008300CE">
                    <w:pPr>
                      <w:spacing w:after="160" w:line="259" w:lineRule="auto"/>
                      <w:ind w:left="0" w:right="0" w:firstLine="0"/>
                      <w:jc w:val="left"/>
                    </w:pPr>
                  </w:p>
                </w:txbxContent>
              </v:textbox>
            </v:rect>
            <w10:wrap type="topAndBottom" anchorx="page" anchory="page"/>
          </v:group>
        </w:pict>
      </w:r>
      <w:r w:rsidRPr="004F6265">
        <w:rPr>
          <w:color w:val="auto"/>
          <w:szCs w:val="24"/>
        </w:rPr>
        <w:t>забезпечення та організації їх морального, фізичного та розумового розвитку, профілактики правопорушень, протидії дитячим суїцидам, подолання проблем дитячої бездоглядності та безпритульності, запобігання та протидії домашньому насильству, поліпшення соціальної підтримки сімей з дітьми, виховання відповідального батьківства та запобігання соціальному сирітству, забезпеченні першочергового  влаштування  дітей-сиріт  та  дітей,   позбавлених батьківського піклування, до сімейних форм виховання, запровадження патронату, створення належних умов для виховання дітей у родинах, а також їх фізичного, інтелектуального і духовного розвитку.</w:t>
      </w:r>
    </w:p>
    <w:p w14:paraId="16CFCB3B" w14:textId="77777777" w:rsidR="00BF2541" w:rsidRPr="004F6265" w:rsidRDefault="00BF2541" w:rsidP="00BF2541">
      <w:pPr>
        <w:spacing w:after="0" w:line="240" w:lineRule="auto"/>
        <w:ind w:left="0" w:right="0" w:firstLine="465"/>
        <w:rPr>
          <w:color w:val="auto"/>
          <w:szCs w:val="24"/>
        </w:rPr>
      </w:pPr>
    </w:p>
    <w:p w14:paraId="3028353A" w14:textId="77777777" w:rsidR="00E54E81" w:rsidRPr="004F6265" w:rsidRDefault="00123A65" w:rsidP="00BF2541">
      <w:pPr>
        <w:spacing w:after="0" w:line="240" w:lineRule="auto"/>
        <w:ind w:left="0" w:right="0" w:firstLine="465"/>
        <w:rPr>
          <w:b/>
          <w:bCs/>
          <w:color w:val="auto"/>
          <w:szCs w:val="24"/>
        </w:rPr>
      </w:pPr>
      <w:r w:rsidRPr="004F6265">
        <w:rPr>
          <w:b/>
          <w:bCs/>
          <w:color w:val="auto"/>
          <w:szCs w:val="24"/>
        </w:rPr>
        <w:t>Стратегічна ціль С.3. Ефективний соціальний захист населення.</w:t>
      </w:r>
    </w:p>
    <w:p w14:paraId="118ECF6F" w14:textId="77777777" w:rsidR="00123A65" w:rsidRPr="004F6265" w:rsidRDefault="00123A65" w:rsidP="00BF2541">
      <w:pPr>
        <w:spacing w:after="0" w:line="240" w:lineRule="auto"/>
        <w:ind w:left="0" w:right="0" w:firstLine="465"/>
        <w:rPr>
          <w:color w:val="auto"/>
          <w:szCs w:val="24"/>
        </w:rPr>
      </w:pPr>
      <w:r w:rsidRPr="004F6265">
        <w:rPr>
          <w:i/>
          <w:iCs/>
          <w:color w:val="auto"/>
          <w:szCs w:val="24"/>
        </w:rPr>
        <w:t>С.3.1. Багатостороння підтримка соціально вразливих верств населення:</w:t>
      </w:r>
      <w:r w:rsidRPr="004F6265">
        <w:rPr>
          <w:color w:val="auto"/>
          <w:szCs w:val="24"/>
        </w:rPr>
        <w:t>- реалізація проектів різносторонньої допомоги соціально вразливим верствам населення  («Соціальне таксі» тощо).</w:t>
      </w:r>
    </w:p>
    <w:p w14:paraId="328F5728" w14:textId="77777777" w:rsidR="00BF2541" w:rsidRPr="004F6265" w:rsidRDefault="00BF2541" w:rsidP="00BF2541">
      <w:pPr>
        <w:spacing w:after="0" w:line="240" w:lineRule="auto"/>
        <w:ind w:left="0" w:right="0" w:firstLine="465"/>
        <w:rPr>
          <w:color w:val="auto"/>
          <w:szCs w:val="24"/>
        </w:rPr>
      </w:pPr>
    </w:p>
    <w:p w14:paraId="2EB8953D" w14:textId="77777777" w:rsidR="00123A65" w:rsidRPr="004F6265" w:rsidRDefault="008300CE" w:rsidP="00BF2541">
      <w:pPr>
        <w:spacing w:after="0" w:line="240" w:lineRule="auto"/>
        <w:ind w:left="0" w:right="0" w:firstLine="466"/>
        <w:jc w:val="center"/>
        <w:rPr>
          <w:b/>
          <w:color w:val="auto"/>
          <w:szCs w:val="24"/>
        </w:rPr>
      </w:pPr>
      <w:r w:rsidRPr="004F6265">
        <w:rPr>
          <w:b/>
          <w:color w:val="auto"/>
          <w:szCs w:val="24"/>
        </w:rPr>
        <w:t>4. Обґрунтування шляхів і засобів розв’язання проблеми, обсягів та джерел фінансування</w:t>
      </w:r>
      <w:r w:rsidR="00123A65" w:rsidRPr="004F6265">
        <w:rPr>
          <w:b/>
          <w:color w:val="auto"/>
          <w:szCs w:val="24"/>
        </w:rPr>
        <w:t>.</w:t>
      </w:r>
    </w:p>
    <w:p w14:paraId="3CB23FF0" w14:textId="77777777" w:rsidR="00BF2541" w:rsidRPr="004F6265" w:rsidRDefault="00BF2541" w:rsidP="00BF2541">
      <w:pPr>
        <w:spacing w:after="0" w:line="240" w:lineRule="auto"/>
        <w:ind w:left="0" w:right="0" w:firstLine="466"/>
        <w:jc w:val="center"/>
        <w:rPr>
          <w:b/>
          <w:color w:val="auto"/>
          <w:szCs w:val="24"/>
        </w:rPr>
      </w:pPr>
    </w:p>
    <w:p w14:paraId="7A421CAC" w14:textId="77777777" w:rsidR="00E54E81" w:rsidRPr="004F6265" w:rsidRDefault="008300CE" w:rsidP="00BF2541">
      <w:pPr>
        <w:spacing w:after="0" w:line="240" w:lineRule="auto"/>
        <w:ind w:left="0" w:right="0" w:firstLine="709"/>
        <w:rPr>
          <w:color w:val="auto"/>
          <w:szCs w:val="24"/>
        </w:rPr>
      </w:pPr>
      <w:r w:rsidRPr="004F6265">
        <w:rPr>
          <w:color w:val="auto"/>
          <w:szCs w:val="24"/>
        </w:rPr>
        <w:t xml:space="preserve">Розв’язання проблеми соціального захисту дітей, профілактики бездоглядності та правопорушень у дитячому середовищі можливе шляхом: </w:t>
      </w:r>
    </w:p>
    <w:p w14:paraId="5552F8AE" w14:textId="7B26CF25" w:rsidR="0087477B" w:rsidRPr="004F6265" w:rsidRDefault="00323F88" w:rsidP="00BF2541">
      <w:pPr>
        <w:spacing w:after="0" w:line="240" w:lineRule="auto"/>
        <w:ind w:left="0" w:right="0" w:firstLine="709"/>
        <w:rPr>
          <w:color w:val="auto"/>
          <w:szCs w:val="24"/>
        </w:rPr>
      </w:pPr>
      <w:r w:rsidRPr="004F6265">
        <w:rPr>
          <w:color w:val="auto"/>
          <w:szCs w:val="24"/>
        </w:rPr>
        <w:t>- створення сприятливих умов для життя та розвитку дітей відповідно до мінімальних стандартів благополуччя та безпеки дитини; підтримка дітей-сиріт, дітей, позбавлених батьківського піклування</w:t>
      </w:r>
      <w:r w:rsidR="004D3294" w:rsidRPr="004F6265">
        <w:rPr>
          <w:color w:val="auto"/>
          <w:szCs w:val="24"/>
        </w:rPr>
        <w:t xml:space="preserve"> т</w:t>
      </w:r>
      <w:r w:rsidRPr="004F6265">
        <w:rPr>
          <w:color w:val="auto"/>
          <w:szCs w:val="24"/>
        </w:rPr>
        <w:t>а дітей,</w:t>
      </w:r>
      <w:r w:rsidR="00BF2541" w:rsidRPr="004F6265">
        <w:rPr>
          <w:color w:val="auto"/>
          <w:szCs w:val="24"/>
        </w:rPr>
        <w:t xml:space="preserve"> </w:t>
      </w:r>
      <w:r w:rsidRPr="004F6265">
        <w:rPr>
          <w:color w:val="auto"/>
          <w:szCs w:val="24"/>
        </w:rPr>
        <w:t>сімей, які перебувають у складних життєвих обставинах, забезпечення належних умов для їх навчання, виховання та розвитку, підтримка дитячих ініціатив;</w:t>
      </w:r>
    </w:p>
    <w:p w14:paraId="224605A9" w14:textId="7936F77F" w:rsidR="0067066E" w:rsidRPr="004F6265" w:rsidRDefault="00323F88" w:rsidP="00BF2541">
      <w:pPr>
        <w:spacing w:after="0" w:line="240" w:lineRule="auto"/>
        <w:ind w:left="0" w:right="0" w:firstLine="709"/>
        <w:rPr>
          <w:color w:val="auto"/>
          <w:szCs w:val="24"/>
          <w:lang w:eastAsia="ru-RU"/>
        </w:rPr>
      </w:pPr>
      <w:r w:rsidRPr="004F6265">
        <w:rPr>
          <w:color w:val="auto"/>
          <w:szCs w:val="24"/>
        </w:rPr>
        <w:t>- забезпечення пропаганди сімейних цінностей, активізації участі батьків у семінарах, тренінгах, круглих столах, що сприяють підвищенню рівня культури сімейних стосунків і відповідальності батьків за виконанням своїх обов’язків;</w:t>
      </w:r>
    </w:p>
    <w:p w14:paraId="2B136F12" w14:textId="0D9F4755" w:rsidR="0067066E" w:rsidRPr="004F6265" w:rsidRDefault="0067066E" w:rsidP="0067066E">
      <w:pPr>
        <w:pStyle w:val="a6"/>
        <w:ind w:firstLine="709"/>
        <w:rPr>
          <w:sz w:val="24"/>
        </w:rPr>
      </w:pPr>
      <w:r w:rsidRPr="004F6265">
        <w:rPr>
          <w:sz w:val="24"/>
        </w:rPr>
        <w:t>- запобігання в громаді дитячій бездоглядності та безпритульності, профілактика правопорушень з боку дітей та зменшення кількості злочинів, вчинених дітьми;</w:t>
      </w:r>
    </w:p>
    <w:p w14:paraId="731BC4D7" w14:textId="77777777" w:rsidR="0067066E" w:rsidRPr="004F6265" w:rsidRDefault="0067066E" w:rsidP="0067066E">
      <w:pPr>
        <w:spacing w:after="0" w:line="240" w:lineRule="auto"/>
        <w:ind w:left="0" w:right="79" w:firstLine="709"/>
        <w:rPr>
          <w:color w:val="auto"/>
          <w:szCs w:val="24"/>
        </w:rPr>
      </w:pPr>
      <w:r w:rsidRPr="004F6265">
        <w:rPr>
          <w:color w:val="auto"/>
          <w:szCs w:val="24"/>
        </w:rPr>
        <w:t>- розроблення та 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14:paraId="6C469DD9" w14:textId="57EEF35D" w:rsidR="00323F88" w:rsidRPr="004F6265" w:rsidRDefault="00323F88" w:rsidP="00BF2541">
      <w:pPr>
        <w:spacing w:after="0" w:line="240" w:lineRule="auto"/>
        <w:ind w:left="0" w:right="0" w:firstLine="709"/>
        <w:rPr>
          <w:color w:val="auto"/>
          <w:szCs w:val="24"/>
          <w:lang w:eastAsia="ru-RU"/>
        </w:rPr>
      </w:pPr>
      <w:r w:rsidRPr="004F6265">
        <w:rPr>
          <w:color w:val="auto"/>
          <w:szCs w:val="24"/>
          <w:lang w:eastAsia="ru-RU"/>
        </w:rPr>
        <w:t xml:space="preserve">- </w:t>
      </w:r>
      <w:r w:rsidR="0087477B" w:rsidRPr="004F6265">
        <w:rPr>
          <w:color w:val="auto"/>
          <w:szCs w:val="24"/>
          <w:lang w:eastAsia="ru-RU"/>
        </w:rPr>
        <w:t>п</w:t>
      </w:r>
      <w:r w:rsidRPr="004F6265">
        <w:rPr>
          <w:color w:val="auto"/>
          <w:szCs w:val="24"/>
          <w:lang w:eastAsia="ru-RU"/>
        </w:rPr>
        <w:t xml:space="preserve">роведення </w:t>
      </w:r>
      <w:r w:rsidR="00EF41D8" w:rsidRPr="004F6265">
        <w:rPr>
          <w:color w:val="auto"/>
          <w:szCs w:val="24"/>
          <w:lang w:eastAsia="ru-RU"/>
        </w:rPr>
        <w:t xml:space="preserve"> щорічних </w:t>
      </w:r>
      <w:r w:rsidRPr="004F6265">
        <w:rPr>
          <w:color w:val="auto"/>
          <w:szCs w:val="24"/>
          <w:lang w:eastAsia="ru-RU"/>
        </w:rPr>
        <w:t xml:space="preserve">спільних заходів </w:t>
      </w:r>
      <w:r w:rsidR="0067066E" w:rsidRPr="004F6265">
        <w:rPr>
          <w:color w:val="auto"/>
          <w:szCs w:val="24"/>
          <w:lang w:eastAsia="ru-RU"/>
        </w:rPr>
        <w:t>та</w:t>
      </w:r>
      <w:r w:rsidR="00EF41D8" w:rsidRPr="004F6265">
        <w:rPr>
          <w:color w:val="auto"/>
          <w:szCs w:val="24"/>
          <w:lang w:eastAsia="ru-RU"/>
        </w:rPr>
        <w:t xml:space="preserve"> </w:t>
      </w:r>
      <w:r w:rsidR="0067066E" w:rsidRPr="004F6265">
        <w:rPr>
          <w:color w:val="auto"/>
          <w:szCs w:val="24"/>
          <w:lang w:eastAsia="ru-RU"/>
        </w:rPr>
        <w:t>акцій</w:t>
      </w:r>
      <w:r w:rsidRPr="004F6265">
        <w:rPr>
          <w:color w:val="auto"/>
          <w:szCs w:val="24"/>
          <w:lang w:eastAsia="ru-RU"/>
        </w:rPr>
        <w:t xml:space="preserve">  «Діти вулиці»,</w:t>
      </w:r>
      <w:r w:rsidR="00EF41D8" w:rsidRPr="004F6265">
        <w:rPr>
          <w:color w:val="auto"/>
          <w:szCs w:val="24"/>
          <w:lang w:eastAsia="ru-RU"/>
        </w:rPr>
        <w:t xml:space="preserve"> «Підліток. Зима. Канікули», «Діти вулиці. Вокзал», </w:t>
      </w:r>
      <w:r w:rsidRPr="004F6265">
        <w:rPr>
          <w:color w:val="auto"/>
          <w:szCs w:val="24"/>
          <w:lang w:eastAsia="ru-RU"/>
        </w:rPr>
        <w:t>рейдів-перевірок  торговельних закладів стосовно реалізації ними спиртних напоїв та тютюнових виробів дітям, операції «Урок»</w:t>
      </w:r>
      <w:r w:rsidR="00EF41D8" w:rsidRPr="004F6265">
        <w:rPr>
          <w:color w:val="auto"/>
          <w:szCs w:val="24"/>
          <w:lang w:eastAsia="ru-RU"/>
        </w:rPr>
        <w:t xml:space="preserve"> тощо</w:t>
      </w:r>
      <w:r w:rsidRPr="004F6265">
        <w:rPr>
          <w:color w:val="auto"/>
          <w:szCs w:val="24"/>
          <w:lang w:eastAsia="ru-RU"/>
        </w:rPr>
        <w:t>;</w:t>
      </w:r>
    </w:p>
    <w:p w14:paraId="6C22759B" w14:textId="77777777" w:rsidR="00323F88" w:rsidRPr="004F6265" w:rsidRDefault="00323F88" w:rsidP="00BF2541">
      <w:pPr>
        <w:spacing w:line="240" w:lineRule="auto"/>
        <w:ind w:left="0" w:right="0" w:firstLine="709"/>
        <w:rPr>
          <w:color w:val="auto"/>
          <w:szCs w:val="24"/>
          <w:lang w:eastAsia="ru-RU"/>
        </w:rPr>
      </w:pPr>
      <w:r w:rsidRPr="004F6265">
        <w:rPr>
          <w:color w:val="auto"/>
          <w:szCs w:val="24"/>
          <w:lang w:eastAsia="ru-RU"/>
        </w:rPr>
        <w:t xml:space="preserve">- забезпечення дотримання торгівельними, культурно-розважальними закладами, комп'ютерними клубами нормативно-правових актів щодо порядку відвідування їх дітьми, </w:t>
      </w:r>
      <w:r w:rsidRPr="004F6265">
        <w:rPr>
          <w:color w:val="auto"/>
          <w:szCs w:val="24"/>
          <w:lang w:eastAsia="ru-RU"/>
        </w:rPr>
        <w:lastRenderedPageBreak/>
        <w:t>заборони продажу алкогольних напоїв, тютюнових виробів, розповсюдження наркотиків, пропаганди проституції, насилля та жорстокості;</w:t>
      </w:r>
    </w:p>
    <w:p w14:paraId="0106AB2E" w14:textId="77777777" w:rsidR="00323F88" w:rsidRPr="004F6265" w:rsidRDefault="00323F88" w:rsidP="00BF2541">
      <w:pPr>
        <w:spacing w:line="240" w:lineRule="auto"/>
        <w:ind w:left="0" w:right="0" w:firstLine="709"/>
        <w:rPr>
          <w:color w:val="auto"/>
          <w:szCs w:val="24"/>
        </w:rPr>
      </w:pPr>
      <w:r w:rsidRPr="004F6265">
        <w:rPr>
          <w:color w:val="auto"/>
          <w:szCs w:val="24"/>
        </w:rPr>
        <w:t>- збереження здоров'я та життя дитини шляхом запровадження комплексу спеціальних заходів соціального, виховного, медичного, гігієнічного, спортивного характеру, спрямованих на поліпшення та зміцнення стану здоров'я дітей, організацію їх змістовного відпочинку;</w:t>
      </w:r>
    </w:p>
    <w:p w14:paraId="77E1BE87" w14:textId="77777777" w:rsidR="0087477B" w:rsidRPr="004F6265" w:rsidRDefault="00323F88" w:rsidP="00BF2541">
      <w:pPr>
        <w:pStyle w:val="a6"/>
        <w:ind w:firstLine="709"/>
        <w:rPr>
          <w:sz w:val="24"/>
        </w:rPr>
      </w:pPr>
      <w:r w:rsidRPr="004F6265">
        <w:rPr>
          <w:sz w:val="24"/>
        </w:rPr>
        <w:t>- створення та забезпечення умов для інтегрування дітей з обмеженими можливостями в соціум; впровадження інтегрованих послуг для дітей з інвалідністю в громаді;</w:t>
      </w:r>
    </w:p>
    <w:p w14:paraId="2A573170" w14:textId="77777777" w:rsidR="00771CEB" w:rsidRPr="004F6265" w:rsidRDefault="00323F88" w:rsidP="00BF2541">
      <w:pPr>
        <w:pStyle w:val="a6"/>
        <w:ind w:firstLine="709"/>
        <w:rPr>
          <w:sz w:val="24"/>
        </w:rPr>
      </w:pPr>
      <w:r w:rsidRPr="004F6265">
        <w:rPr>
          <w:sz w:val="24"/>
        </w:rPr>
        <w:t>- створення умов для реалізації права кожної дитини на виховання в сім'ї шляхом розвитку сімейних форм виховання дітей, які залишились без батьківського піклування;</w:t>
      </w:r>
    </w:p>
    <w:p w14:paraId="0634AF7F" w14:textId="298A7537" w:rsidR="00F51213" w:rsidRPr="004F6265" w:rsidRDefault="00BF2541" w:rsidP="00BF2541">
      <w:pPr>
        <w:spacing w:after="0" w:line="240" w:lineRule="auto"/>
        <w:ind w:left="0" w:right="79" w:firstLine="709"/>
        <w:rPr>
          <w:color w:val="auto"/>
          <w:szCs w:val="24"/>
        </w:rPr>
      </w:pPr>
      <w:r w:rsidRPr="004F6265">
        <w:rPr>
          <w:color w:val="auto"/>
          <w:szCs w:val="24"/>
        </w:rPr>
        <w:t xml:space="preserve">- </w:t>
      </w:r>
      <w:r w:rsidR="008300CE" w:rsidRPr="004F6265">
        <w:rPr>
          <w:color w:val="auto"/>
          <w:szCs w:val="24"/>
        </w:rPr>
        <w:t>реалізації на території Тернопільської міської територіальної громади державної політики щодо влаштування дітей-сиріт та дітей, позбавлених батьківського піклування, до сімейних форм виховання, захисту їх житлових та майнових прав, профілактики правопорушень та злочинності у дитячому середовищі;</w:t>
      </w:r>
    </w:p>
    <w:p w14:paraId="12736014" w14:textId="06A264AC" w:rsidR="00896580" w:rsidRPr="004F6265" w:rsidRDefault="00BF2541" w:rsidP="00BF2541">
      <w:pPr>
        <w:spacing w:after="0" w:line="240" w:lineRule="auto"/>
        <w:ind w:left="0" w:right="79" w:firstLine="709"/>
        <w:rPr>
          <w:color w:val="auto"/>
          <w:szCs w:val="24"/>
        </w:rPr>
      </w:pPr>
      <w:r w:rsidRPr="004F6265">
        <w:rPr>
          <w:color w:val="auto"/>
          <w:szCs w:val="24"/>
        </w:rPr>
        <w:t xml:space="preserve">- </w:t>
      </w:r>
      <w:r w:rsidR="008300CE" w:rsidRPr="004F6265">
        <w:rPr>
          <w:color w:val="auto"/>
          <w:szCs w:val="24"/>
        </w:rPr>
        <w:t>ведення єдиної інформаційно-аналітичної системи «Діти», а саме: облік дітей, які перебувають у складних життєвих обставинах, дітей-сиріт та дітей, позбавлених батьківського піклування, дітей, які підлягають усиновленню, облік потенційних кандидатів в усиновлювачі, опікуни (піклувальники, прийомні батьки та батьки вихователі)</w:t>
      </w:r>
      <w:r w:rsidR="00373BF9" w:rsidRPr="004F6265">
        <w:rPr>
          <w:color w:val="auto"/>
          <w:szCs w:val="24"/>
        </w:rPr>
        <w:t>.</w:t>
      </w:r>
    </w:p>
    <w:p w14:paraId="6F399643" w14:textId="77777777" w:rsidR="005C03DB" w:rsidRPr="004F6265" w:rsidRDefault="005C03DB" w:rsidP="00BF2541">
      <w:pPr>
        <w:spacing w:after="0" w:line="240" w:lineRule="auto"/>
        <w:ind w:left="0" w:right="79" w:firstLine="709"/>
        <w:rPr>
          <w:color w:val="auto"/>
          <w:szCs w:val="24"/>
        </w:rPr>
      </w:pPr>
      <w:r w:rsidRPr="004F6265">
        <w:rPr>
          <w:color w:val="auto"/>
          <w:szCs w:val="24"/>
        </w:rPr>
        <w:t xml:space="preserve">Фінансування програми здійснюється за рахунок коштів бюджету громади в рамках бюджетних програм </w:t>
      </w:r>
    </w:p>
    <w:p w14:paraId="0F466E9F" w14:textId="087EB109" w:rsidR="00B51985" w:rsidRPr="004F6265" w:rsidRDefault="005C03DB" w:rsidP="00BF2541">
      <w:pPr>
        <w:spacing w:after="0" w:line="240" w:lineRule="auto"/>
        <w:ind w:left="0" w:right="79" w:firstLine="709"/>
        <w:rPr>
          <w:color w:val="auto"/>
          <w:szCs w:val="24"/>
        </w:rPr>
      </w:pPr>
      <w:r w:rsidRPr="004F6265">
        <w:rPr>
          <w:color w:val="auto"/>
          <w:szCs w:val="24"/>
        </w:rPr>
        <w:t>КПКВК 09131</w:t>
      </w:r>
      <w:r w:rsidR="0084339F" w:rsidRPr="004F6265">
        <w:rPr>
          <w:color w:val="auto"/>
          <w:szCs w:val="24"/>
        </w:rPr>
        <w:t>12</w:t>
      </w:r>
      <w:r w:rsidRPr="004F6265">
        <w:rPr>
          <w:color w:val="auto"/>
          <w:szCs w:val="24"/>
        </w:rPr>
        <w:t xml:space="preserve"> - Заходи державної політики з питань</w:t>
      </w:r>
      <w:r w:rsidR="005D46C8" w:rsidRPr="004F6265">
        <w:rPr>
          <w:color w:val="auto"/>
          <w:szCs w:val="24"/>
        </w:rPr>
        <w:t xml:space="preserve"> </w:t>
      </w:r>
      <w:r w:rsidR="00183F72" w:rsidRPr="004F6265">
        <w:rPr>
          <w:color w:val="auto"/>
          <w:szCs w:val="24"/>
        </w:rPr>
        <w:t>дітей та їх соціального захисту</w:t>
      </w:r>
      <w:r w:rsidR="00896580" w:rsidRPr="004F6265">
        <w:rPr>
          <w:color w:val="auto"/>
          <w:szCs w:val="24"/>
        </w:rPr>
        <w:t>.</w:t>
      </w:r>
    </w:p>
    <w:p w14:paraId="20800732" w14:textId="77777777" w:rsidR="00482E0C" w:rsidRPr="004F6265" w:rsidRDefault="00482E0C" w:rsidP="008D1046">
      <w:pPr>
        <w:spacing w:after="0" w:line="240" w:lineRule="auto"/>
        <w:ind w:left="-851" w:right="79" w:firstLine="1134"/>
        <w:rPr>
          <w:color w:val="auto"/>
          <w:szCs w:val="24"/>
        </w:rPr>
      </w:pPr>
    </w:p>
    <w:p w14:paraId="2F12B7CA" w14:textId="77777777" w:rsidR="00EF41D8" w:rsidRPr="004F6265" w:rsidRDefault="00EF41D8" w:rsidP="008D1046">
      <w:pPr>
        <w:spacing w:after="0" w:line="240" w:lineRule="auto"/>
        <w:ind w:left="-851" w:right="79" w:firstLine="1134"/>
        <w:rPr>
          <w:color w:val="auto"/>
          <w:szCs w:val="24"/>
        </w:rPr>
      </w:pPr>
    </w:p>
    <w:p w14:paraId="2E2F4503" w14:textId="77777777" w:rsidR="00EF41D8" w:rsidRPr="004F6265" w:rsidRDefault="00EF41D8" w:rsidP="008D1046">
      <w:pPr>
        <w:spacing w:after="0" w:line="240" w:lineRule="auto"/>
        <w:ind w:left="-851" w:right="79" w:firstLine="1134"/>
        <w:rPr>
          <w:color w:val="auto"/>
          <w:szCs w:val="24"/>
        </w:rPr>
      </w:pPr>
    </w:p>
    <w:p w14:paraId="0B24D31B" w14:textId="77777777" w:rsidR="00EF41D8" w:rsidRPr="004F6265" w:rsidRDefault="00EF41D8" w:rsidP="008D1046">
      <w:pPr>
        <w:spacing w:after="0" w:line="240" w:lineRule="auto"/>
        <w:ind w:left="-851" w:right="79" w:firstLine="1134"/>
        <w:rPr>
          <w:color w:val="auto"/>
          <w:szCs w:val="24"/>
        </w:rPr>
      </w:pPr>
    </w:p>
    <w:p w14:paraId="729122B6" w14:textId="5243CD51" w:rsidR="00F51213" w:rsidRPr="004F6265" w:rsidRDefault="00BF2541" w:rsidP="008D1046">
      <w:pPr>
        <w:spacing w:after="0" w:line="240" w:lineRule="auto"/>
        <w:ind w:left="276" w:right="360"/>
        <w:rPr>
          <w:color w:val="auto"/>
          <w:szCs w:val="24"/>
        </w:rPr>
      </w:pPr>
      <w:r w:rsidRPr="004F6265">
        <w:rPr>
          <w:b/>
          <w:color w:val="auto"/>
          <w:szCs w:val="24"/>
        </w:rPr>
        <w:t>Р</w:t>
      </w:r>
      <w:r w:rsidR="008300CE" w:rsidRPr="004F6265">
        <w:rPr>
          <w:b/>
          <w:color w:val="auto"/>
          <w:szCs w:val="24"/>
        </w:rPr>
        <w:t>есурсне забезпечення програми на 202</w:t>
      </w:r>
      <w:r w:rsidR="00B51985" w:rsidRPr="004F6265">
        <w:rPr>
          <w:b/>
          <w:color w:val="auto"/>
          <w:szCs w:val="24"/>
        </w:rPr>
        <w:t>5</w:t>
      </w:r>
      <w:r w:rsidR="008300CE" w:rsidRPr="004F6265">
        <w:rPr>
          <w:b/>
          <w:color w:val="auto"/>
          <w:szCs w:val="24"/>
        </w:rPr>
        <w:t xml:space="preserve"> -</w:t>
      </w:r>
      <w:r w:rsidR="00650D27" w:rsidRPr="004F6265">
        <w:rPr>
          <w:b/>
          <w:color w:val="auto"/>
          <w:szCs w:val="24"/>
        </w:rPr>
        <w:t xml:space="preserve"> </w:t>
      </w:r>
      <w:r w:rsidR="008300CE" w:rsidRPr="004F6265">
        <w:rPr>
          <w:b/>
          <w:color w:val="auto"/>
          <w:szCs w:val="24"/>
        </w:rPr>
        <w:t>202</w:t>
      </w:r>
      <w:r w:rsidR="00B51985" w:rsidRPr="004F6265">
        <w:rPr>
          <w:b/>
          <w:color w:val="auto"/>
          <w:szCs w:val="24"/>
        </w:rPr>
        <w:t>7</w:t>
      </w:r>
      <w:r w:rsidR="008300CE" w:rsidRPr="004F6265">
        <w:rPr>
          <w:b/>
          <w:color w:val="auto"/>
          <w:szCs w:val="24"/>
        </w:rPr>
        <w:t xml:space="preserve"> роки</w:t>
      </w:r>
      <w:r w:rsidR="008300CE" w:rsidRPr="004F6265">
        <w:rPr>
          <w:color w:val="auto"/>
          <w:szCs w:val="24"/>
        </w:rPr>
        <w:t xml:space="preserve"> (тис. грн)</w:t>
      </w:r>
    </w:p>
    <w:tbl>
      <w:tblPr>
        <w:tblStyle w:val="TableGrid"/>
        <w:tblW w:w="9854" w:type="dxa"/>
        <w:tblInd w:w="-108" w:type="dxa"/>
        <w:tblLayout w:type="fixed"/>
        <w:tblCellMar>
          <w:top w:w="63" w:type="dxa"/>
          <w:left w:w="108" w:type="dxa"/>
          <w:right w:w="48" w:type="dxa"/>
        </w:tblCellMar>
        <w:tblLook w:val="04A0" w:firstRow="1" w:lastRow="0" w:firstColumn="1" w:lastColumn="0" w:noHBand="0" w:noVBand="1"/>
      </w:tblPr>
      <w:tblGrid>
        <w:gridCol w:w="4072"/>
        <w:gridCol w:w="1418"/>
        <w:gridCol w:w="1417"/>
        <w:gridCol w:w="1276"/>
        <w:gridCol w:w="1671"/>
      </w:tblGrid>
      <w:tr w:rsidR="004F6265" w:rsidRPr="004F6265" w14:paraId="3E10DA16" w14:textId="77777777" w:rsidTr="007B2112">
        <w:trPr>
          <w:trHeight w:val="475"/>
        </w:trPr>
        <w:tc>
          <w:tcPr>
            <w:tcW w:w="4072" w:type="dxa"/>
            <w:vMerge w:val="restart"/>
            <w:tcBorders>
              <w:top w:val="single" w:sz="4" w:space="0" w:color="000000"/>
              <w:left w:val="single" w:sz="4" w:space="0" w:color="000000"/>
              <w:bottom w:val="single" w:sz="4" w:space="0" w:color="000000"/>
              <w:right w:val="single" w:sz="4" w:space="0" w:color="000000"/>
            </w:tcBorders>
            <w:vAlign w:val="center"/>
          </w:tcPr>
          <w:p w14:paraId="44ED820C" w14:textId="77777777" w:rsidR="00BF2541" w:rsidRPr="004F6265" w:rsidRDefault="00BF2541" w:rsidP="00BF2541">
            <w:pPr>
              <w:spacing w:after="0" w:line="240" w:lineRule="auto"/>
              <w:ind w:left="0" w:right="52" w:firstLine="0"/>
              <w:jc w:val="center"/>
              <w:rPr>
                <w:color w:val="auto"/>
                <w:sz w:val="24"/>
                <w:szCs w:val="24"/>
              </w:rPr>
            </w:pPr>
            <w:r w:rsidRPr="004F6265">
              <w:rPr>
                <w:color w:val="auto"/>
                <w:sz w:val="24"/>
                <w:szCs w:val="24"/>
              </w:rPr>
              <w:t>Обсяги коштів, які пропонується залучити на виконання програми</w:t>
            </w:r>
          </w:p>
        </w:tc>
        <w:tc>
          <w:tcPr>
            <w:tcW w:w="4111" w:type="dxa"/>
            <w:gridSpan w:val="3"/>
            <w:tcBorders>
              <w:top w:val="single" w:sz="4" w:space="0" w:color="000000"/>
              <w:left w:val="single" w:sz="4" w:space="0" w:color="000000"/>
              <w:bottom w:val="single" w:sz="4" w:space="0" w:color="000000"/>
              <w:right w:val="single" w:sz="4" w:space="0" w:color="000000"/>
            </w:tcBorders>
          </w:tcPr>
          <w:p w14:paraId="13D5BB4D" w14:textId="5C367E85" w:rsidR="00BF2541" w:rsidRPr="004F6265" w:rsidRDefault="00BF2541" w:rsidP="00BF2541">
            <w:pPr>
              <w:spacing w:after="160" w:line="240" w:lineRule="auto"/>
              <w:ind w:left="0" w:right="0" w:firstLine="0"/>
              <w:jc w:val="center"/>
              <w:rPr>
                <w:color w:val="auto"/>
                <w:sz w:val="24"/>
                <w:szCs w:val="24"/>
              </w:rPr>
            </w:pPr>
            <w:r w:rsidRPr="004F6265">
              <w:rPr>
                <w:color w:val="auto"/>
                <w:sz w:val="24"/>
                <w:szCs w:val="24"/>
              </w:rPr>
              <w:t>Фінансування програми</w:t>
            </w:r>
          </w:p>
        </w:tc>
        <w:tc>
          <w:tcPr>
            <w:tcW w:w="1671" w:type="dxa"/>
            <w:vMerge w:val="restart"/>
            <w:tcBorders>
              <w:top w:val="single" w:sz="4" w:space="0" w:color="000000"/>
              <w:left w:val="single" w:sz="4" w:space="0" w:color="000000"/>
              <w:bottom w:val="single" w:sz="4" w:space="0" w:color="000000"/>
              <w:right w:val="single" w:sz="4" w:space="0" w:color="000000"/>
            </w:tcBorders>
          </w:tcPr>
          <w:p w14:paraId="097F452E" w14:textId="7715CABA" w:rsidR="00BF2541" w:rsidRPr="004F6265" w:rsidRDefault="00BF2541" w:rsidP="00BF2541">
            <w:pPr>
              <w:spacing w:after="0" w:line="240" w:lineRule="auto"/>
              <w:ind w:left="0" w:right="0" w:firstLine="0"/>
              <w:jc w:val="center"/>
              <w:rPr>
                <w:color w:val="auto"/>
                <w:sz w:val="24"/>
                <w:szCs w:val="24"/>
              </w:rPr>
            </w:pPr>
            <w:r w:rsidRPr="004F6265">
              <w:rPr>
                <w:color w:val="auto"/>
                <w:sz w:val="24"/>
                <w:szCs w:val="24"/>
              </w:rPr>
              <w:t>Усього витрат на</w:t>
            </w:r>
          </w:p>
          <w:p w14:paraId="728D9EC5" w14:textId="31A08B89" w:rsidR="00BF2541" w:rsidRPr="004F6265" w:rsidRDefault="00BF2541" w:rsidP="00BF2541">
            <w:pPr>
              <w:spacing w:after="0" w:line="240" w:lineRule="auto"/>
              <w:ind w:left="0" w:right="0" w:firstLine="0"/>
              <w:jc w:val="center"/>
              <w:rPr>
                <w:color w:val="auto"/>
                <w:sz w:val="24"/>
                <w:szCs w:val="24"/>
              </w:rPr>
            </w:pPr>
            <w:r w:rsidRPr="004F6265">
              <w:rPr>
                <w:color w:val="auto"/>
                <w:sz w:val="24"/>
                <w:szCs w:val="24"/>
              </w:rPr>
              <w:t>виконання програми</w:t>
            </w:r>
          </w:p>
        </w:tc>
      </w:tr>
      <w:tr w:rsidR="004F6265" w:rsidRPr="004F6265" w14:paraId="45A83CF0" w14:textId="77777777" w:rsidTr="00065FAC">
        <w:trPr>
          <w:trHeight w:val="915"/>
        </w:trPr>
        <w:tc>
          <w:tcPr>
            <w:tcW w:w="4072" w:type="dxa"/>
            <w:vMerge/>
            <w:tcBorders>
              <w:top w:val="nil"/>
              <w:left w:val="single" w:sz="4" w:space="0" w:color="000000"/>
              <w:bottom w:val="single" w:sz="4" w:space="0" w:color="000000"/>
              <w:right w:val="single" w:sz="4" w:space="0" w:color="000000"/>
            </w:tcBorders>
          </w:tcPr>
          <w:p w14:paraId="278B54D6" w14:textId="77777777" w:rsidR="00F51213" w:rsidRPr="004F6265" w:rsidRDefault="00F51213" w:rsidP="008D1046">
            <w:pPr>
              <w:spacing w:after="160" w:line="240" w:lineRule="auto"/>
              <w:ind w:left="0" w:right="0" w:firstLine="0"/>
              <w:rPr>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425D3A" w14:textId="77777777" w:rsidR="00F51213" w:rsidRPr="004F6265" w:rsidRDefault="008300CE" w:rsidP="008D1046">
            <w:pPr>
              <w:spacing w:after="0" w:line="240" w:lineRule="auto"/>
              <w:ind w:left="0" w:right="60" w:firstLine="0"/>
              <w:rPr>
                <w:color w:val="auto"/>
                <w:sz w:val="24"/>
                <w:szCs w:val="24"/>
              </w:rPr>
            </w:pPr>
            <w:r w:rsidRPr="004F6265">
              <w:rPr>
                <w:color w:val="auto"/>
                <w:sz w:val="24"/>
                <w:szCs w:val="24"/>
              </w:rPr>
              <w:t>202</w:t>
            </w:r>
            <w:r w:rsidR="00771CEB" w:rsidRPr="004F6265">
              <w:rPr>
                <w:color w:val="auto"/>
                <w:sz w:val="24"/>
                <w:szCs w:val="24"/>
              </w:rPr>
              <w:t>5</w:t>
            </w:r>
            <w:r w:rsidRPr="004F6265">
              <w:rPr>
                <w:color w:val="auto"/>
                <w:sz w:val="24"/>
                <w:szCs w:val="24"/>
              </w:rPr>
              <w:t xml:space="preserve"> рік</w:t>
            </w:r>
          </w:p>
        </w:tc>
        <w:tc>
          <w:tcPr>
            <w:tcW w:w="1417" w:type="dxa"/>
            <w:tcBorders>
              <w:top w:val="single" w:sz="4" w:space="0" w:color="000000"/>
              <w:left w:val="single" w:sz="4" w:space="0" w:color="000000"/>
              <w:bottom w:val="single" w:sz="4" w:space="0" w:color="000000"/>
              <w:right w:val="single" w:sz="4" w:space="0" w:color="000000"/>
            </w:tcBorders>
            <w:vAlign w:val="center"/>
          </w:tcPr>
          <w:p w14:paraId="37FF387D" w14:textId="77777777" w:rsidR="00F51213" w:rsidRPr="004F6265" w:rsidRDefault="008300CE" w:rsidP="008D1046">
            <w:pPr>
              <w:spacing w:after="0" w:line="240" w:lineRule="auto"/>
              <w:ind w:left="0" w:right="60" w:firstLine="0"/>
              <w:rPr>
                <w:color w:val="auto"/>
                <w:sz w:val="24"/>
                <w:szCs w:val="24"/>
              </w:rPr>
            </w:pPr>
            <w:r w:rsidRPr="004F6265">
              <w:rPr>
                <w:color w:val="auto"/>
                <w:sz w:val="24"/>
                <w:szCs w:val="24"/>
              </w:rPr>
              <w:t>202</w:t>
            </w:r>
            <w:r w:rsidR="00771CEB" w:rsidRPr="004F6265">
              <w:rPr>
                <w:color w:val="auto"/>
                <w:sz w:val="24"/>
                <w:szCs w:val="24"/>
              </w:rPr>
              <w:t>6</w:t>
            </w:r>
            <w:r w:rsidRPr="004F6265">
              <w:rPr>
                <w:color w:val="auto"/>
                <w:sz w:val="24"/>
                <w:szCs w:val="24"/>
              </w:rPr>
              <w:t xml:space="preserve"> рік</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6D2A6"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202</w:t>
            </w:r>
            <w:r w:rsidR="00771CEB" w:rsidRPr="004F6265">
              <w:rPr>
                <w:color w:val="auto"/>
                <w:sz w:val="24"/>
                <w:szCs w:val="24"/>
              </w:rPr>
              <w:t>7</w:t>
            </w:r>
            <w:r w:rsidRPr="004F6265">
              <w:rPr>
                <w:color w:val="auto"/>
                <w:sz w:val="24"/>
                <w:szCs w:val="24"/>
              </w:rPr>
              <w:t xml:space="preserve"> рік</w:t>
            </w:r>
          </w:p>
        </w:tc>
        <w:tc>
          <w:tcPr>
            <w:tcW w:w="1671" w:type="dxa"/>
            <w:vMerge/>
            <w:tcBorders>
              <w:top w:val="nil"/>
              <w:left w:val="single" w:sz="4" w:space="0" w:color="000000"/>
              <w:bottom w:val="single" w:sz="4" w:space="0" w:color="000000"/>
              <w:right w:val="single" w:sz="4" w:space="0" w:color="000000"/>
            </w:tcBorders>
          </w:tcPr>
          <w:p w14:paraId="4D6C0FD5" w14:textId="77777777" w:rsidR="00F51213" w:rsidRPr="004F6265" w:rsidRDefault="00F51213" w:rsidP="008D1046">
            <w:pPr>
              <w:spacing w:after="160" w:line="240" w:lineRule="auto"/>
              <w:ind w:left="0" w:right="0" w:firstLine="0"/>
              <w:rPr>
                <w:color w:val="auto"/>
                <w:sz w:val="24"/>
                <w:szCs w:val="24"/>
              </w:rPr>
            </w:pPr>
          </w:p>
        </w:tc>
      </w:tr>
      <w:tr w:rsidR="004F6265" w:rsidRPr="004F6265" w14:paraId="46214F72" w14:textId="77777777" w:rsidTr="00065FAC">
        <w:trPr>
          <w:trHeight w:val="562"/>
        </w:trPr>
        <w:tc>
          <w:tcPr>
            <w:tcW w:w="4072" w:type="dxa"/>
            <w:tcBorders>
              <w:top w:val="single" w:sz="4" w:space="0" w:color="000000"/>
              <w:left w:val="single" w:sz="4" w:space="0" w:color="000000"/>
              <w:bottom w:val="single" w:sz="4" w:space="0" w:color="000000"/>
              <w:right w:val="single" w:sz="4" w:space="0" w:color="000000"/>
            </w:tcBorders>
          </w:tcPr>
          <w:p w14:paraId="6236A5DE" w14:textId="77777777" w:rsidR="00F51213" w:rsidRPr="004F6265" w:rsidRDefault="008300CE" w:rsidP="00650D27">
            <w:pPr>
              <w:spacing w:after="0" w:line="240" w:lineRule="auto"/>
              <w:ind w:left="0" w:right="0" w:firstLine="0"/>
              <w:jc w:val="left"/>
              <w:rPr>
                <w:color w:val="auto"/>
                <w:sz w:val="24"/>
                <w:szCs w:val="24"/>
              </w:rPr>
            </w:pPr>
            <w:r w:rsidRPr="004F6265">
              <w:rPr>
                <w:color w:val="auto"/>
                <w:sz w:val="24"/>
                <w:szCs w:val="24"/>
              </w:rPr>
              <w:t>Обсяг ресурсів, усього, у тому числі:</w:t>
            </w:r>
          </w:p>
        </w:tc>
        <w:tc>
          <w:tcPr>
            <w:tcW w:w="1418" w:type="dxa"/>
            <w:tcBorders>
              <w:top w:val="single" w:sz="4" w:space="0" w:color="000000"/>
              <w:left w:val="single" w:sz="4" w:space="0" w:color="000000"/>
              <w:bottom w:val="single" w:sz="4" w:space="0" w:color="000000"/>
              <w:right w:val="single" w:sz="4" w:space="0" w:color="000000"/>
            </w:tcBorders>
          </w:tcPr>
          <w:p w14:paraId="658617F4" w14:textId="77777777" w:rsidR="00F51213" w:rsidRPr="004F6265" w:rsidRDefault="00F51213" w:rsidP="008D1046">
            <w:pPr>
              <w:spacing w:after="0" w:line="240" w:lineRule="auto"/>
              <w:ind w:left="0" w:right="60" w:firstLine="0"/>
              <w:rPr>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451D177" w14:textId="77777777" w:rsidR="00F51213" w:rsidRPr="004F6265" w:rsidRDefault="00F51213" w:rsidP="008D1046">
            <w:pPr>
              <w:spacing w:after="0" w:line="240" w:lineRule="auto"/>
              <w:ind w:left="0" w:right="60" w:firstLine="0"/>
              <w:rPr>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1DDBCAA" w14:textId="77777777" w:rsidR="00F51213" w:rsidRPr="004F6265" w:rsidRDefault="00F51213" w:rsidP="008D1046">
            <w:pPr>
              <w:spacing w:after="0" w:line="240" w:lineRule="auto"/>
              <w:ind w:left="41" w:right="0" w:firstLine="0"/>
              <w:rPr>
                <w:color w:val="auto"/>
                <w:sz w:val="24"/>
                <w:szCs w:val="24"/>
              </w:rPr>
            </w:pPr>
          </w:p>
        </w:tc>
        <w:tc>
          <w:tcPr>
            <w:tcW w:w="1671" w:type="dxa"/>
            <w:tcBorders>
              <w:top w:val="single" w:sz="4" w:space="0" w:color="000000"/>
              <w:left w:val="single" w:sz="4" w:space="0" w:color="000000"/>
              <w:bottom w:val="single" w:sz="4" w:space="0" w:color="000000"/>
              <w:right w:val="single" w:sz="4" w:space="0" w:color="000000"/>
            </w:tcBorders>
          </w:tcPr>
          <w:p w14:paraId="229B97F5" w14:textId="77777777" w:rsidR="00F51213" w:rsidRPr="004F6265" w:rsidRDefault="00F51213" w:rsidP="008D1046">
            <w:pPr>
              <w:spacing w:after="0" w:line="240" w:lineRule="auto"/>
              <w:ind w:left="91" w:right="0" w:firstLine="0"/>
              <w:rPr>
                <w:color w:val="auto"/>
                <w:sz w:val="24"/>
                <w:szCs w:val="24"/>
              </w:rPr>
            </w:pPr>
          </w:p>
        </w:tc>
      </w:tr>
      <w:tr w:rsidR="004F6265" w:rsidRPr="004F6265" w14:paraId="0A7EDF91" w14:textId="77777777" w:rsidTr="00BF2541">
        <w:trPr>
          <w:trHeight w:val="286"/>
        </w:trPr>
        <w:tc>
          <w:tcPr>
            <w:tcW w:w="4072" w:type="dxa"/>
            <w:tcBorders>
              <w:top w:val="single" w:sz="4" w:space="0" w:color="000000"/>
              <w:left w:val="single" w:sz="4" w:space="0" w:color="000000"/>
              <w:bottom w:val="single" w:sz="4" w:space="0" w:color="000000"/>
              <w:right w:val="single" w:sz="4" w:space="0" w:color="000000"/>
            </w:tcBorders>
          </w:tcPr>
          <w:p w14:paraId="06F1A029" w14:textId="77777777" w:rsidR="009D2A13" w:rsidRPr="004F6265" w:rsidRDefault="009D2A13" w:rsidP="008D1046">
            <w:pPr>
              <w:spacing w:after="0" w:line="240" w:lineRule="auto"/>
              <w:ind w:left="0" w:right="0" w:firstLine="0"/>
              <w:rPr>
                <w:color w:val="auto"/>
                <w:sz w:val="24"/>
                <w:szCs w:val="24"/>
              </w:rPr>
            </w:pPr>
            <w:r w:rsidRPr="004F6265">
              <w:rPr>
                <w:color w:val="auto"/>
                <w:sz w:val="24"/>
                <w:szCs w:val="24"/>
              </w:rPr>
              <w:t>бюджет громади</w:t>
            </w:r>
          </w:p>
        </w:tc>
        <w:tc>
          <w:tcPr>
            <w:tcW w:w="1418" w:type="dxa"/>
            <w:tcBorders>
              <w:top w:val="single" w:sz="4" w:space="0" w:color="000000"/>
              <w:left w:val="single" w:sz="4" w:space="0" w:color="000000"/>
              <w:bottom w:val="single" w:sz="4" w:space="0" w:color="000000"/>
              <w:right w:val="single" w:sz="4" w:space="0" w:color="000000"/>
            </w:tcBorders>
            <w:vAlign w:val="center"/>
          </w:tcPr>
          <w:p w14:paraId="7E99ECE7" w14:textId="5591794F"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10</w:t>
            </w:r>
            <w:r w:rsidR="00482E0C" w:rsidRPr="004F6265">
              <w:rPr>
                <w:color w:val="auto"/>
                <w:sz w:val="24"/>
                <w:szCs w:val="24"/>
              </w:rPr>
              <w:t>8</w:t>
            </w:r>
            <w:r w:rsidRPr="004F6265">
              <w:rPr>
                <w:color w:val="auto"/>
                <w:sz w:val="24"/>
                <w:szCs w:val="24"/>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22259F8" w14:textId="7AEE837B"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12</w:t>
            </w:r>
            <w:r w:rsidR="00482E0C" w:rsidRPr="004F6265">
              <w:rPr>
                <w:color w:val="auto"/>
                <w:sz w:val="24"/>
                <w:szCs w:val="24"/>
              </w:rPr>
              <w:t>9</w:t>
            </w:r>
            <w:r w:rsidRPr="004F6265">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26945" w14:textId="40B5414A" w:rsidR="009D2A13" w:rsidRPr="004F6265" w:rsidRDefault="009D2A13" w:rsidP="00BF2541">
            <w:pPr>
              <w:spacing w:after="0" w:line="240" w:lineRule="auto"/>
              <w:ind w:left="41" w:right="0" w:firstLine="0"/>
              <w:jc w:val="center"/>
              <w:rPr>
                <w:color w:val="auto"/>
                <w:sz w:val="24"/>
                <w:szCs w:val="24"/>
              </w:rPr>
            </w:pPr>
            <w:r w:rsidRPr="004F6265">
              <w:rPr>
                <w:color w:val="auto"/>
                <w:sz w:val="24"/>
                <w:szCs w:val="24"/>
              </w:rPr>
              <w:t>1</w:t>
            </w:r>
            <w:r w:rsidR="00482E0C" w:rsidRPr="004F6265">
              <w:rPr>
                <w:color w:val="auto"/>
                <w:sz w:val="24"/>
                <w:szCs w:val="24"/>
              </w:rPr>
              <w:t>51</w:t>
            </w:r>
            <w:r w:rsidRPr="004F6265">
              <w:rPr>
                <w:color w:val="auto"/>
                <w:sz w:val="24"/>
                <w:szCs w:val="24"/>
              </w:rPr>
              <w:t>0,0</w:t>
            </w:r>
          </w:p>
        </w:tc>
        <w:tc>
          <w:tcPr>
            <w:tcW w:w="1671" w:type="dxa"/>
            <w:tcBorders>
              <w:top w:val="single" w:sz="4" w:space="0" w:color="000000"/>
              <w:left w:val="single" w:sz="4" w:space="0" w:color="000000"/>
              <w:bottom w:val="single" w:sz="4" w:space="0" w:color="000000"/>
              <w:right w:val="single" w:sz="4" w:space="0" w:color="000000"/>
            </w:tcBorders>
            <w:vAlign w:val="center"/>
          </w:tcPr>
          <w:p w14:paraId="4AED3E61" w14:textId="17EDEB7F" w:rsidR="009D2A13" w:rsidRPr="004F6265" w:rsidRDefault="00482E0C" w:rsidP="00BF2541">
            <w:pPr>
              <w:spacing w:after="0" w:line="240" w:lineRule="auto"/>
              <w:ind w:left="0" w:right="60" w:firstLine="0"/>
              <w:jc w:val="center"/>
              <w:rPr>
                <w:color w:val="auto"/>
                <w:sz w:val="24"/>
                <w:szCs w:val="24"/>
              </w:rPr>
            </w:pPr>
            <w:r w:rsidRPr="004F6265">
              <w:rPr>
                <w:color w:val="auto"/>
                <w:sz w:val="24"/>
                <w:szCs w:val="24"/>
              </w:rPr>
              <w:t>3880,0</w:t>
            </w:r>
          </w:p>
        </w:tc>
      </w:tr>
      <w:tr w:rsidR="004F6265" w:rsidRPr="004F6265" w14:paraId="47B0B795" w14:textId="77777777" w:rsidTr="00650D27">
        <w:trPr>
          <w:trHeight w:val="372"/>
        </w:trPr>
        <w:tc>
          <w:tcPr>
            <w:tcW w:w="4072" w:type="dxa"/>
            <w:tcBorders>
              <w:top w:val="single" w:sz="4" w:space="0" w:color="000000"/>
              <w:left w:val="single" w:sz="4" w:space="0" w:color="000000"/>
              <w:bottom w:val="single" w:sz="4" w:space="0" w:color="000000"/>
              <w:right w:val="single" w:sz="4" w:space="0" w:color="000000"/>
            </w:tcBorders>
          </w:tcPr>
          <w:p w14:paraId="4053665D" w14:textId="77777777" w:rsidR="009D2A13" w:rsidRPr="004F6265" w:rsidRDefault="009D2A13" w:rsidP="008D1046">
            <w:pPr>
              <w:spacing w:after="0" w:line="240" w:lineRule="auto"/>
              <w:ind w:left="0" w:right="3" w:firstLine="0"/>
              <w:rPr>
                <w:color w:val="auto"/>
                <w:sz w:val="24"/>
                <w:szCs w:val="24"/>
              </w:rPr>
            </w:pPr>
            <w:r w:rsidRPr="004F6265">
              <w:rPr>
                <w:color w:val="auto"/>
                <w:sz w:val="24"/>
                <w:szCs w:val="24"/>
              </w:rPr>
              <w:t xml:space="preserve">кошти інших джерел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AC976" w14:textId="77777777"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15000,0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95F9F3E" w14:textId="77777777"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11856,101</w:t>
            </w:r>
          </w:p>
        </w:tc>
        <w:tc>
          <w:tcPr>
            <w:tcW w:w="1276" w:type="dxa"/>
            <w:tcBorders>
              <w:top w:val="single" w:sz="4" w:space="0" w:color="000000"/>
              <w:left w:val="single" w:sz="4" w:space="0" w:color="000000"/>
              <w:bottom w:val="single" w:sz="4" w:space="0" w:color="000000"/>
              <w:right w:val="single" w:sz="4" w:space="0" w:color="000000"/>
            </w:tcBorders>
            <w:vAlign w:val="center"/>
          </w:tcPr>
          <w:p w14:paraId="046CCC2B" w14:textId="77777777"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10000,0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5CE13B67" w14:textId="77777777" w:rsidR="009D2A13" w:rsidRPr="004F6265" w:rsidRDefault="00F838E3" w:rsidP="00BF2541">
            <w:pPr>
              <w:spacing w:after="0" w:line="240" w:lineRule="auto"/>
              <w:ind w:left="91" w:right="0" w:firstLine="0"/>
              <w:jc w:val="center"/>
              <w:rPr>
                <w:color w:val="auto"/>
                <w:sz w:val="24"/>
                <w:szCs w:val="24"/>
              </w:rPr>
            </w:pPr>
            <w:r w:rsidRPr="004F6265">
              <w:rPr>
                <w:color w:val="auto"/>
                <w:sz w:val="24"/>
                <w:szCs w:val="24"/>
              </w:rPr>
              <w:t>36856,101</w:t>
            </w:r>
          </w:p>
        </w:tc>
      </w:tr>
      <w:tr w:rsidR="004F6265" w:rsidRPr="004F6265" w14:paraId="2EA04F31" w14:textId="77777777" w:rsidTr="00BF2541">
        <w:trPr>
          <w:trHeight w:val="494"/>
        </w:trPr>
        <w:tc>
          <w:tcPr>
            <w:tcW w:w="4072" w:type="dxa"/>
            <w:tcBorders>
              <w:top w:val="single" w:sz="4" w:space="0" w:color="000000"/>
              <w:left w:val="single" w:sz="4" w:space="0" w:color="000000"/>
              <w:bottom w:val="single" w:sz="4" w:space="0" w:color="000000"/>
              <w:right w:val="single" w:sz="4" w:space="0" w:color="000000"/>
            </w:tcBorders>
          </w:tcPr>
          <w:p w14:paraId="617FAED0" w14:textId="77777777" w:rsidR="009D2A13" w:rsidRPr="004F6265" w:rsidRDefault="009D2A13" w:rsidP="008D1046">
            <w:pPr>
              <w:spacing w:after="0" w:line="240" w:lineRule="auto"/>
              <w:ind w:left="0" w:right="3" w:firstLine="0"/>
              <w:rPr>
                <w:color w:val="auto"/>
                <w:sz w:val="24"/>
                <w:szCs w:val="24"/>
              </w:rPr>
            </w:pPr>
            <w:r w:rsidRPr="004F6265">
              <w:rPr>
                <w:color w:val="auto"/>
                <w:sz w:val="24"/>
                <w:szCs w:val="24"/>
              </w:rPr>
              <w:t>Всього</w:t>
            </w:r>
          </w:p>
        </w:tc>
        <w:tc>
          <w:tcPr>
            <w:tcW w:w="1418" w:type="dxa"/>
            <w:tcBorders>
              <w:top w:val="single" w:sz="4" w:space="0" w:color="000000"/>
              <w:left w:val="single" w:sz="4" w:space="0" w:color="000000"/>
              <w:bottom w:val="single" w:sz="4" w:space="0" w:color="000000"/>
              <w:right w:val="single" w:sz="4" w:space="0" w:color="000000"/>
            </w:tcBorders>
            <w:vAlign w:val="center"/>
          </w:tcPr>
          <w:p w14:paraId="7A6239AD" w14:textId="1D12D78A"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160</w:t>
            </w:r>
            <w:r w:rsidR="00482E0C" w:rsidRPr="004F6265">
              <w:rPr>
                <w:color w:val="auto"/>
                <w:sz w:val="24"/>
                <w:szCs w:val="24"/>
              </w:rPr>
              <w:t>8</w:t>
            </w:r>
            <w:r w:rsidRPr="004F6265">
              <w:rPr>
                <w:color w:val="auto"/>
                <w:sz w:val="24"/>
                <w:szCs w:val="24"/>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4B9311" w14:textId="1201E965"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131</w:t>
            </w:r>
            <w:r w:rsidR="00482E0C" w:rsidRPr="004F6265">
              <w:rPr>
                <w:color w:val="auto"/>
                <w:sz w:val="24"/>
                <w:szCs w:val="24"/>
              </w:rPr>
              <w:t>4</w:t>
            </w:r>
            <w:r w:rsidRPr="004F6265">
              <w:rPr>
                <w:color w:val="auto"/>
                <w:sz w:val="24"/>
                <w:szCs w:val="24"/>
              </w:rPr>
              <w:t>6,101</w:t>
            </w:r>
          </w:p>
        </w:tc>
        <w:tc>
          <w:tcPr>
            <w:tcW w:w="1276" w:type="dxa"/>
            <w:tcBorders>
              <w:top w:val="single" w:sz="4" w:space="0" w:color="000000"/>
              <w:left w:val="single" w:sz="4" w:space="0" w:color="000000"/>
              <w:bottom w:val="single" w:sz="4" w:space="0" w:color="000000"/>
              <w:right w:val="single" w:sz="4" w:space="0" w:color="000000"/>
            </w:tcBorders>
            <w:vAlign w:val="center"/>
          </w:tcPr>
          <w:p w14:paraId="5F55B855" w14:textId="1C3CF817" w:rsidR="009D2A13" w:rsidRPr="004F6265" w:rsidRDefault="009D2A13" w:rsidP="00BF2541">
            <w:pPr>
              <w:spacing w:after="0" w:line="240" w:lineRule="auto"/>
              <w:ind w:left="0" w:right="60" w:firstLine="0"/>
              <w:jc w:val="center"/>
              <w:rPr>
                <w:color w:val="auto"/>
                <w:sz w:val="24"/>
                <w:szCs w:val="24"/>
              </w:rPr>
            </w:pPr>
            <w:r w:rsidRPr="004F6265">
              <w:rPr>
                <w:color w:val="auto"/>
                <w:sz w:val="24"/>
                <w:szCs w:val="24"/>
              </w:rPr>
              <w:t>11</w:t>
            </w:r>
            <w:r w:rsidR="00482E0C" w:rsidRPr="004F6265">
              <w:rPr>
                <w:color w:val="auto"/>
                <w:sz w:val="24"/>
                <w:szCs w:val="24"/>
              </w:rPr>
              <w:t>51</w:t>
            </w:r>
            <w:r w:rsidRPr="004F6265">
              <w:rPr>
                <w:color w:val="auto"/>
                <w:sz w:val="24"/>
                <w:szCs w:val="24"/>
              </w:rPr>
              <w:t>0,0</w:t>
            </w:r>
          </w:p>
        </w:tc>
        <w:tc>
          <w:tcPr>
            <w:tcW w:w="1671" w:type="dxa"/>
            <w:tcBorders>
              <w:top w:val="single" w:sz="4" w:space="0" w:color="000000"/>
              <w:left w:val="single" w:sz="4" w:space="0" w:color="000000"/>
              <w:bottom w:val="single" w:sz="4" w:space="0" w:color="000000"/>
              <w:right w:val="single" w:sz="4" w:space="0" w:color="000000"/>
            </w:tcBorders>
            <w:vAlign w:val="center"/>
          </w:tcPr>
          <w:p w14:paraId="768D87D1" w14:textId="727F8306" w:rsidR="009D2A13" w:rsidRPr="004F6265" w:rsidRDefault="00482E0C" w:rsidP="00BF2541">
            <w:pPr>
              <w:spacing w:after="0" w:line="240" w:lineRule="auto"/>
              <w:ind w:left="91" w:right="0" w:firstLine="0"/>
              <w:jc w:val="center"/>
              <w:rPr>
                <w:color w:val="auto"/>
                <w:sz w:val="24"/>
                <w:szCs w:val="24"/>
              </w:rPr>
            </w:pPr>
            <w:r w:rsidRPr="004F6265">
              <w:rPr>
                <w:color w:val="auto"/>
                <w:sz w:val="24"/>
                <w:szCs w:val="24"/>
              </w:rPr>
              <w:t>40736,101</w:t>
            </w:r>
          </w:p>
        </w:tc>
      </w:tr>
    </w:tbl>
    <w:p w14:paraId="570AE4CA" w14:textId="77777777" w:rsidR="00C2394D" w:rsidRPr="004F6265" w:rsidRDefault="00C2394D" w:rsidP="008D1046">
      <w:pPr>
        <w:spacing w:after="0" w:line="240" w:lineRule="auto"/>
        <w:ind w:left="900" w:right="0" w:firstLine="645"/>
        <w:rPr>
          <w:b/>
          <w:color w:val="auto"/>
          <w:szCs w:val="24"/>
        </w:rPr>
      </w:pPr>
    </w:p>
    <w:p w14:paraId="57F7F8FD" w14:textId="77777777" w:rsidR="00C2394D" w:rsidRPr="004F6265" w:rsidRDefault="000E4A3C" w:rsidP="008D1046">
      <w:pPr>
        <w:spacing w:after="0" w:line="240" w:lineRule="auto"/>
        <w:ind w:left="900" w:right="0" w:firstLine="645"/>
        <w:rPr>
          <w:bCs/>
          <w:color w:val="auto"/>
          <w:szCs w:val="24"/>
        </w:rPr>
      </w:pPr>
      <w:r w:rsidRPr="004F6265">
        <w:rPr>
          <w:bCs/>
          <w:color w:val="auto"/>
          <w:szCs w:val="24"/>
        </w:rPr>
        <w:t>Програма виконується в один етап протягом 2025-2027 років</w:t>
      </w:r>
    </w:p>
    <w:p w14:paraId="5F17F96B" w14:textId="77777777" w:rsidR="00C2394D" w:rsidRPr="004F6265" w:rsidRDefault="00C2394D" w:rsidP="008D1046">
      <w:pPr>
        <w:spacing w:after="0" w:line="240" w:lineRule="auto"/>
        <w:ind w:left="900" w:right="0" w:firstLine="645"/>
        <w:rPr>
          <w:bCs/>
          <w:color w:val="auto"/>
          <w:szCs w:val="24"/>
        </w:rPr>
      </w:pPr>
    </w:p>
    <w:p w14:paraId="35C87336" w14:textId="77777777" w:rsidR="00B51985" w:rsidRPr="004F6265" w:rsidRDefault="008300CE" w:rsidP="008D1046">
      <w:pPr>
        <w:spacing w:after="0" w:line="240" w:lineRule="auto"/>
        <w:ind w:left="-851" w:right="0" w:firstLine="1135"/>
        <w:rPr>
          <w:b/>
          <w:color w:val="auto"/>
          <w:szCs w:val="24"/>
        </w:rPr>
      </w:pPr>
      <w:r w:rsidRPr="004F6265">
        <w:rPr>
          <w:b/>
          <w:color w:val="auto"/>
          <w:szCs w:val="24"/>
        </w:rPr>
        <w:t>5. Перелік завдань і заходів програми та результативні показники</w:t>
      </w:r>
    </w:p>
    <w:p w14:paraId="65F8A353" w14:textId="77777777" w:rsidR="00F51213" w:rsidRPr="004F6265" w:rsidRDefault="008300CE" w:rsidP="00650D27">
      <w:pPr>
        <w:tabs>
          <w:tab w:val="left" w:pos="993"/>
        </w:tabs>
        <w:spacing w:after="0" w:line="240" w:lineRule="auto"/>
        <w:ind w:left="0" w:right="0" w:firstLine="709"/>
        <w:rPr>
          <w:color w:val="auto"/>
          <w:szCs w:val="24"/>
        </w:rPr>
      </w:pPr>
      <w:r w:rsidRPr="004F6265">
        <w:rPr>
          <w:color w:val="auto"/>
          <w:szCs w:val="24"/>
        </w:rPr>
        <w:t>Основними завданнями Програми є:</w:t>
      </w:r>
    </w:p>
    <w:p w14:paraId="0E9E96A6" w14:textId="77777777" w:rsidR="00F51213" w:rsidRPr="004F6265" w:rsidRDefault="008300CE" w:rsidP="00650D27">
      <w:pPr>
        <w:numPr>
          <w:ilvl w:val="0"/>
          <w:numId w:val="1"/>
        </w:numPr>
        <w:tabs>
          <w:tab w:val="left" w:pos="993"/>
        </w:tabs>
        <w:spacing w:line="240" w:lineRule="auto"/>
        <w:ind w:right="79" w:firstLine="709"/>
        <w:rPr>
          <w:color w:val="auto"/>
          <w:szCs w:val="24"/>
        </w:rPr>
      </w:pPr>
      <w:r w:rsidRPr="004F6265">
        <w:rPr>
          <w:color w:val="auto"/>
          <w:szCs w:val="24"/>
        </w:rPr>
        <w:t>постійне поновлення банку даних дітей, які опинилися в складних життєвих обставинах, надання їм належної соціально-психологічної підтримки;</w:t>
      </w:r>
    </w:p>
    <w:p w14:paraId="75061C91" w14:textId="08B4D7EA" w:rsidR="00F51213" w:rsidRPr="004F6265" w:rsidRDefault="008300CE" w:rsidP="00650D27">
      <w:pPr>
        <w:numPr>
          <w:ilvl w:val="0"/>
          <w:numId w:val="1"/>
        </w:numPr>
        <w:tabs>
          <w:tab w:val="left" w:pos="993"/>
        </w:tabs>
        <w:spacing w:line="240" w:lineRule="auto"/>
        <w:ind w:right="79" w:firstLine="709"/>
        <w:rPr>
          <w:color w:val="auto"/>
          <w:szCs w:val="24"/>
        </w:rPr>
      </w:pPr>
      <w:r w:rsidRPr="004F6265">
        <w:rPr>
          <w:color w:val="auto"/>
          <w:szCs w:val="24"/>
        </w:rPr>
        <w:t>проведення заходів  «День усиновлення», «З турботою про дитину», «Не залишаємо без уваги жодної дитини», до Міжнародного дня захисту прав дитини, до першого вересня, новорічно – різдвяних свят</w:t>
      </w:r>
      <w:r w:rsidR="00AC3415" w:rsidRPr="004F6265">
        <w:rPr>
          <w:color w:val="auto"/>
          <w:szCs w:val="24"/>
        </w:rPr>
        <w:t xml:space="preserve"> та інших</w:t>
      </w:r>
      <w:r w:rsidRPr="004F6265">
        <w:rPr>
          <w:color w:val="auto"/>
          <w:szCs w:val="24"/>
        </w:rPr>
        <w:t>;</w:t>
      </w:r>
    </w:p>
    <w:p w14:paraId="0682E4B6" w14:textId="3A4849CA" w:rsidR="00F51213" w:rsidRPr="004F6265" w:rsidRDefault="00AC3415" w:rsidP="00650D27">
      <w:pPr>
        <w:numPr>
          <w:ilvl w:val="0"/>
          <w:numId w:val="1"/>
        </w:numPr>
        <w:tabs>
          <w:tab w:val="left" w:pos="993"/>
        </w:tabs>
        <w:spacing w:line="240" w:lineRule="auto"/>
        <w:ind w:right="79" w:firstLine="709"/>
        <w:rPr>
          <w:color w:val="auto"/>
          <w:szCs w:val="24"/>
        </w:rPr>
      </w:pPr>
      <w:r w:rsidRPr="004F6265">
        <w:rPr>
          <w:color w:val="auto"/>
          <w:szCs w:val="24"/>
        </w:rPr>
        <w:t>створення сприятливих умов</w:t>
      </w:r>
      <w:r w:rsidR="008300CE" w:rsidRPr="004F6265">
        <w:rPr>
          <w:color w:val="auto"/>
          <w:szCs w:val="24"/>
        </w:rPr>
        <w:t xml:space="preserve"> соціальної підтримки дітей, які перебувають у складних життєвих обставинах;</w:t>
      </w:r>
    </w:p>
    <w:p w14:paraId="668CBB4F" w14:textId="3B330BED" w:rsidR="00F51213" w:rsidRPr="004F6265" w:rsidRDefault="00AC3415" w:rsidP="00650D27">
      <w:pPr>
        <w:numPr>
          <w:ilvl w:val="0"/>
          <w:numId w:val="1"/>
        </w:numPr>
        <w:tabs>
          <w:tab w:val="left" w:pos="993"/>
        </w:tabs>
        <w:spacing w:line="240" w:lineRule="auto"/>
        <w:ind w:right="79" w:firstLine="709"/>
        <w:rPr>
          <w:color w:val="auto"/>
          <w:szCs w:val="24"/>
        </w:rPr>
      </w:pPr>
      <w:r w:rsidRPr="004F6265">
        <w:rPr>
          <w:color w:val="auto"/>
          <w:szCs w:val="24"/>
        </w:rPr>
        <w:lastRenderedPageBreak/>
        <w:t>влаштування дітей-сиріт та дітей, позбавленого батьківського піклування в</w:t>
      </w:r>
      <w:r w:rsidR="008300CE" w:rsidRPr="004F6265">
        <w:rPr>
          <w:color w:val="auto"/>
          <w:szCs w:val="24"/>
        </w:rPr>
        <w:t xml:space="preserve"> сімейн</w:t>
      </w:r>
      <w:r w:rsidRPr="004F6265">
        <w:rPr>
          <w:color w:val="auto"/>
          <w:szCs w:val="24"/>
        </w:rPr>
        <w:t>і</w:t>
      </w:r>
      <w:r w:rsidR="008300CE" w:rsidRPr="004F6265">
        <w:rPr>
          <w:color w:val="auto"/>
          <w:szCs w:val="24"/>
        </w:rPr>
        <w:t xml:space="preserve"> форм</w:t>
      </w:r>
      <w:r w:rsidRPr="004F6265">
        <w:rPr>
          <w:color w:val="auto"/>
          <w:szCs w:val="24"/>
        </w:rPr>
        <w:t>и</w:t>
      </w:r>
      <w:r w:rsidR="008300CE" w:rsidRPr="004F6265">
        <w:rPr>
          <w:color w:val="auto"/>
          <w:szCs w:val="24"/>
        </w:rPr>
        <w:t xml:space="preserve"> виховання</w:t>
      </w:r>
      <w:r w:rsidRPr="004F6265">
        <w:rPr>
          <w:color w:val="auto"/>
          <w:szCs w:val="24"/>
        </w:rPr>
        <w:t>, їх популяризація</w:t>
      </w:r>
      <w:r w:rsidR="008300CE" w:rsidRPr="004F6265">
        <w:rPr>
          <w:color w:val="auto"/>
          <w:szCs w:val="24"/>
        </w:rPr>
        <w:t>;</w:t>
      </w:r>
    </w:p>
    <w:p w14:paraId="3FFAB172" w14:textId="79C37EB2" w:rsidR="00F51213" w:rsidRPr="004F6265" w:rsidRDefault="008300CE" w:rsidP="00650D27">
      <w:pPr>
        <w:numPr>
          <w:ilvl w:val="0"/>
          <w:numId w:val="1"/>
        </w:numPr>
        <w:tabs>
          <w:tab w:val="left" w:pos="993"/>
        </w:tabs>
        <w:spacing w:line="240" w:lineRule="auto"/>
        <w:ind w:right="79" w:firstLine="709"/>
        <w:rPr>
          <w:color w:val="auto"/>
          <w:szCs w:val="24"/>
        </w:rPr>
      </w:pPr>
      <w:r w:rsidRPr="004F6265">
        <w:rPr>
          <w:color w:val="auto"/>
          <w:szCs w:val="24"/>
        </w:rPr>
        <w:t>проведення різних акцій з питань</w:t>
      </w:r>
      <w:r w:rsidR="00AC3415" w:rsidRPr="004F6265">
        <w:rPr>
          <w:color w:val="auto"/>
          <w:szCs w:val="24"/>
        </w:rPr>
        <w:t xml:space="preserve"> запобігання дитячій</w:t>
      </w:r>
      <w:r w:rsidRPr="004F6265">
        <w:rPr>
          <w:color w:val="auto"/>
          <w:szCs w:val="24"/>
        </w:rPr>
        <w:t xml:space="preserve"> безпритульності та бездоглядності;</w:t>
      </w:r>
    </w:p>
    <w:p w14:paraId="0F7643E6" w14:textId="6D21BD44" w:rsidR="00F51213" w:rsidRPr="004F6265" w:rsidRDefault="008300CE" w:rsidP="00650D27">
      <w:pPr>
        <w:numPr>
          <w:ilvl w:val="0"/>
          <w:numId w:val="1"/>
        </w:numPr>
        <w:tabs>
          <w:tab w:val="left" w:pos="993"/>
        </w:tabs>
        <w:spacing w:line="240" w:lineRule="auto"/>
        <w:ind w:right="79" w:firstLine="709"/>
        <w:rPr>
          <w:color w:val="auto"/>
          <w:szCs w:val="24"/>
        </w:rPr>
      </w:pPr>
      <w:r w:rsidRPr="004F6265">
        <w:rPr>
          <w:color w:val="auto"/>
          <w:szCs w:val="24"/>
        </w:rPr>
        <w:t xml:space="preserve">запровадження в практику ефективних технології вітчизняного та зарубіжного досвіду з профілактики бездоглядності серед дітей, їхньої соціальної </w:t>
      </w:r>
      <w:r w:rsidR="00AC3415" w:rsidRPr="004F6265">
        <w:rPr>
          <w:color w:val="auto"/>
          <w:szCs w:val="24"/>
        </w:rPr>
        <w:t>адаптації</w:t>
      </w:r>
      <w:r w:rsidRPr="004F6265">
        <w:rPr>
          <w:color w:val="auto"/>
          <w:szCs w:val="24"/>
        </w:rPr>
        <w:t xml:space="preserve"> у суспільстві.</w:t>
      </w:r>
    </w:p>
    <w:p w14:paraId="47178E18" w14:textId="77777777" w:rsidR="00697CA6" w:rsidRPr="004F6265" w:rsidRDefault="008300CE" w:rsidP="00650D27">
      <w:pPr>
        <w:tabs>
          <w:tab w:val="left" w:pos="993"/>
        </w:tabs>
        <w:spacing w:after="0" w:line="240" w:lineRule="auto"/>
        <w:ind w:left="0" w:right="79" w:firstLine="709"/>
        <w:rPr>
          <w:color w:val="auto"/>
          <w:szCs w:val="24"/>
        </w:rPr>
      </w:pPr>
      <w:r w:rsidRPr="004F6265">
        <w:rPr>
          <w:color w:val="auto"/>
          <w:szCs w:val="24"/>
        </w:rPr>
        <w:t>У результаті виконання заходів Програми будуть реалізовані визначені пріоритети соціальної підтримки та уваги до дітей, які опинилися в складних життєвих обставинах, в Тернопільській міській територіальній громаді, у тому числі відповідно до Стратегічного плану розвитку Тернопільської міської територіальної громади.</w:t>
      </w:r>
    </w:p>
    <w:p w14:paraId="4EEEAF7C" w14:textId="77777777" w:rsidR="00650D27" w:rsidRPr="004F6265" w:rsidRDefault="00650D27" w:rsidP="00650D27">
      <w:pPr>
        <w:tabs>
          <w:tab w:val="left" w:pos="993"/>
        </w:tabs>
        <w:spacing w:after="0" w:line="240" w:lineRule="auto"/>
        <w:ind w:left="0" w:right="79" w:firstLine="709"/>
        <w:rPr>
          <w:color w:val="auto"/>
          <w:szCs w:val="24"/>
        </w:rPr>
      </w:pPr>
    </w:p>
    <w:p w14:paraId="6DB309C1" w14:textId="77777777" w:rsidR="00697CA6" w:rsidRPr="004F6265" w:rsidRDefault="0079358B" w:rsidP="008D1046">
      <w:pPr>
        <w:spacing w:after="0" w:line="240" w:lineRule="auto"/>
        <w:ind w:left="-851" w:right="79" w:firstLine="1135"/>
        <w:rPr>
          <w:rStyle w:val="a8"/>
          <w:color w:val="auto"/>
          <w:szCs w:val="24"/>
        </w:rPr>
      </w:pPr>
      <w:r w:rsidRPr="004F6265">
        <w:rPr>
          <w:rStyle w:val="a8"/>
          <w:color w:val="auto"/>
          <w:szCs w:val="24"/>
        </w:rPr>
        <w:t>Виконання Програми дасть можливість:</w:t>
      </w:r>
    </w:p>
    <w:p w14:paraId="05D36852" w14:textId="77777777" w:rsidR="00AC3415" w:rsidRPr="004F6265" w:rsidRDefault="00AC3415" w:rsidP="00650D27">
      <w:pPr>
        <w:pStyle w:val="a6"/>
        <w:ind w:firstLine="709"/>
        <w:rPr>
          <w:sz w:val="24"/>
        </w:rPr>
      </w:pPr>
      <w:r w:rsidRPr="004F6265">
        <w:rPr>
          <w:sz w:val="24"/>
        </w:rPr>
        <w:t>- створити дружнє до дітей середовище в громаді;</w:t>
      </w:r>
    </w:p>
    <w:p w14:paraId="4498B6E7" w14:textId="7F5A691A" w:rsidR="00AC3415" w:rsidRPr="004F6265" w:rsidRDefault="00AC3415" w:rsidP="00650D27">
      <w:pPr>
        <w:pStyle w:val="a6"/>
        <w:ind w:firstLine="709"/>
        <w:rPr>
          <w:sz w:val="24"/>
        </w:rPr>
      </w:pPr>
      <w:r w:rsidRPr="004F6265">
        <w:rPr>
          <w:sz w:val="24"/>
        </w:rPr>
        <w:t>- реалізувати право кожної дитини-сироти і дитини, позбавленої батьківського піклування на виховання в сім’ї,  щороку збільшуючи кількість дітей, влаштованих до сімейних форм виховання;</w:t>
      </w:r>
    </w:p>
    <w:p w14:paraId="5003E161" w14:textId="12316A9B" w:rsidR="0079358B" w:rsidRPr="004F6265" w:rsidRDefault="0079358B" w:rsidP="00650D27">
      <w:pPr>
        <w:spacing w:after="0" w:line="240" w:lineRule="auto"/>
        <w:ind w:left="0" w:right="79" w:firstLine="709"/>
        <w:rPr>
          <w:color w:val="auto"/>
          <w:szCs w:val="24"/>
        </w:rPr>
      </w:pPr>
      <w:r w:rsidRPr="004F6265">
        <w:rPr>
          <w:color w:val="auto"/>
          <w:szCs w:val="24"/>
        </w:rPr>
        <w:t xml:space="preserve">- поліпшити становище сімей з дітьми, мінімізувати ризики неналежного виховання дітей в сім’ях та вилучення з них дітей, зменшуючи щороку показники вилучення дітей з небезпечного середовища; </w:t>
      </w:r>
    </w:p>
    <w:p w14:paraId="1392B44E" w14:textId="3101647E" w:rsidR="0079358B" w:rsidRPr="004F6265" w:rsidRDefault="0079358B" w:rsidP="00650D27">
      <w:pPr>
        <w:pStyle w:val="a6"/>
        <w:ind w:firstLine="709"/>
        <w:rPr>
          <w:sz w:val="24"/>
        </w:rPr>
      </w:pPr>
      <w:r w:rsidRPr="004F6265">
        <w:rPr>
          <w:sz w:val="24"/>
        </w:rPr>
        <w:t>- оптимізувати систему захисту дітей, які постраждали від жорстокого поводження, зокрема сексуального насильства та експлуатації, забезпечивши охоплення цих дітей необхідною допомогою;</w:t>
      </w:r>
    </w:p>
    <w:p w14:paraId="098B56B9" w14:textId="66CF96D8" w:rsidR="0079358B" w:rsidRPr="004F6265" w:rsidRDefault="0079358B" w:rsidP="00650D27">
      <w:pPr>
        <w:pStyle w:val="a6"/>
        <w:ind w:firstLine="709"/>
        <w:rPr>
          <w:sz w:val="24"/>
        </w:rPr>
      </w:pPr>
      <w:r w:rsidRPr="004F6265">
        <w:rPr>
          <w:sz w:val="24"/>
        </w:rPr>
        <w:t xml:space="preserve">- створення передумов для забезпечення житлом, гуртожитками дітей-сиріт, дітей, позбавлених батьківського піклування та осіб з їх числа, шляхом будівництва та придбання житла за рахунок державної субвенції та інших джерел фінансування. </w:t>
      </w:r>
    </w:p>
    <w:p w14:paraId="418AAB95" w14:textId="18EF1F93" w:rsidR="00B51985" w:rsidRPr="004F6265" w:rsidRDefault="0079358B" w:rsidP="00650D27">
      <w:pPr>
        <w:pStyle w:val="a6"/>
        <w:ind w:firstLine="709"/>
        <w:rPr>
          <w:sz w:val="24"/>
        </w:rPr>
      </w:pPr>
      <w:r w:rsidRPr="004F6265">
        <w:rPr>
          <w:sz w:val="24"/>
        </w:rPr>
        <w:t>Очікується, що спрямування і координація діяльності суб’єктів соціальної роботи на території громади  щодо підтримки сім'ї, попередження жорстокості та насильства в сім’ї, забезпечення конституційних прав і законних інтересів дітей, дозволить вивести систему соціальних орієнтирів на більш високий  рівень.</w:t>
      </w:r>
    </w:p>
    <w:p w14:paraId="7FE54BB1" w14:textId="77777777" w:rsidR="00F51213" w:rsidRPr="004F6265" w:rsidRDefault="008300CE" w:rsidP="008D1046">
      <w:pPr>
        <w:spacing w:after="11" w:line="240" w:lineRule="auto"/>
        <w:ind w:left="10" w:right="0"/>
        <w:rPr>
          <w:b/>
          <w:bCs/>
          <w:color w:val="auto"/>
          <w:szCs w:val="24"/>
        </w:rPr>
      </w:pPr>
      <w:r w:rsidRPr="004F6265">
        <w:rPr>
          <w:b/>
          <w:bCs/>
          <w:color w:val="auto"/>
          <w:szCs w:val="24"/>
        </w:rPr>
        <w:t>Показники оцінки ефективності (основні результативні показники, які будуть досягнуті у ході виконання Програми)</w:t>
      </w:r>
    </w:p>
    <w:tbl>
      <w:tblPr>
        <w:tblStyle w:val="TableGrid"/>
        <w:tblW w:w="9897" w:type="dxa"/>
        <w:tblInd w:w="-129" w:type="dxa"/>
        <w:tblCellMar>
          <w:top w:w="63" w:type="dxa"/>
          <w:left w:w="106" w:type="dxa"/>
          <w:right w:w="115" w:type="dxa"/>
        </w:tblCellMar>
        <w:tblLook w:val="04A0" w:firstRow="1" w:lastRow="0" w:firstColumn="1" w:lastColumn="0" w:noHBand="0" w:noVBand="1"/>
      </w:tblPr>
      <w:tblGrid>
        <w:gridCol w:w="3160"/>
        <w:gridCol w:w="1271"/>
        <w:gridCol w:w="1360"/>
        <w:gridCol w:w="1374"/>
        <w:gridCol w:w="1366"/>
        <w:gridCol w:w="1366"/>
      </w:tblGrid>
      <w:tr w:rsidR="004F6265" w:rsidRPr="004F6265" w14:paraId="1ADBCCF7" w14:textId="77777777">
        <w:trPr>
          <w:trHeight w:val="770"/>
        </w:trPr>
        <w:tc>
          <w:tcPr>
            <w:tcW w:w="3235" w:type="dxa"/>
            <w:tcBorders>
              <w:top w:val="single" w:sz="4" w:space="0" w:color="000000"/>
              <w:left w:val="single" w:sz="4" w:space="0" w:color="000000"/>
              <w:bottom w:val="single" w:sz="4" w:space="0" w:color="000000"/>
              <w:right w:val="single" w:sz="4" w:space="0" w:color="000000"/>
            </w:tcBorders>
          </w:tcPr>
          <w:p w14:paraId="1A95B9F7"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Показники</w:t>
            </w:r>
          </w:p>
        </w:tc>
        <w:tc>
          <w:tcPr>
            <w:tcW w:w="1134" w:type="dxa"/>
            <w:tcBorders>
              <w:top w:val="single" w:sz="4" w:space="0" w:color="000000"/>
              <w:left w:val="single" w:sz="4" w:space="0" w:color="000000"/>
              <w:bottom w:val="single" w:sz="4" w:space="0" w:color="000000"/>
              <w:right w:val="single" w:sz="4" w:space="0" w:color="000000"/>
            </w:tcBorders>
          </w:tcPr>
          <w:p w14:paraId="7D0C0B86" w14:textId="616B7FF9" w:rsidR="00F51213" w:rsidRPr="004F6265" w:rsidRDefault="008300CE" w:rsidP="008D1046">
            <w:pPr>
              <w:spacing w:after="0" w:line="240" w:lineRule="auto"/>
              <w:ind w:left="0" w:right="0" w:firstLine="0"/>
              <w:rPr>
                <w:color w:val="auto"/>
                <w:sz w:val="24"/>
                <w:szCs w:val="24"/>
              </w:rPr>
            </w:pPr>
            <w:r w:rsidRPr="004F6265">
              <w:rPr>
                <w:color w:val="auto"/>
                <w:sz w:val="24"/>
                <w:szCs w:val="24"/>
              </w:rPr>
              <w:t>Од</w:t>
            </w:r>
            <w:r w:rsidR="00650D27" w:rsidRPr="004F6265">
              <w:rPr>
                <w:color w:val="auto"/>
                <w:sz w:val="24"/>
                <w:szCs w:val="24"/>
              </w:rPr>
              <w:t>.</w:t>
            </w:r>
            <w:r w:rsidRPr="004F6265">
              <w:rPr>
                <w:color w:val="auto"/>
                <w:sz w:val="24"/>
                <w:szCs w:val="24"/>
              </w:rPr>
              <w:t>виміру</w:t>
            </w:r>
          </w:p>
        </w:tc>
        <w:tc>
          <w:tcPr>
            <w:tcW w:w="1382" w:type="dxa"/>
            <w:tcBorders>
              <w:top w:val="single" w:sz="4" w:space="0" w:color="000000"/>
              <w:left w:val="single" w:sz="4" w:space="0" w:color="000000"/>
              <w:bottom w:val="single" w:sz="4" w:space="0" w:color="000000"/>
              <w:right w:val="single" w:sz="4" w:space="0" w:color="000000"/>
            </w:tcBorders>
          </w:tcPr>
          <w:p w14:paraId="522308DE" w14:textId="77777777" w:rsidR="00F51213" w:rsidRPr="004F6265" w:rsidRDefault="008300CE" w:rsidP="008D1046">
            <w:pPr>
              <w:spacing w:after="0" w:line="240" w:lineRule="auto"/>
              <w:ind w:left="103" w:right="94" w:firstLine="0"/>
              <w:rPr>
                <w:color w:val="auto"/>
                <w:sz w:val="24"/>
                <w:szCs w:val="24"/>
              </w:rPr>
            </w:pPr>
            <w:r w:rsidRPr="004F6265">
              <w:rPr>
                <w:color w:val="auto"/>
                <w:sz w:val="24"/>
                <w:szCs w:val="24"/>
              </w:rPr>
              <w:t>202</w:t>
            </w:r>
            <w:r w:rsidR="00C2394D" w:rsidRPr="004F6265">
              <w:rPr>
                <w:color w:val="auto"/>
                <w:sz w:val="24"/>
                <w:szCs w:val="24"/>
              </w:rPr>
              <w:t>4</w:t>
            </w:r>
            <w:r w:rsidRPr="004F6265">
              <w:rPr>
                <w:color w:val="auto"/>
                <w:sz w:val="24"/>
                <w:szCs w:val="24"/>
              </w:rPr>
              <w:t xml:space="preserve"> факт</w:t>
            </w:r>
          </w:p>
        </w:tc>
        <w:tc>
          <w:tcPr>
            <w:tcW w:w="1382" w:type="dxa"/>
            <w:tcBorders>
              <w:top w:val="single" w:sz="4" w:space="0" w:color="000000"/>
              <w:left w:val="single" w:sz="4" w:space="0" w:color="000000"/>
              <w:bottom w:val="single" w:sz="4" w:space="0" w:color="000000"/>
              <w:right w:val="single" w:sz="4" w:space="0" w:color="000000"/>
            </w:tcBorders>
          </w:tcPr>
          <w:p w14:paraId="251809C9" w14:textId="77777777" w:rsidR="00F51213" w:rsidRPr="004F6265" w:rsidRDefault="008300CE" w:rsidP="008D1046">
            <w:pPr>
              <w:spacing w:after="0" w:line="240" w:lineRule="auto"/>
              <w:ind w:left="0" w:right="0" w:firstLine="0"/>
              <w:rPr>
                <w:color w:val="auto"/>
                <w:sz w:val="24"/>
                <w:szCs w:val="24"/>
              </w:rPr>
            </w:pPr>
            <w:r w:rsidRPr="004F6265">
              <w:rPr>
                <w:color w:val="auto"/>
                <w:sz w:val="24"/>
                <w:szCs w:val="24"/>
              </w:rPr>
              <w:t>202</w:t>
            </w:r>
            <w:r w:rsidR="00C2394D" w:rsidRPr="004F6265">
              <w:rPr>
                <w:color w:val="auto"/>
                <w:sz w:val="24"/>
                <w:szCs w:val="24"/>
              </w:rPr>
              <w:t>5</w:t>
            </w:r>
            <w:r w:rsidRPr="004F6265">
              <w:rPr>
                <w:color w:val="auto"/>
                <w:sz w:val="24"/>
                <w:szCs w:val="24"/>
              </w:rPr>
              <w:t xml:space="preserve"> очікуване</w:t>
            </w:r>
          </w:p>
        </w:tc>
        <w:tc>
          <w:tcPr>
            <w:tcW w:w="1382" w:type="dxa"/>
            <w:tcBorders>
              <w:top w:val="single" w:sz="4" w:space="0" w:color="000000"/>
              <w:left w:val="single" w:sz="4" w:space="0" w:color="000000"/>
              <w:bottom w:val="single" w:sz="4" w:space="0" w:color="000000"/>
              <w:right w:val="single" w:sz="4" w:space="0" w:color="000000"/>
            </w:tcBorders>
          </w:tcPr>
          <w:p w14:paraId="263C3565" w14:textId="77777777" w:rsidR="00F51213" w:rsidRPr="004F6265" w:rsidRDefault="008300CE" w:rsidP="008D1046">
            <w:pPr>
              <w:spacing w:after="0" w:line="240" w:lineRule="auto"/>
              <w:ind w:left="0" w:right="0" w:firstLine="0"/>
              <w:rPr>
                <w:color w:val="auto"/>
                <w:sz w:val="24"/>
                <w:szCs w:val="24"/>
              </w:rPr>
            </w:pPr>
            <w:r w:rsidRPr="004F6265">
              <w:rPr>
                <w:color w:val="auto"/>
                <w:sz w:val="24"/>
                <w:szCs w:val="24"/>
              </w:rPr>
              <w:t>202</w:t>
            </w:r>
            <w:r w:rsidR="00C2394D" w:rsidRPr="004F6265">
              <w:rPr>
                <w:color w:val="auto"/>
                <w:sz w:val="24"/>
                <w:szCs w:val="24"/>
              </w:rPr>
              <w:t>6</w:t>
            </w:r>
            <w:r w:rsidRPr="004F6265">
              <w:rPr>
                <w:color w:val="auto"/>
                <w:sz w:val="24"/>
                <w:szCs w:val="24"/>
              </w:rPr>
              <w:t xml:space="preserve"> прогноз</w:t>
            </w:r>
          </w:p>
        </w:tc>
        <w:tc>
          <w:tcPr>
            <w:tcW w:w="1382" w:type="dxa"/>
            <w:tcBorders>
              <w:top w:val="single" w:sz="4" w:space="0" w:color="000000"/>
              <w:left w:val="single" w:sz="4" w:space="0" w:color="000000"/>
              <w:bottom w:val="single" w:sz="4" w:space="0" w:color="000000"/>
              <w:right w:val="single" w:sz="4" w:space="0" w:color="000000"/>
            </w:tcBorders>
          </w:tcPr>
          <w:p w14:paraId="6ED92134" w14:textId="77777777" w:rsidR="00F51213" w:rsidRPr="004F6265" w:rsidRDefault="008300CE" w:rsidP="008D1046">
            <w:pPr>
              <w:spacing w:after="0" w:line="240" w:lineRule="auto"/>
              <w:ind w:left="0" w:right="0" w:firstLine="0"/>
              <w:rPr>
                <w:color w:val="auto"/>
                <w:sz w:val="24"/>
                <w:szCs w:val="24"/>
              </w:rPr>
            </w:pPr>
            <w:r w:rsidRPr="004F6265">
              <w:rPr>
                <w:color w:val="auto"/>
                <w:sz w:val="24"/>
                <w:szCs w:val="24"/>
              </w:rPr>
              <w:t>202</w:t>
            </w:r>
            <w:r w:rsidR="00C2394D" w:rsidRPr="004F6265">
              <w:rPr>
                <w:color w:val="auto"/>
                <w:sz w:val="24"/>
                <w:szCs w:val="24"/>
              </w:rPr>
              <w:t>7</w:t>
            </w:r>
            <w:r w:rsidRPr="004F6265">
              <w:rPr>
                <w:color w:val="auto"/>
                <w:sz w:val="24"/>
                <w:szCs w:val="24"/>
              </w:rPr>
              <w:t xml:space="preserve"> прогноз</w:t>
            </w:r>
          </w:p>
        </w:tc>
      </w:tr>
      <w:tr w:rsidR="004F6265" w:rsidRPr="004F6265" w14:paraId="52893027" w14:textId="77777777">
        <w:trPr>
          <w:trHeight w:val="840"/>
        </w:trPr>
        <w:tc>
          <w:tcPr>
            <w:tcW w:w="3235" w:type="dxa"/>
            <w:tcBorders>
              <w:top w:val="single" w:sz="4" w:space="0" w:color="000000"/>
              <w:left w:val="single" w:sz="4" w:space="0" w:color="000000"/>
              <w:bottom w:val="single" w:sz="6" w:space="0" w:color="000000"/>
              <w:right w:val="single" w:sz="4" w:space="0" w:color="000000"/>
            </w:tcBorders>
          </w:tcPr>
          <w:p w14:paraId="7D52E9FB" w14:textId="77777777" w:rsidR="00F51213" w:rsidRPr="004F6265" w:rsidRDefault="008300CE" w:rsidP="008D1046">
            <w:pPr>
              <w:spacing w:after="0" w:line="240" w:lineRule="auto"/>
              <w:ind w:left="2" w:right="0" w:hanging="2"/>
              <w:rPr>
                <w:color w:val="auto"/>
                <w:sz w:val="24"/>
                <w:szCs w:val="24"/>
              </w:rPr>
            </w:pPr>
            <w:r w:rsidRPr="004F6265">
              <w:rPr>
                <w:color w:val="auto"/>
                <w:sz w:val="24"/>
                <w:szCs w:val="24"/>
              </w:rPr>
              <w:t>Кількість дітей, які перебувають у складних життєвих обставинах</w:t>
            </w:r>
          </w:p>
        </w:tc>
        <w:tc>
          <w:tcPr>
            <w:tcW w:w="1134" w:type="dxa"/>
            <w:tcBorders>
              <w:top w:val="single" w:sz="4" w:space="0" w:color="000000"/>
              <w:left w:val="single" w:sz="4" w:space="0" w:color="000000"/>
              <w:bottom w:val="single" w:sz="6" w:space="0" w:color="000000"/>
              <w:right w:val="single" w:sz="4" w:space="0" w:color="000000"/>
            </w:tcBorders>
          </w:tcPr>
          <w:p w14:paraId="70E7429C" w14:textId="77777777" w:rsidR="00F51213" w:rsidRPr="004F6265" w:rsidRDefault="008300CE" w:rsidP="008D1046">
            <w:pPr>
              <w:spacing w:after="0" w:line="240" w:lineRule="auto"/>
              <w:ind w:left="7" w:right="0" w:firstLine="0"/>
              <w:rPr>
                <w:color w:val="auto"/>
                <w:sz w:val="24"/>
                <w:szCs w:val="24"/>
              </w:rPr>
            </w:pPr>
            <w:r w:rsidRPr="004F6265">
              <w:rPr>
                <w:color w:val="auto"/>
                <w:sz w:val="24"/>
                <w:szCs w:val="24"/>
              </w:rPr>
              <w:t>осіб</w:t>
            </w:r>
          </w:p>
        </w:tc>
        <w:tc>
          <w:tcPr>
            <w:tcW w:w="1382" w:type="dxa"/>
            <w:tcBorders>
              <w:top w:val="single" w:sz="4" w:space="0" w:color="000000"/>
              <w:left w:val="single" w:sz="4" w:space="0" w:color="000000"/>
              <w:bottom w:val="single" w:sz="4" w:space="0" w:color="000000"/>
              <w:right w:val="single" w:sz="4" w:space="0" w:color="000000"/>
            </w:tcBorders>
          </w:tcPr>
          <w:p w14:paraId="72F34165"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93</w:t>
            </w:r>
          </w:p>
        </w:tc>
        <w:tc>
          <w:tcPr>
            <w:tcW w:w="1382" w:type="dxa"/>
            <w:tcBorders>
              <w:top w:val="single" w:sz="4" w:space="0" w:color="000000"/>
              <w:left w:val="single" w:sz="4" w:space="0" w:color="000000"/>
              <w:bottom w:val="single" w:sz="4" w:space="0" w:color="000000"/>
              <w:right w:val="single" w:sz="4" w:space="0" w:color="000000"/>
            </w:tcBorders>
          </w:tcPr>
          <w:p w14:paraId="7920C117"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80</w:t>
            </w:r>
          </w:p>
        </w:tc>
        <w:tc>
          <w:tcPr>
            <w:tcW w:w="1382" w:type="dxa"/>
            <w:tcBorders>
              <w:top w:val="single" w:sz="4" w:space="0" w:color="000000"/>
              <w:left w:val="single" w:sz="4" w:space="0" w:color="000000"/>
              <w:bottom w:val="single" w:sz="4" w:space="0" w:color="000000"/>
              <w:right w:val="single" w:sz="4" w:space="0" w:color="000000"/>
            </w:tcBorders>
          </w:tcPr>
          <w:p w14:paraId="789C83DE"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76</w:t>
            </w:r>
          </w:p>
        </w:tc>
        <w:tc>
          <w:tcPr>
            <w:tcW w:w="1382" w:type="dxa"/>
            <w:tcBorders>
              <w:top w:val="single" w:sz="4" w:space="0" w:color="000000"/>
              <w:left w:val="single" w:sz="4" w:space="0" w:color="000000"/>
              <w:bottom w:val="single" w:sz="4" w:space="0" w:color="000000"/>
              <w:right w:val="single" w:sz="4" w:space="0" w:color="000000"/>
            </w:tcBorders>
          </w:tcPr>
          <w:p w14:paraId="277BC6DF"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70</w:t>
            </w:r>
          </w:p>
        </w:tc>
      </w:tr>
      <w:tr w:rsidR="004F6265" w:rsidRPr="004F6265" w14:paraId="4552054C" w14:textId="77777777">
        <w:trPr>
          <w:trHeight w:val="843"/>
        </w:trPr>
        <w:tc>
          <w:tcPr>
            <w:tcW w:w="3235" w:type="dxa"/>
            <w:tcBorders>
              <w:top w:val="single" w:sz="6" w:space="0" w:color="000000"/>
              <w:left w:val="single" w:sz="6" w:space="0" w:color="000000"/>
              <w:bottom w:val="single" w:sz="6" w:space="0" w:color="000000"/>
              <w:right w:val="single" w:sz="6" w:space="0" w:color="000000"/>
            </w:tcBorders>
          </w:tcPr>
          <w:p w14:paraId="74092B85" w14:textId="77777777" w:rsidR="00F51213" w:rsidRPr="004F6265" w:rsidRDefault="008300CE" w:rsidP="008D1046">
            <w:pPr>
              <w:spacing w:after="0" w:line="240" w:lineRule="auto"/>
              <w:ind w:left="2" w:right="0" w:hanging="2"/>
              <w:rPr>
                <w:color w:val="auto"/>
                <w:sz w:val="24"/>
                <w:szCs w:val="24"/>
              </w:rPr>
            </w:pPr>
            <w:r w:rsidRPr="004F6265">
              <w:rPr>
                <w:color w:val="auto"/>
                <w:sz w:val="24"/>
                <w:szCs w:val="24"/>
              </w:rPr>
              <w:t>Кількість дітей, що перебуває в закладах інтернатного типу</w:t>
            </w:r>
          </w:p>
        </w:tc>
        <w:tc>
          <w:tcPr>
            <w:tcW w:w="1134" w:type="dxa"/>
            <w:tcBorders>
              <w:top w:val="single" w:sz="6" w:space="0" w:color="000000"/>
              <w:left w:val="single" w:sz="6" w:space="0" w:color="000000"/>
              <w:bottom w:val="single" w:sz="6" w:space="0" w:color="000000"/>
              <w:right w:val="single" w:sz="6" w:space="0" w:color="000000"/>
            </w:tcBorders>
          </w:tcPr>
          <w:p w14:paraId="1ED787FA" w14:textId="77777777" w:rsidR="00F51213" w:rsidRPr="004F6265" w:rsidRDefault="008300CE" w:rsidP="008D1046">
            <w:pPr>
              <w:spacing w:after="0" w:line="240" w:lineRule="auto"/>
              <w:ind w:left="7" w:right="0" w:firstLine="0"/>
              <w:rPr>
                <w:color w:val="auto"/>
                <w:sz w:val="24"/>
                <w:szCs w:val="24"/>
              </w:rPr>
            </w:pPr>
            <w:r w:rsidRPr="004F6265">
              <w:rPr>
                <w:color w:val="auto"/>
                <w:sz w:val="24"/>
                <w:szCs w:val="24"/>
              </w:rPr>
              <w:t>осіб</w:t>
            </w:r>
          </w:p>
        </w:tc>
        <w:tc>
          <w:tcPr>
            <w:tcW w:w="1382" w:type="dxa"/>
            <w:tcBorders>
              <w:top w:val="single" w:sz="4" w:space="0" w:color="000000"/>
              <w:left w:val="single" w:sz="6" w:space="0" w:color="000000"/>
              <w:bottom w:val="single" w:sz="4" w:space="0" w:color="000000"/>
              <w:right w:val="single" w:sz="4" w:space="0" w:color="000000"/>
            </w:tcBorders>
          </w:tcPr>
          <w:p w14:paraId="4D8842A2"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1</w:t>
            </w:r>
            <w:r w:rsidR="00C2394D" w:rsidRPr="004F6265">
              <w:rPr>
                <w:color w:val="auto"/>
                <w:sz w:val="24"/>
                <w:szCs w:val="24"/>
              </w:rPr>
              <w:t>0</w:t>
            </w:r>
          </w:p>
        </w:tc>
        <w:tc>
          <w:tcPr>
            <w:tcW w:w="1382" w:type="dxa"/>
            <w:tcBorders>
              <w:top w:val="single" w:sz="4" w:space="0" w:color="000000"/>
              <w:left w:val="single" w:sz="4" w:space="0" w:color="000000"/>
              <w:bottom w:val="single" w:sz="4" w:space="0" w:color="000000"/>
              <w:right w:val="single" w:sz="4" w:space="0" w:color="000000"/>
            </w:tcBorders>
          </w:tcPr>
          <w:p w14:paraId="7F711F42"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8</w:t>
            </w:r>
          </w:p>
        </w:tc>
        <w:tc>
          <w:tcPr>
            <w:tcW w:w="1382" w:type="dxa"/>
            <w:tcBorders>
              <w:top w:val="single" w:sz="4" w:space="0" w:color="000000"/>
              <w:left w:val="single" w:sz="4" w:space="0" w:color="000000"/>
              <w:bottom w:val="single" w:sz="4" w:space="0" w:color="000000"/>
              <w:right w:val="single" w:sz="4" w:space="0" w:color="000000"/>
            </w:tcBorders>
          </w:tcPr>
          <w:p w14:paraId="31C92216"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5</w:t>
            </w:r>
          </w:p>
        </w:tc>
        <w:tc>
          <w:tcPr>
            <w:tcW w:w="1382" w:type="dxa"/>
            <w:tcBorders>
              <w:top w:val="single" w:sz="4" w:space="0" w:color="000000"/>
              <w:left w:val="single" w:sz="4" w:space="0" w:color="000000"/>
              <w:bottom w:val="single" w:sz="4" w:space="0" w:color="000000"/>
              <w:right w:val="single" w:sz="4" w:space="0" w:color="000000"/>
            </w:tcBorders>
          </w:tcPr>
          <w:p w14:paraId="0C2D6A41" w14:textId="77777777" w:rsidR="00F51213" w:rsidRPr="004F6265" w:rsidRDefault="00697CA6" w:rsidP="008D1046">
            <w:pPr>
              <w:spacing w:after="0" w:line="240" w:lineRule="auto"/>
              <w:ind w:left="9" w:right="0" w:firstLine="0"/>
              <w:rPr>
                <w:color w:val="auto"/>
                <w:sz w:val="24"/>
                <w:szCs w:val="24"/>
              </w:rPr>
            </w:pPr>
            <w:r w:rsidRPr="004F6265">
              <w:rPr>
                <w:color w:val="auto"/>
                <w:sz w:val="24"/>
                <w:szCs w:val="24"/>
              </w:rPr>
              <w:t>0</w:t>
            </w:r>
          </w:p>
        </w:tc>
      </w:tr>
      <w:tr w:rsidR="004F6265" w:rsidRPr="004F6265" w14:paraId="4E0E5B9C" w14:textId="77777777">
        <w:trPr>
          <w:trHeight w:val="843"/>
        </w:trPr>
        <w:tc>
          <w:tcPr>
            <w:tcW w:w="3235" w:type="dxa"/>
            <w:tcBorders>
              <w:top w:val="single" w:sz="6" w:space="0" w:color="000000"/>
              <w:left w:val="single" w:sz="6" w:space="0" w:color="000000"/>
              <w:bottom w:val="single" w:sz="6" w:space="0" w:color="000000"/>
              <w:right w:val="single" w:sz="6" w:space="0" w:color="000000"/>
            </w:tcBorders>
          </w:tcPr>
          <w:p w14:paraId="76A20B99" w14:textId="77777777" w:rsidR="00F51213" w:rsidRPr="004F6265" w:rsidRDefault="008300CE" w:rsidP="008D1046">
            <w:pPr>
              <w:spacing w:after="0" w:line="240" w:lineRule="auto"/>
              <w:ind w:left="2" w:right="0" w:hanging="2"/>
              <w:rPr>
                <w:color w:val="auto"/>
                <w:sz w:val="24"/>
                <w:szCs w:val="24"/>
              </w:rPr>
            </w:pPr>
            <w:r w:rsidRPr="004F6265">
              <w:rPr>
                <w:color w:val="auto"/>
                <w:sz w:val="24"/>
                <w:szCs w:val="24"/>
              </w:rPr>
              <w:t xml:space="preserve">Кількість дітей що виховуються в прийомних сім’ях </w:t>
            </w:r>
          </w:p>
        </w:tc>
        <w:tc>
          <w:tcPr>
            <w:tcW w:w="1134" w:type="dxa"/>
            <w:tcBorders>
              <w:top w:val="single" w:sz="6" w:space="0" w:color="000000"/>
              <w:left w:val="single" w:sz="6" w:space="0" w:color="000000"/>
              <w:bottom w:val="single" w:sz="6" w:space="0" w:color="000000"/>
              <w:right w:val="single" w:sz="6" w:space="0" w:color="000000"/>
            </w:tcBorders>
          </w:tcPr>
          <w:p w14:paraId="41A3E85D" w14:textId="77777777" w:rsidR="00F51213" w:rsidRPr="004F6265" w:rsidRDefault="008300CE" w:rsidP="008D1046">
            <w:pPr>
              <w:spacing w:after="0" w:line="240" w:lineRule="auto"/>
              <w:ind w:left="7" w:right="0" w:firstLine="0"/>
              <w:rPr>
                <w:color w:val="auto"/>
                <w:sz w:val="24"/>
                <w:szCs w:val="24"/>
              </w:rPr>
            </w:pPr>
            <w:r w:rsidRPr="004F6265">
              <w:rPr>
                <w:color w:val="auto"/>
                <w:sz w:val="24"/>
                <w:szCs w:val="24"/>
              </w:rPr>
              <w:t>осіб</w:t>
            </w:r>
          </w:p>
        </w:tc>
        <w:tc>
          <w:tcPr>
            <w:tcW w:w="1382" w:type="dxa"/>
            <w:tcBorders>
              <w:top w:val="single" w:sz="4" w:space="0" w:color="000000"/>
              <w:left w:val="single" w:sz="6" w:space="0" w:color="000000"/>
              <w:bottom w:val="single" w:sz="4" w:space="0" w:color="000000"/>
              <w:right w:val="single" w:sz="4" w:space="0" w:color="000000"/>
            </w:tcBorders>
          </w:tcPr>
          <w:p w14:paraId="48161452"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1</w:t>
            </w:r>
            <w:r w:rsidR="00C2394D" w:rsidRPr="004F6265">
              <w:rPr>
                <w:color w:val="auto"/>
                <w:sz w:val="24"/>
                <w:szCs w:val="24"/>
              </w:rPr>
              <w:t>1</w:t>
            </w:r>
          </w:p>
        </w:tc>
        <w:tc>
          <w:tcPr>
            <w:tcW w:w="1382" w:type="dxa"/>
            <w:tcBorders>
              <w:top w:val="single" w:sz="4" w:space="0" w:color="000000"/>
              <w:left w:val="single" w:sz="4" w:space="0" w:color="000000"/>
              <w:bottom w:val="single" w:sz="4" w:space="0" w:color="000000"/>
              <w:right w:val="single" w:sz="4" w:space="0" w:color="000000"/>
            </w:tcBorders>
          </w:tcPr>
          <w:p w14:paraId="12167425"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17</w:t>
            </w:r>
          </w:p>
        </w:tc>
        <w:tc>
          <w:tcPr>
            <w:tcW w:w="1382" w:type="dxa"/>
            <w:tcBorders>
              <w:top w:val="single" w:sz="4" w:space="0" w:color="000000"/>
              <w:left w:val="single" w:sz="4" w:space="0" w:color="000000"/>
              <w:bottom w:val="single" w:sz="4" w:space="0" w:color="000000"/>
              <w:right w:val="single" w:sz="4" w:space="0" w:color="000000"/>
            </w:tcBorders>
          </w:tcPr>
          <w:p w14:paraId="02726791"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19</w:t>
            </w:r>
          </w:p>
        </w:tc>
        <w:tc>
          <w:tcPr>
            <w:tcW w:w="1382" w:type="dxa"/>
            <w:tcBorders>
              <w:top w:val="single" w:sz="4" w:space="0" w:color="000000"/>
              <w:left w:val="single" w:sz="4" w:space="0" w:color="000000"/>
              <w:bottom w:val="single" w:sz="4" w:space="0" w:color="000000"/>
              <w:right w:val="single" w:sz="4" w:space="0" w:color="000000"/>
            </w:tcBorders>
          </w:tcPr>
          <w:p w14:paraId="79FBDB06"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2</w:t>
            </w:r>
            <w:r w:rsidR="00C2394D" w:rsidRPr="004F6265">
              <w:rPr>
                <w:color w:val="auto"/>
                <w:sz w:val="24"/>
                <w:szCs w:val="24"/>
              </w:rPr>
              <w:t>5</w:t>
            </w:r>
          </w:p>
        </w:tc>
      </w:tr>
      <w:tr w:rsidR="004F6265" w:rsidRPr="004F6265" w14:paraId="572B1E51" w14:textId="77777777">
        <w:trPr>
          <w:trHeight w:val="711"/>
        </w:trPr>
        <w:tc>
          <w:tcPr>
            <w:tcW w:w="3235" w:type="dxa"/>
            <w:tcBorders>
              <w:top w:val="single" w:sz="6" w:space="0" w:color="000000"/>
              <w:left w:val="single" w:sz="6" w:space="0" w:color="000000"/>
              <w:bottom w:val="single" w:sz="6" w:space="0" w:color="000000"/>
              <w:right w:val="single" w:sz="6" w:space="0" w:color="000000"/>
            </w:tcBorders>
          </w:tcPr>
          <w:p w14:paraId="17DD45C4" w14:textId="77777777" w:rsidR="00F51213" w:rsidRPr="004F6265" w:rsidRDefault="008300CE" w:rsidP="008D1046">
            <w:pPr>
              <w:spacing w:after="0" w:line="240" w:lineRule="auto"/>
              <w:ind w:left="2" w:right="0" w:hanging="2"/>
              <w:rPr>
                <w:color w:val="auto"/>
                <w:sz w:val="24"/>
                <w:szCs w:val="24"/>
              </w:rPr>
            </w:pPr>
            <w:r w:rsidRPr="004F6265">
              <w:rPr>
                <w:color w:val="auto"/>
                <w:sz w:val="24"/>
                <w:szCs w:val="24"/>
              </w:rPr>
              <w:t>Кількість випадків домашнього насильства</w:t>
            </w:r>
          </w:p>
        </w:tc>
        <w:tc>
          <w:tcPr>
            <w:tcW w:w="1134" w:type="dxa"/>
            <w:tcBorders>
              <w:top w:val="single" w:sz="6" w:space="0" w:color="000000"/>
              <w:left w:val="single" w:sz="6" w:space="0" w:color="000000"/>
              <w:bottom w:val="single" w:sz="6" w:space="0" w:color="000000"/>
              <w:right w:val="single" w:sz="6" w:space="0" w:color="000000"/>
            </w:tcBorders>
          </w:tcPr>
          <w:p w14:paraId="1ECA3EBB" w14:textId="77777777" w:rsidR="00F51213" w:rsidRPr="004F6265" w:rsidRDefault="008300CE" w:rsidP="008D1046">
            <w:pPr>
              <w:spacing w:after="0" w:line="240" w:lineRule="auto"/>
              <w:ind w:left="7" w:right="0" w:firstLine="0"/>
              <w:rPr>
                <w:color w:val="auto"/>
                <w:sz w:val="24"/>
                <w:szCs w:val="24"/>
              </w:rPr>
            </w:pPr>
            <w:r w:rsidRPr="004F6265">
              <w:rPr>
                <w:color w:val="auto"/>
                <w:sz w:val="24"/>
                <w:szCs w:val="24"/>
              </w:rPr>
              <w:t>од</w:t>
            </w:r>
          </w:p>
        </w:tc>
        <w:tc>
          <w:tcPr>
            <w:tcW w:w="1382" w:type="dxa"/>
            <w:tcBorders>
              <w:top w:val="single" w:sz="4" w:space="0" w:color="000000"/>
              <w:left w:val="single" w:sz="6" w:space="0" w:color="000000"/>
              <w:bottom w:val="single" w:sz="4" w:space="0" w:color="000000"/>
              <w:right w:val="single" w:sz="4" w:space="0" w:color="000000"/>
            </w:tcBorders>
          </w:tcPr>
          <w:p w14:paraId="4FD54D32" w14:textId="77777777" w:rsidR="00F51213" w:rsidRPr="004F6265" w:rsidRDefault="008300CE" w:rsidP="008D1046">
            <w:pPr>
              <w:spacing w:after="0" w:line="240" w:lineRule="auto"/>
              <w:ind w:left="9" w:right="0" w:firstLine="0"/>
              <w:rPr>
                <w:color w:val="auto"/>
                <w:sz w:val="24"/>
                <w:szCs w:val="24"/>
              </w:rPr>
            </w:pPr>
            <w:r w:rsidRPr="004F6265">
              <w:rPr>
                <w:color w:val="auto"/>
                <w:sz w:val="24"/>
                <w:szCs w:val="24"/>
              </w:rPr>
              <w:t>1</w:t>
            </w:r>
            <w:r w:rsidR="00C2394D" w:rsidRPr="004F6265">
              <w:rPr>
                <w:color w:val="auto"/>
                <w:sz w:val="24"/>
                <w:szCs w:val="24"/>
              </w:rPr>
              <w:t>9</w:t>
            </w:r>
            <w:r w:rsidRPr="004F6265">
              <w:rPr>
                <w:color w:val="auto"/>
                <w:sz w:val="24"/>
                <w:szCs w:val="24"/>
              </w:rPr>
              <w:t>7</w:t>
            </w:r>
          </w:p>
        </w:tc>
        <w:tc>
          <w:tcPr>
            <w:tcW w:w="1382" w:type="dxa"/>
            <w:tcBorders>
              <w:top w:val="single" w:sz="4" w:space="0" w:color="000000"/>
              <w:left w:val="single" w:sz="4" w:space="0" w:color="000000"/>
              <w:bottom w:val="single" w:sz="4" w:space="0" w:color="000000"/>
              <w:right w:val="single" w:sz="4" w:space="0" w:color="000000"/>
            </w:tcBorders>
          </w:tcPr>
          <w:p w14:paraId="44FF5905"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210</w:t>
            </w:r>
          </w:p>
        </w:tc>
        <w:tc>
          <w:tcPr>
            <w:tcW w:w="1382" w:type="dxa"/>
            <w:tcBorders>
              <w:top w:val="single" w:sz="4" w:space="0" w:color="000000"/>
              <w:left w:val="single" w:sz="4" w:space="0" w:color="000000"/>
              <w:bottom w:val="single" w:sz="4" w:space="0" w:color="000000"/>
              <w:right w:val="single" w:sz="4" w:space="0" w:color="000000"/>
            </w:tcBorders>
          </w:tcPr>
          <w:p w14:paraId="1306F733"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225</w:t>
            </w:r>
          </w:p>
        </w:tc>
        <w:tc>
          <w:tcPr>
            <w:tcW w:w="1382" w:type="dxa"/>
            <w:tcBorders>
              <w:top w:val="single" w:sz="4" w:space="0" w:color="000000"/>
              <w:left w:val="single" w:sz="4" w:space="0" w:color="000000"/>
              <w:bottom w:val="single" w:sz="4" w:space="0" w:color="000000"/>
              <w:right w:val="single" w:sz="4" w:space="0" w:color="000000"/>
            </w:tcBorders>
          </w:tcPr>
          <w:p w14:paraId="0D4625F7" w14:textId="77777777" w:rsidR="00F51213" w:rsidRPr="004F6265" w:rsidRDefault="00C2394D" w:rsidP="008D1046">
            <w:pPr>
              <w:spacing w:after="0" w:line="240" w:lineRule="auto"/>
              <w:ind w:left="9" w:right="0" w:firstLine="0"/>
              <w:rPr>
                <w:color w:val="auto"/>
                <w:sz w:val="24"/>
                <w:szCs w:val="24"/>
              </w:rPr>
            </w:pPr>
            <w:r w:rsidRPr="004F6265">
              <w:rPr>
                <w:color w:val="auto"/>
                <w:sz w:val="24"/>
                <w:szCs w:val="24"/>
              </w:rPr>
              <w:t>240</w:t>
            </w:r>
          </w:p>
        </w:tc>
      </w:tr>
    </w:tbl>
    <w:p w14:paraId="2C36DC00" w14:textId="77777777" w:rsidR="00F51213" w:rsidRPr="004F6265" w:rsidRDefault="00F51213" w:rsidP="00E54E81">
      <w:pPr>
        <w:spacing w:line="0" w:lineRule="atLeast"/>
        <w:rPr>
          <w:color w:val="auto"/>
          <w:szCs w:val="24"/>
        </w:rPr>
        <w:sectPr w:rsidR="00F51213" w:rsidRPr="004F6265" w:rsidSect="00252920">
          <w:headerReference w:type="default" r:id="rId9"/>
          <w:footerReference w:type="even" r:id="rId10"/>
          <w:footerReference w:type="default" r:id="rId11"/>
          <w:footerReference w:type="first" r:id="rId12"/>
          <w:pgSz w:w="11906" w:h="16838"/>
          <w:pgMar w:top="1192" w:right="566" w:bottom="1303" w:left="1701" w:header="708" w:footer="18" w:gutter="0"/>
          <w:cols w:space="720"/>
          <w:titlePg/>
          <w:docGrid w:linePitch="326"/>
        </w:sectPr>
      </w:pPr>
    </w:p>
    <w:p w14:paraId="4FA2A5EB" w14:textId="77777777" w:rsidR="00C43CA3" w:rsidRPr="004F6265" w:rsidRDefault="008300CE" w:rsidP="001466B5">
      <w:pPr>
        <w:spacing w:after="11" w:line="240" w:lineRule="auto"/>
        <w:ind w:left="4972" w:right="0"/>
        <w:rPr>
          <w:b/>
          <w:color w:val="auto"/>
          <w:szCs w:val="24"/>
        </w:rPr>
      </w:pPr>
      <w:r w:rsidRPr="004F6265">
        <w:rPr>
          <w:b/>
          <w:color w:val="auto"/>
          <w:szCs w:val="24"/>
        </w:rPr>
        <w:lastRenderedPageBreak/>
        <w:t xml:space="preserve">6. Напрями діяльності та заходи </w:t>
      </w:r>
      <w:r w:rsidR="00B51985" w:rsidRPr="004F6265">
        <w:rPr>
          <w:b/>
          <w:color w:val="auto"/>
          <w:szCs w:val="24"/>
        </w:rPr>
        <w:t>П</w:t>
      </w:r>
      <w:r w:rsidRPr="004F6265">
        <w:rPr>
          <w:b/>
          <w:color w:val="auto"/>
          <w:szCs w:val="24"/>
        </w:rPr>
        <w:t>рограми</w:t>
      </w:r>
    </w:p>
    <w:tbl>
      <w:tblPr>
        <w:tblStyle w:val="a9"/>
        <w:tblpPr w:leftFromText="180" w:rightFromText="180" w:vertAnchor="text" w:horzAnchor="margin" w:tblpX="-719" w:tblpY="46"/>
        <w:tblW w:w="15598" w:type="dxa"/>
        <w:tblLayout w:type="fixed"/>
        <w:tblLook w:val="04A0" w:firstRow="1" w:lastRow="0" w:firstColumn="1" w:lastColumn="0" w:noHBand="0" w:noVBand="1"/>
      </w:tblPr>
      <w:tblGrid>
        <w:gridCol w:w="426"/>
        <w:gridCol w:w="1950"/>
        <w:gridCol w:w="2586"/>
        <w:gridCol w:w="850"/>
        <w:gridCol w:w="2694"/>
        <w:gridCol w:w="1847"/>
        <w:gridCol w:w="1134"/>
        <w:gridCol w:w="1271"/>
        <w:gridCol w:w="997"/>
        <w:gridCol w:w="1843"/>
      </w:tblGrid>
      <w:tr w:rsidR="004F6265" w:rsidRPr="004F6265" w14:paraId="21B5BFAD" w14:textId="77777777" w:rsidTr="00BB41D3">
        <w:trPr>
          <w:trHeight w:val="555"/>
        </w:trPr>
        <w:tc>
          <w:tcPr>
            <w:tcW w:w="426" w:type="dxa"/>
            <w:vMerge w:val="restart"/>
            <w:vAlign w:val="bottom"/>
          </w:tcPr>
          <w:p w14:paraId="2DC411DF"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№з/п</w:t>
            </w:r>
          </w:p>
        </w:tc>
        <w:tc>
          <w:tcPr>
            <w:tcW w:w="1950" w:type="dxa"/>
            <w:vMerge w:val="restart"/>
            <w:vAlign w:val="center"/>
          </w:tcPr>
          <w:p w14:paraId="55EE6842" w14:textId="77777777" w:rsidR="00C43CA3" w:rsidRPr="004F6265" w:rsidRDefault="00C43CA3" w:rsidP="00BA4584">
            <w:pPr>
              <w:spacing w:after="0" w:line="238" w:lineRule="auto"/>
              <w:ind w:left="0" w:right="0" w:firstLine="0"/>
              <w:jc w:val="center"/>
              <w:rPr>
                <w:color w:val="auto"/>
                <w:sz w:val="24"/>
                <w:szCs w:val="24"/>
              </w:rPr>
            </w:pPr>
            <w:r w:rsidRPr="004F6265">
              <w:rPr>
                <w:color w:val="auto"/>
                <w:sz w:val="24"/>
                <w:szCs w:val="24"/>
              </w:rPr>
              <w:t xml:space="preserve">Назва напряму діяльності </w:t>
            </w:r>
          </w:p>
          <w:p w14:paraId="36229A6C"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(пріоритетні завдання)</w:t>
            </w:r>
          </w:p>
        </w:tc>
        <w:tc>
          <w:tcPr>
            <w:tcW w:w="2586" w:type="dxa"/>
            <w:vMerge w:val="restart"/>
            <w:vAlign w:val="center"/>
          </w:tcPr>
          <w:p w14:paraId="688AF108" w14:textId="77777777" w:rsidR="00C43CA3" w:rsidRPr="004F6265" w:rsidRDefault="00C43CA3" w:rsidP="00BA4584">
            <w:pPr>
              <w:spacing w:after="11"/>
              <w:ind w:left="0" w:right="0" w:firstLine="0"/>
              <w:jc w:val="center"/>
              <w:rPr>
                <w:color w:val="auto"/>
                <w:sz w:val="24"/>
                <w:szCs w:val="24"/>
              </w:rPr>
            </w:pPr>
            <w:r w:rsidRPr="004F6265">
              <w:rPr>
                <w:color w:val="auto"/>
                <w:sz w:val="24"/>
                <w:szCs w:val="24"/>
              </w:rPr>
              <w:t>Перелік заходів програми</w:t>
            </w:r>
          </w:p>
        </w:tc>
        <w:tc>
          <w:tcPr>
            <w:tcW w:w="850" w:type="dxa"/>
            <w:vMerge w:val="restart"/>
            <w:vAlign w:val="bottom"/>
          </w:tcPr>
          <w:p w14:paraId="354DAAE8" w14:textId="77777777" w:rsidR="00C43CA3" w:rsidRPr="004F6265" w:rsidRDefault="00C43CA3" w:rsidP="00BA4584">
            <w:pPr>
              <w:spacing w:after="0" w:line="238" w:lineRule="auto"/>
              <w:ind w:left="0" w:right="0" w:firstLine="0"/>
              <w:jc w:val="center"/>
              <w:rPr>
                <w:color w:val="auto"/>
                <w:sz w:val="24"/>
                <w:szCs w:val="24"/>
              </w:rPr>
            </w:pPr>
            <w:r w:rsidRPr="004F6265">
              <w:rPr>
                <w:color w:val="auto"/>
                <w:sz w:val="24"/>
                <w:szCs w:val="24"/>
              </w:rPr>
              <w:t>Строки виконання заходу</w:t>
            </w:r>
          </w:p>
          <w:p w14:paraId="7FA24870" w14:textId="77777777" w:rsidR="00C43CA3" w:rsidRPr="004F6265" w:rsidRDefault="00C43CA3" w:rsidP="00BA4584">
            <w:pPr>
              <w:spacing w:after="11"/>
              <w:ind w:left="0" w:right="0" w:firstLine="0"/>
              <w:jc w:val="center"/>
              <w:rPr>
                <w:color w:val="auto"/>
                <w:sz w:val="24"/>
                <w:szCs w:val="24"/>
              </w:rPr>
            </w:pPr>
            <w:r w:rsidRPr="004F6265">
              <w:rPr>
                <w:color w:val="auto"/>
                <w:sz w:val="24"/>
                <w:szCs w:val="24"/>
              </w:rPr>
              <w:t>(роки)</w:t>
            </w:r>
          </w:p>
        </w:tc>
        <w:tc>
          <w:tcPr>
            <w:tcW w:w="2694" w:type="dxa"/>
            <w:vMerge w:val="restart"/>
            <w:vAlign w:val="center"/>
          </w:tcPr>
          <w:p w14:paraId="0FC1FFCE" w14:textId="77777777" w:rsidR="00C43CA3" w:rsidRPr="004F6265" w:rsidRDefault="00C43CA3" w:rsidP="00BA4584">
            <w:pPr>
              <w:spacing w:after="11"/>
              <w:ind w:left="0" w:right="0" w:firstLine="0"/>
              <w:jc w:val="center"/>
              <w:rPr>
                <w:color w:val="auto"/>
                <w:sz w:val="24"/>
                <w:szCs w:val="24"/>
              </w:rPr>
            </w:pPr>
            <w:r w:rsidRPr="004F6265">
              <w:rPr>
                <w:color w:val="auto"/>
                <w:sz w:val="24"/>
                <w:szCs w:val="24"/>
              </w:rPr>
              <w:t>Виконавці</w:t>
            </w:r>
          </w:p>
        </w:tc>
        <w:tc>
          <w:tcPr>
            <w:tcW w:w="1847" w:type="dxa"/>
            <w:vMerge w:val="restart"/>
            <w:vAlign w:val="center"/>
          </w:tcPr>
          <w:p w14:paraId="207F32EB"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Джерела фінансування</w:t>
            </w:r>
          </w:p>
        </w:tc>
        <w:tc>
          <w:tcPr>
            <w:tcW w:w="3402" w:type="dxa"/>
            <w:gridSpan w:val="3"/>
          </w:tcPr>
          <w:p w14:paraId="4AD113DF"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Обсяги фінансування, тис.грн.</w:t>
            </w:r>
          </w:p>
        </w:tc>
        <w:tc>
          <w:tcPr>
            <w:tcW w:w="1843" w:type="dxa"/>
            <w:vMerge w:val="restart"/>
            <w:vAlign w:val="center"/>
          </w:tcPr>
          <w:p w14:paraId="51F43C2F"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Очікуваний результат</w:t>
            </w:r>
          </w:p>
        </w:tc>
      </w:tr>
      <w:tr w:rsidR="004F6265" w:rsidRPr="004F6265" w14:paraId="3504F6AD" w14:textId="77777777" w:rsidTr="00BB41D3">
        <w:trPr>
          <w:trHeight w:val="840"/>
        </w:trPr>
        <w:tc>
          <w:tcPr>
            <w:tcW w:w="426" w:type="dxa"/>
            <w:vMerge/>
            <w:vAlign w:val="bottom"/>
          </w:tcPr>
          <w:p w14:paraId="54871934" w14:textId="77777777" w:rsidR="00C43CA3" w:rsidRPr="004F6265" w:rsidRDefault="00C43CA3" w:rsidP="00BA4584">
            <w:pPr>
              <w:spacing w:after="11"/>
              <w:ind w:left="0" w:right="0" w:firstLine="0"/>
              <w:jc w:val="left"/>
              <w:rPr>
                <w:color w:val="auto"/>
                <w:sz w:val="24"/>
                <w:szCs w:val="24"/>
              </w:rPr>
            </w:pPr>
          </w:p>
        </w:tc>
        <w:tc>
          <w:tcPr>
            <w:tcW w:w="1950" w:type="dxa"/>
            <w:vMerge/>
            <w:vAlign w:val="center"/>
          </w:tcPr>
          <w:p w14:paraId="5DDEB30F" w14:textId="77777777" w:rsidR="00C43CA3" w:rsidRPr="004F6265" w:rsidRDefault="00C43CA3" w:rsidP="00BA4584">
            <w:pPr>
              <w:spacing w:after="0" w:line="238" w:lineRule="auto"/>
              <w:ind w:left="0" w:right="0" w:firstLine="0"/>
              <w:jc w:val="center"/>
              <w:rPr>
                <w:color w:val="auto"/>
                <w:sz w:val="24"/>
                <w:szCs w:val="24"/>
              </w:rPr>
            </w:pPr>
          </w:p>
        </w:tc>
        <w:tc>
          <w:tcPr>
            <w:tcW w:w="2586" w:type="dxa"/>
            <w:vMerge/>
            <w:vAlign w:val="center"/>
          </w:tcPr>
          <w:p w14:paraId="4388381E" w14:textId="77777777" w:rsidR="00C43CA3" w:rsidRPr="004F6265" w:rsidRDefault="00C43CA3" w:rsidP="00BA4584">
            <w:pPr>
              <w:spacing w:after="11"/>
              <w:ind w:left="0" w:right="0" w:firstLine="0"/>
              <w:jc w:val="left"/>
              <w:rPr>
                <w:color w:val="auto"/>
                <w:sz w:val="24"/>
                <w:szCs w:val="24"/>
              </w:rPr>
            </w:pPr>
          </w:p>
        </w:tc>
        <w:tc>
          <w:tcPr>
            <w:tcW w:w="850" w:type="dxa"/>
            <w:vMerge/>
            <w:vAlign w:val="bottom"/>
          </w:tcPr>
          <w:p w14:paraId="5BDD9F6D" w14:textId="77777777" w:rsidR="00C43CA3" w:rsidRPr="004F6265" w:rsidRDefault="00C43CA3" w:rsidP="00BA4584">
            <w:pPr>
              <w:spacing w:after="0" w:line="238" w:lineRule="auto"/>
              <w:ind w:left="0" w:right="0" w:firstLine="0"/>
              <w:jc w:val="center"/>
              <w:rPr>
                <w:color w:val="auto"/>
                <w:sz w:val="24"/>
                <w:szCs w:val="24"/>
              </w:rPr>
            </w:pPr>
          </w:p>
        </w:tc>
        <w:tc>
          <w:tcPr>
            <w:tcW w:w="2694" w:type="dxa"/>
            <w:vMerge/>
            <w:vAlign w:val="center"/>
          </w:tcPr>
          <w:p w14:paraId="603A1234" w14:textId="77777777" w:rsidR="00C43CA3" w:rsidRPr="004F6265" w:rsidRDefault="00C43CA3" w:rsidP="00BA4584">
            <w:pPr>
              <w:spacing w:after="11"/>
              <w:ind w:left="0" w:right="0" w:firstLine="0"/>
              <w:jc w:val="left"/>
              <w:rPr>
                <w:color w:val="auto"/>
                <w:sz w:val="24"/>
                <w:szCs w:val="24"/>
              </w:rPr>
            </w:pPr>
          </w:p>
        </w:tc>
        <w:tc>
          <w:tcPr>
            <w:tcW w:w="1847" w:type="dxa"/>
            <w:vMerge/>
            <w:vAlign w:val="center"/>
          </w:tcPr>
          <w:p w14:paraId="2ED94D87" w14:textId="77777777" w:rsidR="00C43CA3" w:rsidRPr="004F6265" w:rsidRDefault="00C43CA3" w:rsidP="00BA4584">
            <w:pPr>
              <w:spacing w:after="11"/>
              <w:ind w:left="0" w:right="0" w:firstLine="0"/>
              <w:jc w:val="left"/>
              <w:rPr>
                <w:color w:val="auto"/>
                <w:sz w:val="24"/>
                <w:szCs w:val="24"/>
              </w:rPr>
            </w:pPr>
          </w:p>
        </w:tc>
        <w:tc>
          <w:tcPr>
            <w:tcW w:w="1134" w:type="dxa"/>
          </w:tcPr>
          <w:p w14:paraId="617FF873"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2025</w:t>
            </w:r>
          </w:p>
        </w:tc>
        <w:tc>
          <w:tcPr>
            <w:tcW w:w="1271" w:type="dxa"/>
          </w:tcPr>
          <w:p w14:paraId="056B4DC4"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2026</w:t>
            </w:r>
          </w:p>
        </w:tc>
        <w:tc>
          <w:tcPr>
            <w:tcW w:w="997" w:type="dxa"/>
          </w:tcPr>
          <w:p w14:paraId="00930098" w14:textId="77777777" w:rsidR="00C43CA3" w:rsidRPr="004F6265" w:rsidRDefault="00C43CA3" w:rsidP="00BA4584">
            <w:pPr>
              <w:spacing w:after="11"/>
              <w:ind w:left="0" w:right="0" w:firstLine="0"/>
              <w:jc w:val="left"/>
              <w:rPr>
                <w:color w:val="auto"/>
                <w:sz w:val="24"/>
                <w:szCs w:val="24"/>
              </w:rPr>
            </w:pPr>
            <w:r w:rsidRPr="004F6265">
              <w:rPr>
                <w:color w:val="auto"/>
                <w:sz w:val="24"/>
                <w:szCs w:val="24"/>
              </w:rPr>
              <w:t>2027</w:t>
            </w:r>
          </w:p>
        </w:tc>
        <w:tc>
          <w:tcPr>
            <w:tcW w:w="1843" w:type="dxa"/>
            <w:vMerge/>
          </w:tcPr>
          <w:p w14:paraId="228A7706" w14:textId="77777777" w:rsidR="00C43CA3" w:rsidRPr="004F6265" w:rsidRDefault="00C43CA3" w:rsidP="00BA4584">
            <w:pPr>
              <w:spacing w:after="11"/>
              <w:ind w:left="0" w:right="0" w:firstLine="0"/>
              <w:jc w:val="left"/>
              <w:rPr>
                <w:color w:val="auto"/>
                <w:sz w:val="24"/>
                <w:szCs w:val="24"/>
              </w:rPr>
            </w:pPr>
          </w:p>
        </w:tc>
      </w:tr>
      <w:tr w:rsidR="004F6265" w:rsidRPr="004F6265" w14:paraId="38B5C13F" w14:textId="77777777" w:rsidTr="00BB41D3">
        <w:tc>
          <w:tcPr>
            <w:tcW w:w="426" w:type="dxa"/>
            <w:vMerge w:val="restart"/>
          </w:tcPr>
          <w:p w14:paraId="1A78137E"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1</w:t>
            </w:r>
          </w:p>
        </w:tc>
        <w:tc>
          <w:tcPr>
            <w:tcW w:w="1950" w:type="dxa"/>
            <w:vMerge w:val="restart"/>
          </w:tcPr>
          <w:p w14:paraId="0B90934B"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Розвиток сімейних форм виховання дітей-сиріт та дітей, позбавлених батьківського піклування</w:t>
            </w:r>
          </w:p>
        </w:tc>
        <w:tc>
          <w:tcPr>
            <w:tcW w:w="2586" w:type="dxa"/>
          </w:tcPr>
          <w:p w14:paraId="446F5D27" w14:textId="10B8C67E" w:rsidR="008F2E5E" w:rsidRPr="004F6265" w:rsidRDefault="008F2E5E" w:rsidP="00BA4584">
            <w:pPr>
              <w:spacing w:after="11"/>
              <w:ind w:left="0" w:right="0" w:firstLine="0"/>
              <w:jc w:val="left"/>
              <w:rPr>
                <w:color w:val="auto"/>
                <w:sz w:val="24"/>
                <w:szCs w:val="24"/>
              </w:rPr>
            </w:pPr>
            <w:r w:rsidRPr="004F6265">
              <w:rPr>
                <w:color w:val="auto"/>
                <w:sz w:val="24"/>
                <w:szCs w:val="24"/>
              </w:rPr>
              <w:t xml:space="preserve">1) </w:t>
            </w:r>
            <w:r w:rsidR="003E3188" w:rsidRPr="004F6265">
              <w:rPr>
                <w:color w:val="auto"/>
                <w:sz w:val="24"/>
                <w:szCs w:val="24"/>
              </w:rPr>
              <w:t>З</w:t>
            </w:r>
            <w:r w:rsidRPr="004F6265">
              <w:rPr>
                <w:color w:val="auto"/>
                <w:sz w:val="24"/>
                <w:szCs w:val="24"/>
              </w:rPr>
              <w:t>абезпечення своєчасного виявлення, обліку, проведення оцінки потреб дитини та її сім’ї, охоплення соціальними послугами, відповідно до нагальних потреб</w:t>
            </w:r>
          </w:p>
        </w:tc>
        <w:tc>
          <w:tcPr>
            <w:tcW w:w="850" w:type="dxa"/>
          </w:tcPr>
          <w:p w14:paraId="7F558C80"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0FFBFF3E" w14:textId="77777777" w:rsidR="008F2E5E" w:rsidRPr="004F6265" w:rsidRDefault="00193E45" w:rsidP="00BA4584">
            <w:pPr>
              <w:spacing w:after="0" w:line="238" w:lineRule="auto"/>
              <w:ind w:left="28" w:right="0" w:firstLine="0"/>
              <w:rPr>
                <w:color w:val="auto"/>
                <w:sz w:val="24"/>
                <w:szCs w:val="24"/>
              </w:rPr>
            </w:pPr>
            <w:r w:rsidRPr="004F6265">
              <w:rPr>
                <w:color w:val="auto"/>
                <w:sz w:val="24"/>
                <w:szCs w:val="24"/>
              </w:rPr>
              <w:t>У</w:t>
            </w:r>
            <w:r w:rsidR="008F2E5E" w:rsidRPr="004F6265">
              <w:rPr>
                <w:color w:val="auto"/>
                <w:sz w:val="24"/>
                <w:szCs w:val="24"/>
              </w:rPr>
              <w:t xml:space="preserve">правління сім’ї, молодіжної політики та захисту дітей, комунальний заклад </w:t>
            </w:r>
          </w:p>
          <w:p w14:paraId="517BA100" w14:textId="27E0B8E8" w:rsidR="00BA4584" w:rsidRPr="00BA4584" w:rsidRDefault="00D5138B" w:rsidP="00BA4584">
            <w:pPr>
              <w:spacing w:after="11"/>
              <w:ind w:left="0" w:right="0" w:firstLine="0"/>
              <w:jc w:val="left"/>
              <w:rPr>
                <w:color w:val="auto"/>
                <w:sz w:val="24"/>
                <w:szCs w:val="24"/>
                <w:lang w:val="en-US"/>
              </w:rPr>
            </w:pPr>
            <w:r w:rsidRPr="004F6265">
              <w:rPr>
                <w:color w:val="auto"/>
                <w:sz w:val="24"/>
                <w:szCs w:val="24"/>
              </w:rPr>
              <w:t xml:space="preserve">Тернопільської міської ради </w:t>
            </w:r>
            <w:r w:rsidR="008F2E5E" w:rsidRPr="004F6265">
              <w:rPr>
                <w:color w:val="auto"/>
                <w:sz w:val="24"/>
                <w:szCs w:val="24"/>
              </w:rPr>
              <w:t>Тернопільський міський цен</w:t>
            </w:r>
            <w:r w:rsidRPr="004F6265">
              <w:rPr>
                <w:color w:val="auto"/>
                <w:sz w:val="24"/>
                <w:szCs w:val="24"/>
              </w:rPr>
              <w:t>тр соціальних служб</w:t>
            </w:r>
            <w:r w:rsidR="008F2E5E" w:rsidRPr="004F6265">
              <w:rPr>
                <w:color w:val="auto"/>
                <w:sz w:val="24"/>
                <w:szCs w:val="24"/>
              </w:rPr>
              <w:t xml:space="preserve">, сектор ювенальної превенції </w:t>
            </w:r>
            <w:r w:rsidR="00BA4584">
              <w:rPr>
                <w:color w:val="auto"/>
                <w:sz w:val="24"/>
                <w:szCs w:val="24"/>
              </w:rPr>
              <w:t xml:space="preserve">відділу превенції </w:t>
            </w:r>
            <w:r w:rsidR="00747894" w:rsidRPr="004F6265">
              <w:rPr>
                <w:color w:val="auto"/>
                <w:sz w:val="24"/>
                <w:szCs w:val="24"/>
              </w:rPr>
              <w:t>Т</w:t>
            </w:r>
            <w:r w:rsidR="008F2E5E" w:rsidRPr="004F6265">
              <w:rPr>
                <w:color w:val="auto"/>
                <w:sz w:val="24"/>
                <w:szCs w:val="24"/>
              </w:rPr>
              <w:t xml:space="preserve">ернопільського </w:t>
            </w:r>
            <w:r w:rsidR="00747894" w:rsidRPr="004F6265">
              <w:rPr>
                <w:color w:val="auto"/>
                <w:sz w:val="24"/>
                <w:szCs w:val="24"/>
              </w:rPr>
              <w:t xml:space="preserve"> РУП</w:t>
            </w:r>
            <w:r w:rsidR="008F2E5E" w:rsidRPr="004F6265">
              <w:rPr>
                <w:color w:val="auto"/>
                <w:sz w:val="24"/>
                <w:szCs w:val="24"/>
              </w:rPr>
              <w:t xml:space="preserve"> ГУ Національної поліції в Тернопільській області</w:t>
            </w:r>
            <w:r w:rsidR="00482E0C" w:rsidRPr="004F6265">
              <w:rPr>
                <w:color w:val="auto"/>
                <w:sz w:val="24"/>
                <w:szCs w:val="24"/>
              </w:rPr>
              <w:t>, управління патрульної поліції в Тернопільській області Департаменту патрульної поліції</w:t>
            </w:r>
          </w:p>
        </w:tc>
        <w:tc>
          <w:tcPr>
            <w:tcW w:w="1847" w:type="dxa"/>
          </w:tcPr>
          <w:p w14:paraId="0EDC4EAD"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34C2F5E0"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271" w:type="dxa"/>
          </w:tcPr>
          <w:p w14:paraId="365F609A"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997" w:type="dxa"/>
          </w:tcPr>
          <w:p w14:paraId="0409BFB4"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843" w:type="dxa"/>
          </w:tcPr>
          <w:p w14:paraId="050C0202"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Покращення координації діяльності суб’єктів, що здійснюють заходи щодо запобігання соціальному сирітству</w:t>
            </w:r>
          </w:p>
        </w:tc>
      </w:tr>
      <w:tr w:rsidR="004F6265" w:rsidRPr="004F6265" w14:paraId="3295CE47" w14:textId="77777777" w:rsidTr="00BB41D3">
        <w:tc>
          <w:tcPr>
            <w:tcW w:w="426" w:type="dxa"/>
            <w:vMerge/>
          </w:tcPr>
          <w:p w14:paraId="2FC36268" w14:textId="77777777" w:rsidR="008F2E5E" w:rsidRPr="004F6265" w:rsidRDefault="008F2E5E" w:rsidP="00BA4584">
            <w:pPr>
              <w:spacing w:after="11"/>
              <w:ind w:left="0" w:right="0" w:firstLine="0"/>
              <w:jc w:val="left"/>
              <w:rPr>
                <w:color w:val="auto"/>
                <w:sz w:val="24"/>
                <w:szCs w:val="24"/>
              </w:rPr>
            </w:pPr>
          </w:p>
        </w:tc>
        <w:tc>
          <w:tcPr>
            <w:tcW w:w="1950" w:type="dxa"/>
            <w:vMerge/>
          </w:tcPr>
          <w:p w14:paraId="75A3056C" w14:textId="77777777" w:rsidR="008F2E5E" w:rsidRPr="004F6265" w:rsidRDefault="008F2E5E" w:rsidP="00BA4584">
            <w:pPr>
              <w:spacing w:after="11"/>
              <w:ind w:left="0" w:right="0" w:firstLine="0"/>
              <w:jc w:val="left"/>
              <w:rPr>
                <w:color w:val="auto"/>
                <w:sz w:val="24"/>
                <w:szCs w:val="24"/>
              </w:rPr>
            </w:pPr>
          </w:p>
        </w:tc>
        <w:tc>
          <w:tcPr>
            <w:tcW w:w="2586" w:type="dxa"/>
          </w:tcPr>
          <w:p w14:paraId="0A13F1AE" w14:textId="6AA44348" w:rsidR="008F2E5E" w:rsidRPr="004F6265" w:rsidRDefault="008F2E5E" w:rsidP="00BA4584">
            <w:pPr>
              <w:spacing w:after="11"/>
              <w:ind w:left="0" w:right="0" w:firstLine="0"/>
              <w:jc w:val="left"/>
              <w:rPr>
                <w:color w:val="auto"/>
                <w:sz w:val="24"/>
                <w:szCs w:val="24"/>
              </w:rPr>
            </w:pPr>
            <w:r w:rsidRPr="004F6265">
              <w:rPr>
                <w:color w:val="auto"/>
                <w:sz w:val="24"/>
                <w:szCs w:val="24"/>
              </w:rPr>
              <w:t xml:space="preserve">2) </w:t>
            </w:r>
            <w:r w:rsidR="003E3188" w:rsidRPr="004F6265">
              <w:rPr>
                <w:color w:val="auto"/>
                <w:sz w:val="24"/>
                <w:szCs w:val="24"/>
              </w:rPr>
              <w:t>З</w:t>
            </w:r>
            <w:r w:rsidRPr="004F6265">
              <w:rPr>
                <w:color w:val="auto"/>
                <w:sz w:val="24"/>
                <w:szCs w:val="24"/>
              </w:rPr>
              <w:t>абезпечення функціонування ЄІАС „Діти” - електронної бази даних про дітей-сиріт та дітей, позбавлених батьківського піклування, дітей, які перебувають у складних життєвих обставинах</w:t>
            </w:r>
            <w:r w:rsidR="003E3188" w:rsidRPr="004F6265">
              <w:rPr>
                <w:color w:val="auto"/>
                <w:sz w:val="24"/>
                <w:szCs w:val="24"/>
              </w:rPr>
              <w:t>,</w:t>
            </w:r>
            <w:r w:rsidRPr="004F6265">
              <w:rPr>
                <w:color w:val="auto"/>
                <w:sz w:val="24"/>
                <w:szCs w:val="24"/>
              </w:rPr>
              <w:t xml:space="preserve"> і громадян України, які бажають взяти їх на виховання.</w:t>
            </w:r>
          </w:p>
        </w:tc>
        <w:tc>
          <w:tcPr>
            <w:tcW w:w="850" w:type="dxa"/>
          </w:tcPr>
          <w:p w14:paraId="3A2B53FD"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2B41D818" w14:textId="77777777" w:rsidR="008F2E5E" w:rsidRPr="004F6265" w:rsidRDefault="00193E45" w:rsidP="00BA4584">
            <w:pPr>
              <w:spacing w:after="11"/>
              <w:ind w:left="0" w:right="0" w:firstLine="0"/>
              <w:jc w:val="left"/>
              <w:rPr>
                <w:color w:val="auto"/>
                <w:sz w:val="24"/>
                <w:szCs w:val="24"/>
              </w:rPr>
            </w:pPr>
            <w:r w:rsidRPr="004F6265">
              <w:rPr>
                <w:color w:val="auto"/>
                <w:sz w:val="24"/>
                <w:szCs w:val="24"/>
              </w:rPr>
              <w:t>У</w:t>
            </w:r>
            <w:r w:rsidR="008F2E5E" w:rsidRPr="004F6265">
              <w:rPr>
                <w:color w:val="auto"/>
                <w:sz w:val="24"/>
                <w:szCs w:val="24"/>
              </w:rPr>
              <w:t>правління сім’ї, молодіжної політики та захисту дітей</w:t>
            </w:r>
          </w:p>
        </w:tc>
        <w:tc>
          <w:tcPr>
            <w:tcW w:w="1847" w:type="dxa"/>
          </w:tcPr>
          <w:p w14:paraId="180BD9A0"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19A89EDA"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271" w:type="dxa"/>
          </w:tcPr>
          <w:p w14:paraId="74E2CED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997" w:type="dxa"/>
          </w:tcPr>
          <w:p w14:paraId="3C26BA92"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843" w:type="dxa"/>
          </w:tcPr>
          <w:p w14:paraId="34D03534"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Здійснення належного обліку дітей, які потребують особливої уваги та піклування</w:t>
            </w:r>
          </w:p>
        </w:tc>
      </w:tr>
      <w:tr w:rsidR="004F6265" w:rsidRPr="004F6265" w14:paraId="32F53C8F" w14:textId="77777777" w:rsidTr="00BB41D3">
        <w:tc>
          <w:tcPr>
            <w:tcW w:w="426" w:type="dxa"/>
          </w:tcPr>
          <w:p w14:paraId="38175116" w14:textId="77777777" w:rsidR="008F2E5E" w:rsidRPr="004F6265" w:rsidRDefault="008F2E5E" w:rsidP="00BA4584">
            <w:pPr>
              <w:spacing w:after="11"/>
              <w:ind w:left="0" w:right="0" w:firstLine="0"/>
              <w:jc w:val="left"/>
              <w:rPr>
                <w:color w:val="auto"/>
                <w:sz w:val="24"/>
                <w:szCs w:val="24"/>
              </w:rPr>
            </w:pPr>
          </w:p>
        </w:tc>
        <w:tc>
          <w:tcPr>
            <w:tcW w:w="1950" w:type="dxa"/>
          </w:tcPr>
          <w:p w14:paraId="718E83EB" w14:textId="77777777" w:rsidR="008F2E5E" w:rsidRPr="004F6265" w:rsidRDefault="008F2E5E" w:rsidP="00BA4584">
            <w:pPr>
              <w:spacing w:after="11"/>
              <w:ind w:left="0" w:right="0" w:firstLine="0"/>
              <w:jc w:val="left"/>
              <w:rPr>
                <w:color w:val="auto"/>
                <w:sz w:val="24"/>
                <w:szCs w:val="24"/>
              </w:rPr>
            </w:pPr>
          </w:p>
        </w:tc>
        <w:tc>
          <w:tcPr>
            <w:tcW w:w="2586" w:type="dxa"/>
          </w:tcPr>
          <w:p w14:paraId="0367C0CA" w14:textId="42898B8C" w:rsidR="008F2E5E" w:rsidRPr="004F6265" w:rsidRDefault="008F2E5E" w:rsidP="00BA4584">
            <w:pPr>
              <w:spacing w:after="0" w:line="238" w:lineRule="auto"/>
              <w:ind w:left="14" w:right="0" w:firstLine="0"/>
              <w:jc w:val="left"/>
              <w:rPr>
                <w:color w:val="auto"/>
                <w:sz w:val="24"/>
                <w:szCs w:val="24"/>
              </w:rPr>
            </w:pPr>
            <w:r w:rsidRPr="004F6265">
              <w:rPr>
                <w:color w:val="auto"/>
                <w:sz w:val="24"/>
                <w:szCs w:val="24"/>
              </w:rPr>
              <w:t xml:space="preserve">3)  </w:t>
            </w:r>
            <w:r w:rsidR="003E3188" w:rsidRPr="004F6265">
              <w:rPr>
                <w:color w:val="auto"/>
                <w:sz w:val="24"/>
                <w:szCs w:val="24"/>
              </w:rPr>
              <w:t>Н</w:t>
            </w:r>
            <w:r w:rsidRPr="004F6265">
              <w:rPr>
                <w:color w:val="auto"/>
                <w:sz w:val="24"/>
                <w:szCs w:val="24"/>
              </w:rPr>
              <w:t xml:space="preserve">аправлення на підготовку потенційних опікунів, піклувальників, прийомних </w:t>
            </w:r>
          </w:p>
          <w:p w14:paraId="3E5BC6F2"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батьків, батьків-вихователів, патронатних вихователів  та забезпечення подальшого підвищення їх кваліфікації</w:t>
            </w:r>
          </w:p>
        </w:tc>
        <w:tc>
          <w:tcPr>
            <w:tcW w:w="850" w:type="dxa"/>
          </w:tcPr>
          <w:p w14:paraId="61EC0947"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372CE10E" w14:textId="77777777" w:rsidR="008F2E5E" w:rsidRPr="004F6265" w:rsidRDefault="00193E45" w:rsidP="00BA4584">
            <w:pPr>
              <w:spacing w:after="11"/>
              <w:ind w:left="0" w:right="0" w:firstLine="0"/>
              <w:jc w:val="left"/>
              <w:rPr>
                <w:color w:val="auto"/>
                <w:sz w:val="24"/>
                <w:szCs w:val="24"/>
              </w:rPr>
            </w:pPr>
            <w:r w:rsidRPr="004F6265">
              <w:rPr>
                <w:color w:val="auto"/>
                <w:sz w:val="24"/>
                <w:szCs w:val="24"/>
              </w:rPr>
              <w:t>У</w:t>
            </w:r>
            <w:r w:rsidR="008F2E5E" w:rsidRPr="004F6265">
              <w:rPr>
                <w:color w:val="auto"/>
                <w:sz w:val="24"/>
                <w:szCs w:val="24"/>
              </w:rPr>
              <w:t>правління сім’ї, молодіжної політики та захисту дітей</w:t>
            </w:r>
            <w:r w:rsidR="00C45A07" w:rsidRPr="004F6265">
              <w:rPr>
                <w:color w:val="auto"/>
                <w:sz w:val="24"/>
                <w:szCs w:val="24"/>
              </w:rPr>
              <w:t xml:space="preserve">  </w:t>
            </w:r>
          </w:p>
        </w:tc>
        <w:tc>
          <w:tcPr>
            <w:tcW w:w="1847" w:type="dxa"/>
          </w:tcPr>
          <w:p w14:paraId="4FC29E04"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7834E7AD"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271" w:type="dxa"/>
          </w:tcPr>
          <w:p w14:paraId="20A8CB17"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997" w:type="dxa"/>
          </w:tcPr>
          <w:p w14:paraId="0683F2E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843" w:type="dxa"/>
          </w:tcPr>
          <w:p w14:paraId="0F0AF8BE"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Влаштування дітей-сиріт та дітей, позбавлених батьківського піклування, до сімейних форм виховання</w:t>
            </w:r>
          </w:p>
        </w:tc>
      </w:tr>
      <w:tr w:rsidR="004F6265" w:rsidRPr="004F6265" w14:paraId="183307A9" w14:textId="77777777" w:rsidTr="00BB41D3">
        <w:tc>
          <w:tcPr>
            <w:tcW w:w="426" w:type="dxa"/>
          </w:tcPr>
          <w:p w14:paraId="052101E2" w14:textId="77777777" w:rsidR="008F2E5E" w:rsidRPr="004F6265" w:rsidRDefault="008F2E5E" w:rsidP="00BA4584">
            <w:pPr>
              <w:spacing w:after="11"/>
              <w:ind w:left="0" w:right="0" w:firstLine="0"/>
              <w:jc w:val="left"/>
              <w:rPr>
                <w:color w:val="auto"/>
                <w:sz w:val="24"/>
                <w:szCs w:val="24"/>
              </w:rPr>
            </w:pPr>
          </w:p>
        </w:tc>
        <w:tc>
          <w:tcPr>
            <w:tcW w:w="1950" w:type="dxa"/>
          </w:tcPr>
          <w:p w14:paraId="5E51FCF6" w14:textId="77777777" w:rsidR="008F2E5E" w:rsidRPr="004F6265" w:rsidRDefault="008F2E5E" w:rsidP="00BA4584">
            <w:pPr>
              <w:spacing w:after="11"/>
              <w:ind w:left="0" w:right="0" w:firstLine="0"/>
              <w:jc w:val="left"/>
              <w:rPr>
                <w:color w:val="auto"/>
                <w:sz w:val="24"/>
                <w:szCs w:val="24"/>
              </w:rPr>
            </w:pPr>
          </w:p>
        </w:tc>
        <w:tc>
          <w:tcPr>
            <w:tcW w:w="2586" w:type="dxa"/>
          </w:tcPr>
          <w:p w14:paraId="0A625C9C" w14:textId="60552614" w:rsidR="008F2E5E" w:rsidRPr="004F6265" w:rsidRDefault="0060148D" w:rsidP="00BA4584">
            <w:pPr>
              <w:spacing w:after="11"/>
              <w:ind w:left="0" w:right="0" w:firstLine="0"/>
              <w:jc w:val="left"/>
              <w:rPr>
                <w:color w:val="auto"/>
                <w:sz w:val="24"/>
                <w:szCs w:val="24"/>
              </w:rPr>
            </w:pPr>
            <w:r w:rsidRPr="004F6265">
              <w:rPr>
                <w:color w:val="auto"/>
                <w:sz w:val="24"/>
                <w:szCs w:val="24"/>
              </w:rPr>
              <w:t>4)</w:t>
            </w:r>
            <w:r w:rsidR="003E3188" w:rsidRPr="004F6265">
              <w:rPr>
                <w:color w:val="auto"/>
                <w:sz w:val="24"/>
                <w:szCs w:val="24"/>
              </w:rPr>
              <w:t xml:space="preserve"> З</w:t>
            </w:r>
            <w:r w:rsidRPr="004F6265">
              <w:rPr>
                <w:color w:val="auto"/>
                <w:sz w:val="24"/>
                <w:szCs w:val="24"/>
              </w:rPr>
              <w:t xml:space="preserve">абезпечення інформаційної підтримки </w:t>
            </w:r>
            <w:r w:rsidRPr="004F6265">
              <w:rPr>
                <w:color w:val="auto"/>
                <w:sz w:val="24"/>
                <w:szCs w:val="24"/>
              </w:rPr>
              <w:lastRenderedPageBreak/>
              <w:t xml:space="preserve">(виготовлення буклетів, плакатів, пам′яток) вирішення актуальних питань соціально – правового захисту дітей, реалізації права дітей - сиріт та дітей, позбавлених батьківського піклування на сімейне виховання, пропагування позитивного досвіду їх виховання; збільшення кількості ефірного часу на радіо, спрямованих на популяризацію здорового способу життя, запобігання жорстокості, насильства в сім’ї, профілактики правопорушень та злочинності у дитячому середовищі, сексуальній експлуатації дітей, </w:t>
            </w:r>
            <w:r w:rsidRPr="004F6265">
              <w:rPr>
                <w:color w:val="auto"/>
                <w:sz w:val="24"/>
                <w:szCs w:val="24"/>
              </w:rPr>
              <w:lastRenderedPageBreak/>
              <w:t>формування навичок безпечного користування комп’ютерними технологіями та мережею інтернет</w:t>
            </w:r>
            <w:r w:rsidR="00BB41D3">
              <w:rPr>
                <w:color w:val="auto"/>
                <w:sz w:val="24"/>
                <w:szCs w:val="24"/>
              </w:rPr>
              <w:t xml:space="preserve"> та інших питань, що стосуються захисту прав та інтересів дітей</w:t>
            </w:r>
          </w:p>
        </w:tc>
        <w:tc>
          <w:tcPr>
            <w:tcW w:w="850" w:type="dxa"/>
          </w:tcPr>
          <w:p w14:paraId="7A878E15"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3D62AB6C" w14:textId="77777777" w:rsidR="00D5138B" w:rsidRPr="004F6265" w:rsidRDefault="00193E45" w:rsidP="00BA4584">
            <w:pPr>
              <w:spacing w:after="0" w:line="238" w:lineRule="auto"/>
              <w:ind w:left="28" w:right="0" w:firstLine="0"/>
              <w:jc w:val="left"/>
              <w:rPr>
                <w:color w:val="auto"/>
                <w:sz w:val="24"/>
                <w:szCs w:val="24"/>
              </w:rPr>
            </w:pPr>
            <w:r w:rsidRPr="004F6265">
              <w:rPr>
                <w:color w:val="auto"/>
                <w:sz w:val="24"/>
                <w:szCs w:val="24"/>
              </w:rPr>
              <w:t>У</w:t>
            </w:r>
            <w:r w:rsidR="008F2E5E" w:rsidRPr="004F6265">
              <w:rPr>
                <w:color w:val="auto"/>
                <w:sz w:val="24"/>
                <w:szCs w:val="24"/>
              </w:rPr>
              <w:t>правління сім’ї, молоді</w:t>
            </w:r>
            <w:r w:rsidR="00D5138B" w:rsidRPr="004F6265">
              <w:rPr>
                <w:color w:val="auto"/>
                <w:sz w:val="24"/>
                <w:szCs w:val="24"/>
              </w:rPr>
              <w:t>жної політики та захисту дітей</w:t>
            </w:r>
          </w:p>
          <w:p w14:paraId="0D572860" w14:textId="77777777" w:rsidR="008F2E5E" w:rsidRPr="004F6265" w:rsidRDefault="008F2E5E" w:rsidP="00BA4584">
            <w:pPr>
              <w:spacing w:after="11"/>
              <w:ind w:left="0" w:right="0" w:firstLine="0"/>
              <w:jc w:val="left"/>
              <w:rPr>
                <w:color w:val="auto"/>
                <w:sz w:val="24"/>
                <w:szCs w:val="24"/>
              </w:rPr>
            </w:pPr>
          </w:p>
        </w:tc>
        <w:tc>
          <w:tcPr>
            <w:tcW w:w="1847" w:type="dxa"/>
          </w:tcPr>
          <w:p w14:paraId="63B4B20E"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Бюджет громади</w:t>
            </w:r>
          </w:p>
        </w:tc>
        <w:tc>
          <w:tcPr>
            <w:tcW w:w="1134" w:type="dxa"/>
          </w:tcPr>
          <w:p w14:paraId="261FB25B"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50,00</w:t>
            </w:r>
          </w:p>
        </w:tc>
        <w:tc>
          <w:tcPr>
            <w:tcW w:w="1271" w:type="dxa"/>
          </w:tcPr>
          <w:p w14:paraId="290A1CC9"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60,00</w:t>
            </w:r>
          </w:p>
        </w:tc>
        <w:tc>
          <w:tcPr>
            <w:tcW w:w="997" w:type="dxa"/>
          </w:tcPr>
          <w:p w14:paraId="03FF08B1"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70,00</w:t>
            </w:r>
          </w:p>
        </w:tc>
        <w:tc>
          <w:tcPr>
            <w:tcW w:w="1843" w:type="dxa"/>
          </w:tcPr>
          <w:p w14:paraId="69FD0E38"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Покращення інформованості населення</w:t>
            </w:r>
            <w:r w:rsidR="00FE3D1E" w:rsidRPr="004F6265">
              <w:rPr>
                <w:color w:val="auto"/>
                <w:sz w:val="24"/>
                <w:szCs w:val="24"/>
              </w:rPr>
              <w:t>.</w:t>
            </w:r>
          </w:p>
          <w:p w14:paraId="2C1762B8" w14:textId="77777777" w:rsidR="00FE3D1E" w:rsidRPr="004F6265" w:rsidRDefault="00FE3D1E" w:rsidP="00BA4584">
            <w:pPr>
              <w:spacing w:after="11"/>
              <w:ind w:left="0" w:right="0" w:firstLine="0"/>
              <w:jc w:val="left"/>
              <w:rPr>
                <w:color w:val="auto"/>
                <w:sz w:val="24"/>
                <w:szCs w:val="24"/>
              </w:rPr>
            </w:pPr>
            <w:r w:rsidRPr="004F6265">
              <w:rPr>
                <w:color w:val="auto"/>
                <w:sz w:val="24"/>
                <w:szCs w:val="24"/>
              </w:rPr>
              <w:lastRenderedPageBreak/>
              <w:t>Розвиток сімейних форм виховання, зокрема патронату</w:t>
            </w:r>
          </w:p>
        </w:tc>
      </w:tr>
      <w:tr w:rsidR="004F6265" w:rsidRPr="004F6265" w14:paraId="797973C7" w14:textId="77777777" w:rsidTr="00BB41D3">
        <w:tc>
          <w:tcPr>
            <w:tcW w:w="426" w:type="dxa"/>
          </w:tcPr>
          <w:p w14:paraId="78B99790" w14:textId="77777777" w:rsidR="008F2E5E" w:rsidRPr="004F6265" w:rsidRDefault="008F2E5E" w:rsidP="00BA4584">
            <w:pPr>
              <w:spacing w:after="11"/>
              <w:ind w:left="0" w:right="0" w:firstLine="0"/>
              <w:jc w:val="left"/>
              <w:rPr>
                <w:color w:val="auto"/>
                <w:sz w:val="24"/>
                <w:szCs w:val="24"/>
              </w:rPr>
            </w:pPr>
          </w:p>
        </w:tc>
        <w:tc>
          <w:tcPr>
            <w:tcW w:w="1950" w:type="dxa"/>
          </w:tcPr>
          <w:p w14:paraId="02F85FDC" w14:textId="77777777" w:rsidR="008F2E5E" w:rsidRPr="004F6265" w:rsidRDefault="008F2E5E" w:rsidP="00BA4584">
            <w:pPr>
              <w:spacing w:after="11"/>
              <w:ind w:left="0" w:right="0" w:firstLine="0"/>
              <w:jc w:val="left"/>
              <w:rPr>
                <w:color w:val="auto"/>
                <w:sz w:val="24"/>
                <w:szCs w:val="24"/>
              </w:rPr>
            </w:pPr>
          </w:p>
        </w:tc>
        <w:tc>
          <w:tcPr>
            <w:tcW w:w="2586" w:type="dxa"/>
          </w:tcPr>
          <w:p w14:paraId="0D8227CF" w14:textId="6F970BE9" w:rsidR="008F2E5E" w:rsidRPr="004F6265" w:rsidRDefault="008F2E5E" w:rsidP="00BA4584">
            <w:pPr>
              <w:spacing w:after="11"/>
              <w:ind w:left="0" w:right="0" w:firstLine="0"/>
              <w:jc w:val="left"/>
              <w:rPr>
                <w:color w:val="auto"/>
                <w:sz w:val="24"/>
                <w:szCs w:val="24"/>
              </w:rPr>
            </w:pPr>
            <w:r w:rsidRPr="004F6265">
              <w:rPr>
                <w:color w:val="auto"/>
                <w:sz w:val="24"/>
                <w:szCs w:val="24"/>
              </w:rPr>
              <w:t>5)</w:t>
            </w:r>
            <w:r w:rsidR="003E3188" w:rsidRPr="004F6265">
              <w:rPr>
                <w:color w:val="auto"/>
                <w:sz w:val="24"/>
                <w:szCs w:val="24"/>
              </w:rPr>
              <w:t xml:space="preserve"> П</w:t>
            </w:r>
            <w:r w:rsidRPr="004F6265">
              <w:rPr>
                <w:color w:val="auto"/>
                <w:sz w:val="24"/>
                <w:szCs w:val="24"/>
              </w:rPr>
              <w:t xml:space="preserve">роведення </w:t>
            </w:r>
            <w:r w:rsidR="00FE3D1E" w:rsidRPr="004F6265">
              <w:rPr>
                <w:color w:val="auto"/>
                <w:sz w:val="24"/>
                <w:szCs w:val="24"/>
              </w:rPr>
              <w:t xml:space="preserve">круглих столів, тренінгів, </w:t>
            </w:r>
            <w:r w:rsidRPr="004F6265">
              <w:rPr>
                <w:color w:val="auto"/>
                <w:sz w:val="24"/>
                <w:szCs w:val="24"/>
              </w:rPr>
              <w:t>семінарів</w:t>
            </w:r>
            <w:r w:rsidR="00FE3D1E" w:rsidRPr="004F6265">
              <w:rPr>
                <w:color w:val="auto"/>
                <w:sz w:val="24"/>
                <w:szCs w:val="24"/>
              </w:rPr>
              <w:t>, тощо</w:t>
            </w:r>
            <w:r w:rsidRPr="004F6265">
              <w:rPr>
                <w:color w:val="auto"/>
                <w:sz w:val="24"/>
                <w:szCs w:val="24"/>
              </w:rPr>
              <w:t xml:space="preserve"> з метою підвищення педагогічної компетентності опікунів, піклувальників, прийомних батьків, батьків-вихователів, усиновлювачів</w:t>
            </w:r>
          </w:p>
        </w:tc>
        <w:tc>
          <w:tcPr>
            <w:tcW w:w="850" w:type="dxa"/>
          </w:tcPr>
          <w:p w14:paraId="553DDC1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4131F996" w14:textId="5EF14D69" w:rsidR="008F2E5E" w:rsidRPr="004F6265" w:rsidRDefault="00193E45" w:rsidP="00BA4584">
            <w:pPr>
              <w:spacing w:after="0" w:line="238" w:lineRule="auto"/>
              <w:ind w:left="28" w:right="0" w:firstLine="0"/>
              <w:jc w:val="left"/>
              <w:rPr>
                <w:color w:val="auto"/>
                <w:sz w:val="24"/>
                <w:szCs w:val="24"/>
              </w:rPr>
            </w:pPr>
            <w:r w:rsidRPr="004F6265">
              <w:rPr>
                <w:color w:val="auto"/>
                <w:sz w:val="24"/>
                <w:szCs w:val="24"/>
              </w:rPr>
              <w:t>У</w:t>
            </w:r>
            <w:r w:rsidR="008F2E5E" w:rsidRPr="004F6265">
              <w:rPr>
                <w:color w:val="auto"/>
                <w:sz w:val="24"/>
                <w:szCs w:val="24"/>
              </w:rPr>
              <w:t xml:space="preserve">правління сім’ї, молодіжної політики та захисту дітей, комунальний заклад </w:t>
            </w:r>
            <w:r w:rsidR="00C45A07" w:rsidRPr="004F6265">
              <w:rPr>
                <w:color w:val="auto"/>
                <w:sz w:val="24"/>
                <w:szCs w:val="24"/>
              </w:rPr>
              <w:t>Т</w:t>
            </w:r>
            <w:r w:rsidR="008F2E5E" w:rsidRPr="004F6265">
              <w:rPr>
                <w:color w:val="auto"/>
                <w:sz w:val="24"/>
                <w:szCs w:val="24"/>
              </w:rPr>
              <w:t>ернопільської міської ради Тернопільський міський центр соціальних служб, громадські організації</w:t>
            </w:r>
            <w:r w:rsidR="00482E0C" w:rsidRPr="004F6265">
              <w:rPr>
                <w:color w:val="auto"/>
                <w:sz w:val="24"/>
                <w:szCs w:val="24"/>
              </w:rPr>
              <w:t>, благодійні фонди</w:t>
            </w:r>
          </w:p>
        </w:tc>
        <w:tc>
          <w:tcPr>
            <w:tcW w:w="1847" w:type="dxa"/>
          </w:tcPr>
          <w:p w14:paraId="3540BA0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0F2E2DF0"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20,00</w:t>
            </w:r>
          </w:p>
        </w:tc>
        <w:tc>
          <w:tcPr>
            <w:tcW w:w="1271" w:type="dxa"/>
          </w:tcPr>
          <w:p w14:paraId="79A4FFEA"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25,00</w:t>
            </w:r>
          </w:p>
        </w:tc>
        <w:tc>
          <w:tcPr>
            <w:tcW w:w="997" w:type="dxa"/>
          </w:tcPr>
          <w:p w14:paraId="49FAA8E5"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30,00</w:t>
            </w:r>
          </w:p>
        </w:tc>
        <w:tc>
          <w:tcPr>
            <w:tcW w:w="1843" w:type="dxa"/>
          </w:tcPr>
          <w:p w14:paraId="302E40D2"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Уникнення конфліктних ситуацій в родинах опікунів, усиновлювачів, своєчасне реагування на такі випадки</w:t>
            </w:r>
          </w:p>
        </w:tc>
      </w:tr>
      <w:tr w:rsidR="004F6265" w:rsidRPr="004F6265" w14:paraId="6FC5FB8B" w14:textId="77777777" w:rsidTr="00BB41D3">
        <w:tc>
          <w:tcPr>
            <w:tcW w:w="426" w:type="dxa"/>
          </w:tcPr>
          <w:p w14:paraId="435BA20A" w14:textId="77777777" w:rsidR="008F2E5E" w:rsidRPr="004F6265" w:rsidRDefault="008F2E5E" w:rsidP="00BA4584">
            <w:pPr>
              <w:spacing w:after="11"/>
              <w:ind w:left="0" w:right="0" w:firstLine="0"/>
              <w:jc w:val="left"/>
              <w:rPr>
                <w:color w:val="auto"/>
                <w:sz w:val="24"/>
                <w:szCs w:val="24"/>
              </w:rPr>
            </w:pPr>
          </w:p>
        </w:tc>
        <w:tc>
          <w:tcPr>
            <w:tcW w:w="1950" w:type="dxa"/>
          </w:tcPr>
          <w:p w14:paraId="2D642024" w14:textId="77777777" w:rsidR="008F2E5E" w:rsidRPr="004F6265" w:rsidRDefault="008F2E5E" w:rsidP="00BA4584">
            <w:pPr>
              <w:spacing w:after="11"/>
              <w:ind w:left="0" w:right="0" w:firstLine="0"/>
              <w:jc w:val="left"/>
              <w:rPr>
                <w:color w:val="auto"/>
                <w:sz w:val="24"/>
                <w:szCs w:val="24"/>
              </w:rPr>
            </w:pPr>
          </w:p>
        </w:tc>
        <w:tc>
          <w:tcPr>
            <w:tcW w:w="2586" w:type="dxa"/>
          </w:tcPr>
          <w:p w14:paraId="7531DBFE" w14:textId="6A0009EE" w:rsidR="008F2E5E" w:rsidRPr="004F6265" w:rsidRDefault="008F2E5E" w:rsidP="00BA4584">
            <w:pPr>
              <w:spacing w:after="11"/>
              <w:ind w:left="0" w:right="0" w:firstLine="0"/>
              <w:jc w:val="left"/>
              <w:rPr>
                <w:color w:val="auto"/>
                <w:sz w:val="24"/>
                <w:szCs w:val="24"/>
              </w:rPr>
            </w:pPr>
            <w:r w:rsidRPr="004F6265">
              <w:rPr>
                <w:color w:val="auto"/>
                <w:sz w:val="24"/>
                <w:szCs w:val="24"/>
              </w:rPr>
              <w:t xml:space="preserve">6) </w:t>
            </w:r>
            <w:r w:rsidR="003E3188" w:rsidRPr="004F6265">
              <w:rPr>
                <w:color w:val="auto"/>
                <w:sz w:val="24"/>
                <w:szCs w:val="24"/>
              </w:rPr>
              <w:t>О</w:t>
            </w:r>
            <w:r w:rsidRPr="004F6265">
              <w:rPr>
                <w:color w:val="auto"/>
                <w:sz w:val="24"/>
                <w:szCs w:val="24"/>
              </w:rPr>
              <w:t>рганізація проведення  Форуму прийомних сімей</w:t>
            </w:r>
          </w:p>
        </w:tc>
        <w:tc>
          <w:tcPr>
            <w:tcW w:w="850" w:type="dxa"/>
          </w:tcPr>
          <w:p w14:paraId="14D19417"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472AF0B9" w14:textId="77777777" w:rsidR="008F2E5E" w:rsidRPr="004F6265" w:rsidRDefault="00193E45" w:rsidP="00BA4584">
            <w:pPr>
              <w:spacing w:after="0" w:line="238" w:lineRule="auto"/>
              <w:ind w:left="28" w:right="0" w:firstLine="0"/>
              <w:jc w:val="left"/>
              <w:rPr>
                <w:color w:val="auto"/>
                <w:sz w:val="24"/>
                <w:szCs w:val="24"/>
              </w:rPr>
            </w:pPr>
            <w:r w:rsidRPr="004F6265">
              <w:rPr>
                <w:color w:val="auto"/>
                <w:sz w:val="24"/>
                <w:szCs w:val="24"/>
              </w:rPr>
              <w:t>У</w:t>
            </w:r>
            <w:r w:rsidR="008F2E5E" w:rsidRPr="004F6265">
              <w:rPr>
                <w:color w:val="auto"/>
                <w:sz w:val="24"/>
                <w:szCs w:val="24"/>
              </w:rPr>
              <w:t xml:space="preserve">правління сім’ї, молодіжної політики та захисту дітей,  комунальний заклад </w:t>
            </w:r>
          </w:p>
          <w:p w14:paraId="5561D627" w14:textId="317D4A14" w:rsidR="008F2E5E" w:rsidRPr="004F6265" w:rsidRDefault="00D5138B" w:rsidP="00BA4584">
            <w:pPr>
              <w:spacing w:after="11"/>
              <w:ind w:left="0" w:right="0" w:firstLine="0"/>
              <w:jc w:val="left"/>
              <w:rPr>
                <w:color w:val="auto"/>
                <w:sz w:val="24"/>
                <w:szCs w:val="24"/>
              </w:rPr>
            </w:pPr>
            <w:r w:rsidRPr="004F6265">
              <w:rPr>
                <w:color w:val="auto"/>
                <w:sz w:val="24"/>
                <w:szCs w:val="24"/>
              </w:rPr>
              <w:t xml:space="preserve">Тернопільської міської ради </w:t>
            </w:r>
            <w:r w:rsidR="008F2E5E" w:rsidRPr="004F6265">
              <w:rPr>
                <w:color w:val="auto"/>
                <w:sz w:val="24"/>
                <w:szCs w:val="24"/>
              </w:rPr>
              <w:t>Тернопільський міський центр соціальних служб, громадські організації</w:t>
            </w:r>
            <w:r w:rsidR="00482E0C" w:rsidRPr="004F6265">
              <w:rPr>
                <w:color w:val="auto"/>
                <w:sz w:val="24"/>
                <w:szCs w:val="24"/>
              </w:rPr>
              <w:t xml:space="preserve">, </w:t>
            </w:r>
            <w:r w:rsidR="00482E0C" w:rsidRPr="004F6265">
              <w:rPr>
                <w:color w:val="auto"/>
                <w:sz w:val="24"/>
                <w:szCs w:val="24"/>
              </w:rPr>
              <w:lastRenderedPageBreak/>
              <w:t>благодійні фонди</w:t>
            </w:r>
          </w:p>
        </w:tc>
        <w:tc>
          <w:tcPr>
            <w:tcW w:w="1847" w:type="dxa"/>
          </w:tcPr>
          <w:p w14:paraId="2561740E"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Бюджет громади</w:t>
            </w:r>
          </w:p>
        </w:tc>
        <w:tc>
          <w:tcPr>
            <w:tcW w:w="1134" w:type="dxa"/>
          </w:tcPr>
          <w:p w14:paraId="26AE076B"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30,0</w:t>
            </w:r>
          </w:p>
        </w:tc>
        <w:tc>
          <w:tcPr>
            <w:tcW w:w="1271" w:type="dxa"/>
          </w:tcPr>
          <w:p w14:paraId="7D5F4E89"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 xml:space="preserve">40,0    </w:t>
            </w:r>
          </w:p>
        </w:tc>
        <w:tc>
          <w:tcPr>
            <w:tcW w:w="997" w:type="dxa"/>
          </w:tcPr>
          <w:p w14:paraId="4C54E697"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50,0</w:t>
            </w:r>
          </w:p>
        </w:tc>
        <w:tc>
          <w:tcPr>
            <w:tcW w:w="1843" w:type="dxa"/>
          </w:tcPr>
          <w:p w14:paraId="701EFC67"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Участь у форумі понад 100 учасників</w:t>
            </w:r>
          </w:p>
        </w:tc>
      </w:tr>
      <w:tr w:rsidR="00BA4584" w:rsidRPr="004F6265" w14:paraId="71B66B3F" w14:textId="77777777" w:rsidTr="00BB41D3">
        <w:trPr>
          <w:trHeight w:val="2565"/>
        </w:trPr>
        <w:tc>
          <w:tcPr>
            <w:tcW w:w="426" w:type="dxa"/>
            <w:vMerge w:val="restart"/>
          </w:tcPr>
          <w:p w14:paraId="194FF4B7" w14:textId="77777777" w:rsidR="00BA4584" w:rsidRPr="004F6265" w:rsidRDefault="00BA4584" w:rsidP="00BA4584">
            <w:pPr>
              <w:spacing w:after="11"/>
              <w:ind w:left="0" w:right="0" w:firstLine="0"/>
              <w:jc w:val="left"/>
              <w:rPr>
                <w:color w:val="auto"/>
                <w:sz w:val="24"/>
                <w:szCs w:val="24"/>
              </w:rPr>
            </w:pPr>
          </w:p>
        </w:tc>
        <w:tc>
          <w:tcPr>
            <w:tcW w:w="1950" w:type="dxa"/>
            <w:vMerge w:val="restart"/>
          </w:tcPr>
          <w:p w14:paraId="2B6BD5A4" w14:textId="77777777" w:rsidR="00BA4584" w:rsidRPr="004F6265" w:rsidRDefault="00BA4584" w:rsidP="00BA4584">
            <w:pPr>
              <w:spacing w:after="11"/>
              <w:ind w:left="0" w:right="0" w:firstLine="0"/>
              <w:jc w:val="left"/>
              <w:rPr>
                <w:color w:val="auto"/>
                <w:sz w:val="24"/>
                <w:szCs w:val="24"/>
              </w:rPr>
            </w:pPr>
          </w:p>
        </w:tc>
        <w:tc>
          <w:tcPr>
            <w:tcW w:w="2586" w:type="dxa"/>
          </w:tcPr>
          <w:p w14:paraId="7FC70E15" w14:textId="77777777" w:rsidR="00BA4584" w:rsidRDefault="00BA4584" w:rsidP="00BA4584">
            <w:pPr>
              <w:spacing w:after="11"/>
              <w:ind w:left="0" w:right="0" w:firstLine="0"/>
              <w:jc w:val="left"/>
              <w:rPr>
                <w:color w:val="auto"/>
                <w:sz w:val="24"/>
                <w:szCs w:val="24"/>
              </w:rPr>
            </w:pPr>
            <w:r w:rsidRPr="004F6265">
              <w:rPr>
                <w:color w:val="auto"/>
                <w:sz w:val="24"/>
                <w:szCs w:val="24"/>
              </w:rPr>
              <w:t xml:space="preserve">7) </w:t>
            </w:r>
            <w:r>
              <w:rPr>
                <w:color w:val="auto"/>
                <w:sz w:val="24"/>
                <w:szCs w:val="24"/>
              </w:rPr>
              <w:t>Збільшення кількості сімей та осіб, залучених до</w:t>
            </w:r>
            <w:r w:rsidRPr="004F6265">
              <w:rPr>
                <w:color w:val="auto"/>
                <w:sz w:val="24"/>
                <w:szCs w:val="24"/>
              </w:rPr>
              <w:t xml:space="preserve"> сімейних форм виховання</w:t>
            </w:r>
          </w:p>
          <w:p w14:paraId="0E92DE70" w14:textId="77777777" w:rsidR="00BA4584" w:rsidRDefault="00BA4584" w:rsidP="00BA4584">
            <w:pPr>
              <w:spacing w:after="11"/>
              <w:ind w:left="0" w:right="0" w:firstLine="0"/>
              <w:jc w:val="left"/>
              <w:rPr>
                <w:color w:val="auto"/>
                <w:sz w:val="24"/>
                <w:szCs w:val="24"/>
              </w:rPr>
            </w:pPr>
          </w:p>
          <w:p w14:paraId="594475F3" w14:textId="77777777" w:rsidR="00BA4584" w:rsidRDefault="00BA4584" w:rsidP="00BA4584">
            <w:pPr>
              <w:spacing w:after="11"/>
              <w:ind w:left="0" w:right="0" w:firstLine="0"/>
              <w:jc w:val="left"/>
              <w:rPr>
                <w:color w:val="auto"/>
                <w:sz w:val="24"/>
                <w:szCs w:val="24"/>
              </w:rPr>
            </w:pPr>
          </w:p>
          <w:p w14:paraId="3B9C9A20" w14:textId="77777777" w:rsidR="00BA4584" w:rsidRDefault="00BA4584" w:rsidP="00BA4584">
            <w:pPr>
              <w:spacing w:after="11"/>
              <w:ind w:left="0" w:right="0" w:firstLine="0"/>
              <w:jc w:val="left"/>
              <w:rPr>
                <w:color w:val="auto"/>
                <w:sz w:val="24"/>
                <w:szCs w:val="24"/>
              </w:rPr>
            </w:pPr>
          </w:p>
          <w:p w14:paraId="62EFC127" w14:textId="2E88FB0D" w:rsidR="00BA4584" w:rsidRPr="004F6265" w:rsidRDefault="00BA4584" w:rsidP="00BA4584">
            <w:pPr>
              <w:spacing w:after="11"/>
              <w:ind w:left="0" w:right="0" w:firstLine="0"/>
              <w:jc w:val="left"/>
              <w:rPr>
                <w:color w:val="auto"/>
                <w:sz w:val="24"/>
                <w:szCs w:val="24"/>
              </w:rPr>
            </w:pPr>
          </w:p>
        </w:tc>
        <w:tc>
          <w:tcPr>
            <w:tcW w:w="850" w:type="dxa"/>
          </w:tcPr>
          <w:p w14:paraId="22D1E770"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69A8673C" w14:textId="77777777" w:rsidR="00BA4584" w:rsidRPr="004F6265" w:rsidRDefault="00BA4584" w:rsidP="00BA4584">
            <w:pPr>
              <w:spacing w:after="0" w:line="238" w:lineRule="auto"/>
              <w:ind w:left="28" w:right="0" w:firstLine="0"/>
              <w:jc w:val="left"/>
              <w:rPr>
                <w:color w:val="auto"/>
                <w:sz w:val="24"/>
                <w:szCs w:val="24"/>
              </w:rPr>
            </w:pPr>
            <w:r w:rsidRPr="004F6265">
              <w:rPr>
                <w:color w:val="auto"/>
                <w:sz w:val="24"/>
                <w:szCs w:val="24"/>
              </w:rPr>
              <w:t xml:space="preserve">Управління сім’ї, молодіжної політики та захисту дітей,  комунальний заклад </w:t>
            </w:r>
          </w:p>
          <w:p w14:paraId="7C8D67CC" w14:textId="77777777" w:rsidR="00BA4584" w:rsidRPr="004F6265" w:rsidRDefault="00BA4584" w:rsidP="00BA4584">
            <w:pPr>
              <w:spacing w:after="0" w:line="238" w:lineRule="auto"/>
              <w:ind w:left="28" w:right="0" w:firstLine="0"/>
              <w:jc w:val="left"/>
              <w:rPr>
                <w:color w:val="auto"/>
                <w:sz w:val="24"/>
                <w:szCs w:val="24"/>
              </w:rPr>
            </w:pPr>
            <w:r w:rsidRPr="004F6265">
              <w:rPr>
                <w:color w:val="auto"/>
                <w:sz w:val="24"/>
                <w:szCs w:val="24"/>
              </w:rPr>
              <w:t>Тернопільської міської ради Тернопільський міський центр соціальних служб, громадські організації</w:t>
            </w:r>
          </w:p>
          <w:p w14:paraId="478565BA" w14:textId="77777777" w:rsidR="00BA4584" w:rsidRPr="004F6265" w:rsidRDefault="00BA4584" w:rsidP="00BA4584">
            <w:pPr>
              <w:spacing w:after="0" w:line="238" w:lineRule="auto"/>
              <w:ind w:left="28" w:right="0" w:firstLine="0"/>
              <w:jc w:val="left"/>
              <w:rPr>
                <w:color w:val="auto"/>
                <w:sz w:val="24"/>
                <w:szCs w:val="24"/>
              </w:rPr>
            </w:pPr>
          </w:p>
        </w:tc>
        <w:tc>
          <w:tcPr>
            <w:tcW w:w="1847" w:type="dxa"/>
          </w:tcPr>
          <w:p w14:paraId="639C5BA6"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Не потребує фінансування</w:t>
            </w:r>
          </w:p>
          <w:p w14:paraId="0074C94C" w14:textId="77777777" w:rsidR="00BA4584" w:rsidRPr="004F6265" w:rsidRDefault="00BA4584" w:rsidP="00BA4584">
            <w:pPr>
              <w:spacing w:after="11"/>
              <w:ind w:left="0" w:right="0" w:firstLine="0"/>
              <w:jc w:val="left"/>
              <w:rPr>
                <w:color w:val="auto"/>
                <w:sz w:val="24"/>
                <w:szCs w:val="24"/>
              </w:rPr>
            </w:pPr>
          </w:p>
          <w:p w14:paraId="1B5B21DB" w14:textId="77777777" w:rsidR="00BA4584" w:rsidRPr="004F6265" w:rsidRDefault="00BA4584" w:rsidP="00BA4584">
            <w:pPr>
              <w:spacing w:after="11"/>
              <w:ind w:left="0" w:right="0" w:firstLine="0"/>
              <w:jc w:val="left"/>
              <w:rPr>
                <w:color w:val="auto"/>
                <w:sz w:val="24"/>
                <w:szCs w:val="24"/>
              </w:rPr>
            </w:pPr>
          </w:p>
          <w:p w14:paraId="122E9FB6" w14:textId="77777777" w:rsidR="00BA4584" w:rsidRPr="004F6265" w:rsidRDefault="00BA4584" w:rsidP="00BA4584">
            <w:pPr>
              <w:spacing w:after="11"/>
              <w:ind w:left="0" w:right="0" w:firstLine="0"/>
              <w:jc w:val="left"/>
              <w:rPr>
                <w:color w:val="auto"/>
                <w:sz w:val="24"/>
                <w:szCs w:val="24"/>
              </w:rPr>
            </w:pPr>
          </w:p>
          <w:p w14:paraId="21B1BD3B" w14:textId="77777777" w:rsidR="00BA4584" w:rsidRPr="004F6265" w:rsidRDefault="00BA4584" w:rsidP="00BA4584">
            <w:pPr>
              <w:spacing w:after="11"/>
              <w:ind w:left="0" w:right="0" w:firstLine="0"/>
              <w:jc w:val="left"/>
              <w:rPr>
                <w:color w:val="auto"/>
                <w:sz w:val="24"/>
                <w:szCs w:val="24"/>
              </w:rPr>
            </w:pPr>
          </w:p>
          <w:p w14:paraId="3AB553CB" w14:textId="308C85ED" w:rsidR="00BA4584" w:rsidRPr="004F6265" w:rsidRDefault="00BA4584" w:rsidP="00BA4584">
            <w:pPr>
              <w:spacing w:after="11"/>
              <w:ind w:left="0" w:right="0" w:firstLine="0"/>
              <w:jc w:val="left"/>
              <w:rPr>
                <w:color w:val="auto"/>
                <w:sz w:val="24"/>
                <w:szCs w:val="24"/>
              </w:rPr>
            </w:pPr>
          </w:p>
        </w:tc>
        <w:tc>
          <w:tcPr>
            <w:tcW w:w="1134" w:type="dxa"/>
          </w:tcPr>
          <w:p w14:paraId="595C5C49"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0</w:t>
            </w:r>
          </w:p>
          <w:p w14:paraId="474D5441" w14:textId="77777777" w:rsidR="00BA4584" w:rsidRPr="004F6265" w:rsidRDefault="00BA4584" w:rsidP="00BA4584">
            <w:pPr>
              <w:spacing w:after="11"/>
              <w:ind w:left="0" w:right="0" w:firstLine="0"/>
              <w:jc w:val="left"/>
              <w:rPr>
                <w:color w:val="auto"/>
                <w:sz w:val="24"/>
                <w:szCs w:val="24"/>
              </w:rPr>
            </w:pPr>
          </w:p>
          <w:p w14:paraId="7CA6257D" w14:textId="77777777" w:rsidR="00BA4584" w:rsidRPr="004F6265" w:rsidRDefault="00BA4584" w:rsidP="00BA4584">
            <w:pPr>
              <w:spacing w:after="11"/>
              <w:ind w:left="0" w:right="0" w:firstLine="0"/>
              <w:jc w:val="left"/>
              <w:rPr>
                <w:color w:val="auto"/>
                <w:sz w:val="24"/>
                <w:szCs w:val="24"/>
              </w:rPr>
            </w:pPr>
          </w:p>
          <w:p w14:paraId="0CF9317C" w14:textId="77777777" w:rsidR="00BA4584" w:rsidRPr="004F6265" w:rsidRDefault="00BA4584" w:rsidP="00BA4584">
            <w:pPr>
              <w:spacing w:after="11"/>
              <w:ind w:left="0" w:right="0" w:firstLine="0"/>
              <w:jc w:val="left"/>
              <w:rPr>
                <w:color w:val="auto"/>
                <w:sz w:val="24"/>
                <w:szCs w:val="24"/>
              </w:rPr>
            </w:pPr>
          </w:p>
          <w:p w14:paraId="4EEC2C4D" w14:textId="77777777" w:rsidR="00BA4584" w:rsidRPr="004F6265" w:rsidRDefault="00BA4584" w:rsidP="00BA4584">
            <w:pPr>
              <w:spacing w:after="11"/>
              <w:ind w:left="0" w:right="0" w:firstLine="0"/>
              <w:jc w:val="left"/>
              <w:rPr>
                <w:color w:val="auto"/>
                <w:sz w:val="24"/>
                <w:szCs w:val="24"/>
              </w:rPr>
            </w:pPr>
          </w:p>
          <w:p w14:paraId="556C6009" w14:textId="77777777" w:rsidR="00BA4584" w:rsidRPr="004F6265" w:rsidRDefault="00BA4584" w:rsidP="00BA4584">
            <w:pPr>
              <w:spacing w:after="11"/>
              <w:ind w:left="0" w:right="0" w:firstLine="0"/>
              <w:jc w:val="left"/>
              <w:rPr>
                <w:color w:val="auto"/>
                <w:sz w:val="24"/>
                <w:szCs w:val="24"/>
              </w:rPr>
            </w:pPr>
          </w:p>
          <w:p w14:paraId="39AD1FD9" w14:textId="4085E39B" w:rsidR="00BA4584" w:rsidRPr="004F6265" w:rsidRDefault="00BA4584" w:rsidP="00BA4584">
            <w:pPr>
              <w:spacing w:after="11"/>
              <w:ind w:left="0" w:right="0" w:firstLine="0"/>
              <w:jc w:val="left"/>
              <w:rPr>
                <w:color w:val="auto"/>
                <w:sz w:val="24"/>
                <w:szCs w:val="24"/>
              </w:rPr>
            </w:pPr>
          </w:p>
        </w:tc>
        <w:tc>
          <w:tcPr>
            <w:tcW w:w="1271" w:type="dxa"/>
          </w:tcPr>
          <w:p w14:paraId="41AB94DC"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0</w:t>
            </w:r>
          </w:p>
          <w:p w14:paraId="6E7A8B45" w14:textId="77777777" w:rsidR="00BA4584" w:rsidRPr="004F6265" w:rsidRDefault="00BA4584" w:rsidP="00BA4584">
            <w:pPr>
              <w:spacing w:after="11"/>
              <w:ind w:left="0" w:right="0" w:firstLine="0"/>
              <w:jc w:val="left"/>
              <w:rPr>
                <w:color w:val="auto"/>
                <w:sz w:val="24"/>
                <w:szCs w:val="24"/>
              </w:rPr>
            </w:pPr>
          </w:p>
          <w:p w14:paraId="6E3DBD9D" w14:textId="77777777" w:rsidR="00BA4584" w:rsidRPr="004F6265" w:rsidRDefault="00BA4584" w:rsidP="00BA4584">
            <w:pPr>
              <w:spacing w:after="11"/>
              <w:ind w:left="0" w:right="0" w:firstLine="0"/>
              <w:jc w:val="left"/>
              <w:rPr>
                <w:color w:val="auto"/>
                <w:sz w:val="24"/>
                <w:szCs w:val="24"/>
              </w:rPr>
            </w:pPr>
          </w:p>
          <w:p w14:paraId="51A03170" w14:textId="77777777" w:rsidR="00BA4584" w:rsidRPr="004F6265" w:rsidRDefault="00BA4584" w:rsidP="00BA4584">
            <w:pPr>
              <w:spacing w:after="11"/>
              <w:ind w:left="0" w:right="0" w:firstLine="0"/>
              <w:jc w:val="left"/>
              <w:rPr>
                <w:color w:val="auto"/>
                <w:sz w:val="24"/>
                <w:szCs w:val="24"/>
              </w:rPr>
            </w:pPr>
          </w:p>
          <w:p w14:paraId="099563D7" w14:textId="77777777" w:rsidR="00BA4584" w:rsidRPr="004F6265" w:rsidRDefault="00BA4584" w:rsidP="00BA4584">
            <w:pPr>
              <w:spacing w:after="11"/>
              <w:ind w:left="0" w:right="0" w:firstLine="0"/>
              <w:jc w:val="left"/>
              <w:rPr>
                <w:color w:val="auto"/>
                <w:sz w:val="24"/>
                <w:szCs w:val="24"/>
              </w:rPr>
            </w:pPr>
          </w:p>
          <w:p w14:paraId="4323F3E4" w14:textId="77777777" w:rsidR="00BA4584" w:rsidRPr="004F6265" w:rsidRDefault="00BA4584" w:rsidP="00BA4584">
            <w:pPr>
              <w:spacing w:after="11"/>
              <w:ind w:left="0" w:right="0" w:firstLine="0"/>
              <w:jc w:val="left"/>
              <w:rPr>
                <w:color w:val="auto"/>
                <w:sz w:val="24"/>
                <w:szCs w:val="24"/>
              </w:rPr>
            </w:pPr>
          </w:p>
          <w:p w14:paraId="02FE019C" w14:textId="77777777" w:rsidR="00BA4584" w:rsidRPr="004F6265" w:rsidRDefault="00BA4584" w:rsidP="00BA4584">
            <w:pPr>
              <w:spacing w:after="11"/>
              <w:ind w:left="0" w:right="0" w:firstLine="0"/>
              <w:jc w:val="left"/>
              <w:rPr>
                <w:color w:val="auto"/>
                <w:sz w:val="24"/>
                <w:szCs w:val="24"/>
              </w:rPr>
            </w:pPr>
          </w:p>
        </w:tc>
        <w:tc>
          <w:tcPr>
            <w:tcW w:w="997" w:type="dxa"/>
          </w:tcPr>
          <w:p w14:paraId="65906F59"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0</w:t>
            </w:r>
          </w:p>
          <w:p w14:paraId="710C9394" w14:textId="77777777" w:rsidR="00BA4584" w:rsidRPr="004F6265" w:rsidRDefault="00BA4584" w:rsidP="00BA4584">
            <w:pPr>
              <w:spacing w:after="11"/>
              <w:ind w:left="0" w:right="0" w:firstLine="0"/>
              <w:jc w:val="left"/>
              <w:rPr>
                <w:color w:val="auto"/>
                <w:sz w:val="24"/>
                <w:szCs w:val="24"/>
              </w:rPr>
            </w:pPr>
          </w:p>
          <w:p w14:paraId="0A869B57" w14:textId="77777777" w:rsidR="00BA4584" w:rsidRPr="004F6265" w:rsidRDefault="00BA4584" w:rsidP="00BA4584">
            <w:pPr>
              <w:spacing w:after="11"/>
              <w:ind w:left="0" w:right="0" w:firstLine="0"/>
              <w:jc w:val="left"/>
              <w:rPr>
                <w:color w:val="auto"/>
                <w:sz w:val="24"/>
                <w:szCs w:val="24"/>
              </w:rPr>
            </w:pPr>
          </w:p>
          <w:p w14:paraId="690214C5" w14:textId="77777777" w:rsidR="00BA4584" w:rsidRPr="004F6265" w:rsidRDefault="00BA4584" w:rsidP="00BA4584">
            <w:pPr>
              <w:spacing w:after="11"/>
              <w:ind w:left="0" w:right="0" w:firstLine="0"/>
              <w:jc w:val="left"/>
              <w:rPr>
                <w:color w:val="auto"/>
                <w:sz w:val="24"/>
                <w:szCs w:val="24"/>
              </w:rPr>
            </w:pPr>
          </w:p>
          <w:p w14:paraId="0FE3C44D" w14:textId="77777777" w:rsidR="00BA4584" w:rsidRPr="004F6265" w:rsidRDefault="00BA4584" w:rsidP="00BA4584">
            <w:pPr>
              <w:spacing w:after="11"/>
              <w:ind w:left="0" w:right="0" w:firstLine="0"/>
              <w:jc w:val="left"/>
              <w:rPr>
                <w:color w:val="auto"/>
                <w:sz w:val="24"/>
                <w:szCs w:val="24"/>
              </w:rPr>
            </w:pPr>
          </w:p>
          <w:p w14:paraId="2FEE85AE" w14:textId="77777777" w:rsidR="00BA4584" w:rsidRPr="004F6265" w:rsidRDefault="00BA4584" w:rsidP="00BA4584">
            <w:pPr>
              <w:spacing w:after="11"/>
              <w:ind w:left="0" w:right="0" w:firstLine="0"/>
              <w:jc w:val="left"/>
              <w:rPr>
                <w:color w:val="auto"/>
                <w:sz w:val="24"/>
                <w:szCs w:val="24"/>
              </w:rPr>
            </w:pPr>
          </w:p>
          <w:p w14:paraId="6C8B3787" w14:textId="5C0B1486" w:rsidR="00BA4584" w:rsidRPr="004F6265" w:rsidRDefault="00BA4584" w:rsidP="00BA4584">
            <w:pPr>
              <w:spacing w:after="11"/>
              <w:ind w:left="0" w:right="0" w:firstLine="0"/>
              <w:jc w:val="left"/>
              <w:rPr>
                <w:color w:val="auto"/>
                <w:sz w:val="24"/>
                <w:szCs w:val="24"/>
              </w:rPr>
            </w:pPr>
          </w:p>
        </w:tc>
        <w:tc>
          <w:tcPr>
            <w:tcW w:w="1843" w:type="dxa"/>
          </w:tcPr>
          <w:p w14:paraId="33DE35A6" w14:textId="77777777" w:rsidR="00BA4584" w:rsidRPr="004F6265" w:rsidRDefault="00BA4584" w:rsidP="00BA4584">
            <w:pPr>
              <w:spacing w:after="11"/>
              <w:ind w:left="0" w:right="0" w:firstLine="0"/>
              <w:jc w:val="left"/>
              <w:rPr>
                <w:color w:val="auto"/>
                <w:sz w:val="24"/>
                <w:szCs w:val="24"/>
              </w:rPr>
            </w:pPr>
            <w:r w:rsidRPr="004F6265">
              <w:rPr>
                <w:color w:val="auto"/>
                <w:sz w:val="24"/>
                <w:szCs w:val="24"/>
              </w:rPr>
              <w:t>Створення  патронатних сімей та  прийомних сімей</w:t>
            </w:r>
          </w:p>
          <w:p w14:paraId="6EBCE1AA" w14:textId="77777777" w:rsidR="00BA4584" w:rsidRPr="004F6265" w:rsidRDefault="00BA4584" w:rsidP="00BA4584">
            <w:pPr>
              <w:spacing w:after="11"/>
              <w:ind w:left="0" w:right="0" w:firstLine="0"/>
              <w:jc w:val="left"/>
              <w:rPr>
                <w:color w:val="auto"/>
                <w:sz w:val="24"/>
                <w:szCs w:val="24"/>
              </w:rPr>
            </w:pPr>
          </w:p>
          <w:p w14:paraId="5F2A3815" w14:textId="4C5B6193" w:rsidR="00BA4584" w:rsidRPr="004F6265" w:rsidRDefault="00BA4584" w:rsidP="00BA4584">
            <w:pPr>
              <w:spacing w:after="11"/>
              <w:ind w:left="0" w:right="0"/>
              <w:jc w:val="left"/>
              <w:rPr>
                <w:color w:val="auto"/>
                <w:sz w:val="24"/>
                <w:szCs w:val="24"/>
              </w:rPr>
            </w:pPr>
          </w:p>
        </w:tc>
      </w:tr>
      <w:tr w:rsidR="00BA4584" w:rsidRPr="004F6265" w14:paraId="6ECBB35F" w14:textId="77777777" w:rsidTr="00BB41D3">
        <w:trPr>
          <w:trHeight w:val="990"/>
        </w:trPr>
        <w:tc>
          <w:tcPr>
            <w:tcW w:w="426" w:type="dxa"/>
            <w:vMerge/>
          </w:tcPr>
          <w:p w14:paraId="03166185" w14:textId="77777777" w:rsidR="00BA4584" w:rsidRPr="004F6265" w:rsidRDefault="00BA4584" w:rsidP="00BA4584">
            <w:pPr>
              <w:spacing w:after="11"/>
              <w:ind w:left="0" w:right="0" w:firstLine="0"/>
              <w:jc w:val="left"/>
              <w:rPr>
                <w:color w:val="auto"/>
                <w:szCs w:val="24"/>
              </w:rPr>
            </w:pPr>
          </w:p>
        </w:tc>
        <w:tc>
          <w:tcPr>
            <w:tcW w:w="1950" w:type="dxa"/>
            <w:vMerge/>
          </w:tcPr>
          <w:p w14:paraId="0CA7D6A1" w14:textId="77777777" w:rsidR="00BA4584" w:rsidRPr="004F6265" w:rsidRDefault="00BA4584" w:rsidP="00BA4584">
            <w:pPr>
              <w:spacing w:after="11"/>
              <w:ind w:left="0" w:right="0" w:firstLine="0"/>
              <w:jc w:val="left"/>
              <w:rPr>
                <w:color w:val="auto"/>
                <w:szCs w:val="24"/>
              </w:rPr>
            </w:pPr>
          </w:p>
        </w:tc>
        <w:tc>
          <w:tcPr>
            <w:tcW w:w="2586" w:type="dxa"/>
          </w:tcPr>
          <w:p w14:paraId="1DE19185" w14:textId="77777777" w:rsidR="00BA4584" w:rsidRPr="004F6265" w:rsidRDefault="00BA4584" w:rsidP="00BA4584">
            <w:pPr>
              <w:spacing w:after="11"/>
              <w:ind w:left="0" w:right="0"/>
              <w:jc w:val="left"/>
              <w:rPr>
                <w:color w:val="auto"/>
                <w:szCs w:val="24"/>
              </w:rPr>
            </w:pPr>
            <w:r>
              <w:rPr>
                <w:color w:val="auto"/>
                <w:sz w:val="24"/>
                <w:szCs w:val="24"/>
              </w:rPr>
              <w:t>8)Будівництво малого групового будинку</w:t>
            </w:r>
          </w:p>
        </w:tc>
        <w:tc>
          <w:tcPr>
            <w:tcW w:w="850" w:type="dxa"/>
          </w:tcPr>
          <w:p w14:paraId="71985A2B" w14:textId="77777777" w:rsidR="00BA4584" w:rsidRPr="004F6265" w:rsidRDefault="00BA4584" w:rsidP="00BA4584">
            <w:pPr>
              <w:spacing w:after="11"/>
              <w:ind w:left="0" w:right="0"/>
              <w:jc w:val="left"/>
              <w:rPr>
                <w:color w:val="auto"/>
                <w:szCs w:val="24"/>
              </w:rPr>
            </w:pPr>
          </w:p>
        </w:tc>
        <w:tc>
          <w:tcPr>
            <w:tcW w:w="2694" w:type="dxa"/>
          </w:tcPr>
          <w:p w14:paraId="0F01531A" w14:textId="2B4231E7" w:rsidR="00BA4584" w:rsidRPr="004F6265" w:rsidRDefault="00BA4584" w:rsidP="00BA4584">
            <w:pPr>
              <w:spacing w:after="0" w:line="238" w:lineRule="auto"/>
              <w:ind w:left="28" w:right="0" w:firstLine="0"/>
              <w:jc w:val="left"/>
              <w:rPr>
                <w:color w:val="auto"/>
                <w:sz w:val="24"/>
                <w:szCs w:val="24"/>
              </w:rPr>
            </w:pPr>
            <w:r w:rsidRPr="004F6265">
              <w:rPr>
                <w:color w:val="auto"/>
                <w:sz w:val="24"/>
                <w:szCs w:val="24"/>
              </w:rPr>
              <w:t>Управління сім’ї, молодіжної політики та захисту дітей,   громадські організації</w:t>
            </w:r>
            <w:r>
              <w:rPr>
                <w:color w:val="auto"/>
                <w:sz w:val="24"/>
                <w:szCs w:val="24"/>
              </w:rPr>
              <w:t>, благодійні фонди</w:t>
            </w:r>
          </w:p>
          <w:p w14:paraId="44C06473" w14:textId="77777777" w:rsidR="00BA4584" w:rsidRPr="004F6265" w:rsidRDefault="00BA4584" w:rsidP="00BA4584">
            <w:pPr>
              <w:spacing w:after="0" w:line="238" w:lineRule="auto"/>
              <w:ind w:left="28" w:right="0" w:firstLine="0"/>
              <w:jc w:val="left"/>
              <w:rPr>
                <w:color w:val="auto"/>
                <w:sz w:val="24"/>
                <w:szCs w:val="24"/>
              </w:rPr>
            </w:pPr>
          </w:p>
          <w:p w14:paraId="23DA63C6" w14:textId="77777777" w:rsidR="00BA4584" w:rsidRPr="004F6265" w:rsidRDefault="00BA4584" w:rsidP="00BA4584">
            <w:pPr>
              <w:spacing w:after="0" w:line="238" w:lineRule="auto"/>
              <w:ind w:left="28" w:right="0" w:firstLine="0"/>
              <w:jc w:val="left"/>
              <w:rPr>
                <w:color w:val="auto"/>
                <w:sz w:val="24"/>
                <w:szCs w:val="24"/>
              </w:rPr>
            </w:pPr>
          </w:p>
          <w:p w14:paraId="7CC823C8" w14:textId="77777777" w:rsidR="00BA4584" w:rsidRPr="004F6265" w:rsidRDefault="00BA4584" w:rsidP="00BA4584">
            <w:pPr>
              <w:spacing w:after="0" w:line="238" w:lineRule="auto"/>
              <w:ind w:left="28" w:right="0"/>
              <w:jc w:val="left"/>
              <w:rPr>
                <w:color w:val="auto"/>
                <w:szCs w:val="24"/>
              </w:rPr>
            </w:pPr>
          </w:p>
        </w:tc>
        <w:tc>
          <w:tcPr>
            <w:tcW w:w="1847" w:type="dxa"/>
          </w:tcPr>
          <w:p w14:paraId="2511B781" w14:textId="59927083" w:rsidR="00BA4584" w:rsidRPr="004F6265" w:rsidRDefault="00BA4584" w:rsidP="00BA4584">
            <w:pPr>
              <w:spacing w:after="11"/>
              <w:ind w:left="0" w:right="0"/>
              <w:jc w:val="left"/>
              <w:rPr>
                <w:color w:val="auto"/>
                <w:szCs w:val="24"/>
              </w:rPr>
            </w:pPr>
            <w:r>
              <w:rPr>
                <w:color w:val="auto"/>
                <w:szCs w:val="24"/>
              </w:rPr>
              <w:t>Інші джерела</w:t>
            </w:r>
          </w:p>
        </w:tc>
        <w:tc>
          <w:tcPr>
            <w:tcW w:w="1134" w:type="dxa"/>
          </w:tcPr>
          <w:p w14:paraId="33B98F7A" w14:textId="3E6FF056" w:rsidR="00BA4584" w:rsidRPr="004F6265" w:rsidRDefault="00BA4584" w:rsidP="00BA4584">
            <w:pPr>
              <w:spacing w:after="11"/>
              <w:ind w:left="0" w:right="0"/>
              <w:jc w:val="left"/>
              <w:rPr>
                <w:color w:val="auto"/>
                <w:szCs w:val="24"/>
              </w:rPr>
            </w:pPr>
            <w:r>
              <w:rPr>
                <w:color w:val="auto"/>
                <w:szCs w:val="24"/>
              </w:rPr>
              <w:t>15000,0</w:t>
            </w:r>
          </w:p>
        </w:tc>
        <w:tc>
          <w:tcPr>
            <w:tcW w:w="1271" w:type="dxa"/>
          </w:tcPr>
          <w:p w14:paraId="70C21D53" w14:textId="082D6229" w:rsidR="00BA4584" w:rsidRPr="004F6265" w:rsidRDefault="00BA4584" w:rsidP="00BA4584">
            <w:pPr>
              <w:spacing w:after="11"/>
              <w:ind w:left="0" w:right="0"/>
              <w:jc w:val="left"/>
              <w:rPr>
                <w:color w:val="auto"/>
                <w:szCs w:val="24"/>
              </w:rPr>
            </w:pPr>
            <w:r>
              <w:rPr>
                <w:color w:val="auto"/>
                <w:szCs w:val="24"/>
              </w:rPr>
              <w:t>11856,101</w:t>
            </w:r>
          </w:p>
        </w:tc>
        <w:tc>
          <w:tcPr>
            <w:tcW w:w="997" w:type="dxa"/>
          </w:tcPr>
          <w:p w14:paraId="61EBE978" w14:textId="4D98707F" w:rsidR="00BA4584" w:rsidRPr="004F6265" w:rsidRDefault="00BA4584" w:rsidP="00BA4584">
            <w:pPr>
              <w:spacing w:after="11"/>
              <w:ind w:left="0" w:right="0"/>
              <w:jc w:val="left"/>
              <w:rPr>
                <w:color w:val="auto"/>
                <w:szCs w:val="24"/>
              </w:rPr>
            </w:pPr>
            <w:r>
              <w:rPr>
                <w:color w:val="auto"/>
                <w:szCs w:val="24"/>
              </w:rPr>
              <w:t>10000,0</w:t>
            </w:r>
          </w:p>
        </w:tc>
        <w:tc>
          <w:tcPr>
            <w:tcW w:w="1843" w:type="dxa"/>
          </w:tcPr>
          <w:p w14:paraId="32688539" w14:textId="1C6A2B6A" w:rsidR="00BA4584" w:rsidRPr="004F6265" w:rsidRDefault="00BA4584" w:rsidP="00BA4584">
            <w:pPr>
              <w:spacing w:after="11"/>
              <w:ind w:left="0" w:right="0"/>
              <w:jc w:val="left"/>
              <w:rPr>
                <w:color w:val="auto"/>
                <w:szCs w:val="24"/>
              </w:rPr>
            </w:pPr>
            <w:r>
              <w:rPr>
                <w:color w:val="auto"/>
                <w:sz w:val="24"/>
                <w:szCs w:val="24"/>
              </w:rPr>
              <w:t xml:space="preserve"> </w:t>
            </w:r>
            <w:r w:rsidRPr="004F6265">
              <w:rPr>
                <w:color w:val="auto"/>
                <w:sz w:val="24"/>
                <w:szCs w:val="24"/>
              </w:rPr>
              <w:t xml:space="preserve">Будівництво малого групового </w:t>
            </w:r>
            <w:r w:rsidRPr="004F6265">
              <w:rPr>
                <w:color w:val="auto"/>
                <w:sz w:val="24"/>
                <w:szCs w:val="24"/>
              </w:rPr>
              <w:t>будинку</w:t>
            </w:r>
          </w:p>
        </w:tc>
      </w:tr>
      <w:tr w:rsidR="004F6265" w:rsidRPr="004F6265" w14:paraId="0C3F41A3" w14:textId="77777777" w:rsidTr="00BB41D3">
        <w:tc>
          <w:tcPr>
            <w:tcW w:w="426" w:type="dxa"/>
          </w:tcPr>
          <w:p w14:paraId="7E3D461F"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w:t>
            </w:r>
          </w:p>
        </w:tc>
        <w:tc>
          <w:tcPr>
            <w:tcW w:w="1950" w:type="dxa"/>
          </w:tcPr>
          <w:p w14:paraId="0FB80561" w14:textId="77777777" w:rsidR="008F2E5E" w:rsidRPr="004F6265" w:rsidRDefault="0060148D" w:rsidP="00BA4584">
            <w:pPr>
              <w:spacing w:after="11"/>
              <w:ind w:left="0" w:right="0" w:firstLine="0"/>
              <w:rPr>
                <w:color w:val="auto"/>
                <w:sz w:val="24"/>
                <w:szCs w:val="24"/>
                <w:lang w:eastAsia="ru-RU"/>
              </w:rPr>
            </w:pPr>
            <w:r w:rsidRPr="004F6265">
              <w:rPr>
                <w:color w:val="auto"/>
                <w:sz w:val="24"/>
                <w:szCs w:val="24"/>
                <w:lang w:eastAsia="ru-RU"/>
              </w:rPr>
              <w:t xml:space="preserve">Проведення організаційно -превентивних заходів </w:t>
            </w:r>
            <w:r w:rsidR="008F2E5E" w:rsidRPr="004F6265">
              <w:rPr>
                <w:color w:val="auto"/>
                <w:sz w:val="24"/>
                <w:szCs w:val="24"/>
                <w:lang w:eastAsia="ru-RU"/>
              </w:rPr>
              <w:t xml:space="preserve">щодо запобігання соціальному сирітству, подолання дитячої безпритульності </w:t>
            </w:r>
            <w:r w:rsidR="008F2E5E" w:rsidRPr="004F6265">
              <w:rPr>
                <w:color w:val="auto"/>
                <w:sz w:val="24"/>
                <w:szCs w:val="24"/>
                <w:lang w:eastAsia="ru-RU"/>
              </w:rPr>
              <w:lastRenderedPageBreak/>
              <w:t>і</w:t>
            </w:r>
          </w:p>
          <w:p w14:paraId="21B3264B" w14:textId="77777777" w:rsidR="008F2E5E" w:rsidRPr="004F6265" w:rsidRDefault="008F2E5E" w:rsidP="00BA4584">
            <w:pPr>
              <w:spacing w:after="11"/>
              <w:ind w:left="0" w:right="0" w:firstLine="0"/>
              <w:rPr>
                <w:color w:val="auto"/>
                <w:sz w:val="24"/>
                <w:szCs w:val="24"/>
                <w:lang w:eastAsia="ru-RU"/>
              </w:rPr>
            </w:pPr>
            <w:r w:rsidRPr="004F6265">
              <w:rPr>
                <w:color w:val="auto"/>
                <w:sz w:val="24"/>
                <w:szCs w:val="24"/>
                <w:lang w:eastAsia="ru-RU"/>
              </w:rPr>
              <w:t>бездоглядності, попередження правопорушень у</w:t>
            </w:r>
          </w:p>
          <w:p w14:paraId="70D0CCBB" w14:textId="77777777" w:rsidR="008F2E5E" w:rsidRPr="004F6265" w:rsidRDefault="008F2E5E" w:rsidP="00BA4584">
            <w:pPr>
              <w:spacing w:after="11"/>
              <w:ind w:left="0" w:right="0" w:firstLine="0"/>
              <w:rPr>
                <w:color w:val="auto"/>
                <w:sz w:val="24"/>
                <w:szCs w:val="24"/>
              </w:rPr>
            </w:pPr>
            <w:r w:rsidRPr="004F6265">
              <w:rPr>
                <w:color w:val="auto"/>
                <w:sz w:val="24"/>
                <w:szCs w:val="24"/>
                <w:lang w:eastAsia="ru-RU"/>
              </w:rPr>
              <w:t>дитячому середовищі</w:t>
            </w:r>
          </w:p>
        </w:tc>
        <w:tc>
          <w:tcPr>
            <w:tcW w:w="2586" w:type="dxa"/>
          </w:tcPr>
          <w:p w14:paraId="154B18B3" w14:textId="3FF5FB7D"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 xml:space="preserve">1) </w:t>
            </w:r>
            <w:r w:rsidR="003E3188" w:rsidRPr="004F6265">
              <w:rPr>
                <w:color w:val="auto"/>
                <w:sz w:val="24"/>
                <w:szCs w:val="24"/>
              </w:rPr>
              <w:t>З</w:t>
            </w:r>
            <w:r w:rsidRPr="004F6265">
              <w:rPr>
                <w:color w:val="auto"/>
                <w:sz w:val="24"/>
                <w:szCs w:val="24"/>
              </w:rPr>
              <w:t>дійснення моніторингу стану дитячої злочинності та злочинів, вчинених проти дітей</w:t>
            </w:r>
          </w:p>
        </w:tc>
        <w:tc>
          <w:tcPr>
            <w:tcW w:w="850" w:type="dxa"/>
          </w:tcPr>
          <w:p w14:paraId="7CFF3AC1"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667DF300" w14:textId="77777777" w:rsidR="008F2E5E" w:rsidRPr="004F6265" w:rsidRDefault="00193E45" w:rsidP="00BA4584">
            <w:pPr>
              <w:spacing w:after="0" w:line="238" w:lineRule="auto"/>
              <w:ind w:left="0" w:right="0" w:firstLine="0"/>
              <w:jc w:val="left"/>
              <w:rPr>
                <w:color w:val="auto"/>
                <w:sz w:val="24"/>
                <w:szCs w:val="24"/>
              </w:rPr>
            </w:pPr>
            <w:r w:rsidRPr="004F6265">
              <w:rPr>
                <w:color w:val="auto"/>
                <w:sz w:val="24"/>
                <w:szCs w:val="24"/>
              </w:rPr>
              <w:t>У</w:t>
            </w:r>
            <w:r w:rsidR="008F2E5E" w:rsidRPr="004F6265">
              <w:rPr>
                <w:color w:val="auto"/>
                <w:sz w:val="24"/>
                <w:szCs w:val="24"/>
              </w:rPr>
              <w:t xml:space="preserve">правління сім’ї, молодіжної політики та </w:t>
            </w:r>
          </w:p>
          <w:p w14:paraId="654D2E98" w14:textId="09D2F585" w:rsidR="008F2E5E" w:rsidRPr="004F6265" w:rsidRDefault="00D5138B" w:rsidP="00BA4584">
            <w:pPr>
              <w:spacing w:after="0" w:line="238" w:lineRule="auto"/>
              <w:ind w:left="0" w:right="0" w:firstLine="0"/>
              <w:jc w:val="left"/>
              <w:rPr>
                <w:color w:val="auto"/>
                <w:sz w:val="24"/>
                <w:szCs w:val="24"/>
              </w:rPr>
            </w:pPr>
            <w:r w:rsidRPr="004F6265">
              <w:rPr>
                <w:color w:val="auto"/>
                <w:sz w:val="24"/>
                <w:szCs w:val="24"/>
              </w:rPr>
              <w:t>захисту дітей,</w:t>
            </w:r>
            <w:r w:rsidR="008F2E5E" w:rsidRPr="004F6265">
              <w:rPr>
                <w:color w:val="auto"/>
                <w:sz w:val="24"/>
                <w:szCs w:val="24"/>
              </w:rPr>
              <w:t xml:space="preserve">  сектор ювенальної превенція відділу превенції  </w:t>
            </w:r>
            <w:r w:rsidR="00747894" w:rsidRPr="004F6265">
              <w:rPr>
                <w:color w:val="auto"/>
                <w:sz w:val="24"/>
                <w:szCs w:val="24"/>
              </w:rPr>
              <w:t xml:space="preserve">Тернопільського </w:t>
            </w:r>
            <w:r w:rsidR="008F2E5E" w:rsidRPr="004F6265">
              <w:rPr>
                <w:color w:val="auto"/>
                <w:sz w:val="24"/>
                <w:szCs w:val="24"/>
              </w:rPr>
              <w:t>районного управління поліції ГУНП в Тернопільській області</w:t>
            </w:r>
            <w:r w:rsidR="00482E0C" w:rsidRPr="004F6265">
              <w:rPr>
                <w:color w:val="auto"/>
                <w:sz w:val="24"/>
                <w:szCs w:val="24"/>
              </w:rPr>
              <w:t>,</w:t>
            </w:r>
          </w:p>
          <w:p w14:paraId="08E02EA1" w14:textId="5D01715B" w:rsidR="00482E0C" w:rsidRPr="004F6265" w:rsidRDefault="00482E0C" w:rsidP="00BA4584">
            <w:pPr>
              <w:spacing w:after="0" w:line="238" w:lineRule="auto"/>
              <w:ind w:left="0" w:right="0" w:firstLine="0"/>
              <w:jc w:val="left"/>
              <w:rPr>
                <w:color w:val="auto"/>
                <w:sz w:val="24"/>
                <w:szCs w:val="24"/>
              </w:rPr>
            </w:pPr>
            <w:r w:rsidRPr="004F6265">
              <w:rPr>
                <w:color w:val="auto"/>
                <w:sz w:val="24"/>
                <w:szCs w:val="24"/>
              </w:rPr>
              <w:t xml:space="preserve">Управління патрульної поліції в </w:t>
            </w:r>
            <w:r w:rsidRPr="004F6265">
              <w:rPr>
                <w:color w:val="auto"/>
                <w:sz w:val="24"/>
                <w:szCs w:val="24"/>
              </w:rPr>
              <w:lastRenderedPageBreak/>
              <w:t>Тернопільській області Департаменту патрульної поліції</w:t>
            </w:r>
          </w:p>
        </w:tc>
        <w:tc>
          <w:tcPr>
            <w:tcW w:w="1847" w:type="dxa"/>
          </w:tcPr>
          <w:p w14:paraId="1B6991F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Не потребує фінансування</w:t>
            </w:r>
          </w:p>
        </w:tc>
        <w:tc>
          <w:tcPr>
            <w:tcW w:w="1134" w:type="dxa"/>
          </w:tcPr>
          <w:p w14:paraId="3C122C91"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271" w:type="dxa"/>
          </w:tcPr>
          <w:p w14:paraId="20447D1C"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997" w:type="dxa"/>
          </w:tcPr>
          <w:p w14:paraId="7E806B1E"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843" w:type="dxa"/>
          </w:tcPr>
          <w:p w14:paraId="1F9A56D6" w14:textId="77777777" w:rsidR="008F2E5E" w:rsidRPr="004F6265" w:rsidRDefault="008F2E5E" w:rsidP="00BA4584">
            <w:pPr>
              <w:spacing w:after="0" w:line="238" w:lineRule="auto"/>
              <w:ind w:left="0" w:right="0" w:firstLine="0"/>
              <w:jc w:val="left"/>
              <w:rPr>
                <w:color w:val="auto"/>
                <w:sz w:val="24"/>
                <w:szCs w:val="24"/>
              </w:rPr>
            </w:pPr>
            <w:r w:rsidRPr="004F6265">
              <w:rPr>
                <w:color w:val="auto"/>
                <w:sz w:val="24"/>
                <w:szCs w:val="24"/>
              </w:rPr>
              <w:t xml:space="preserve">Запобігання проявам дитячої злочинності </w:t>
            </w:r>
          </w:p>
          <w:p w14:paraId="7F0209CF"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та злочинів, вчинених проти дітей</w:t>
            </w:r>
          </w:p>
        </w:tc>
      </w:tr>
      <w:tr w:rsidR="004F6265" w:rsidRPr="004F6265" w14:paraId="5FC08823" w14:textId="77777777" w:rsidTr="00BB41D3">
        <w:tc>
          <w:tcPr>
            <w:tcW w:w="426" w:type="dxa"/>
          </w:tcPr>
          <w:p w14:paraId="71C5D25E" w14:textId="77777777" w:rsidR="008F2E5E" w:rsidRPr="004F6265" w:rsidRDefault="008F2E5E" w:rsidP="00BA4584">
            <w:pPr>
              <w:spacing w:after="11"/>
              <w:ind w:left="0" w:right="0" w:firstLine="0"/>
              <w:jc w:val="left"/>
              <w:rPr>
                <w:color w:val="auto"/>
                <w:sz w:val="24"/>
                <w:szCs w:val="24"/>
              </w:rPr>
            </w:pPr>
          </w:p>
        </w:tc>
        <w:tc>
          <w:tcPr>
            <w:tcW w:w="1950" w:type="dxa"/>
          </w:tcPr>
          <w:p w14:paraId="4D245D47" w14:textId="77777777" w:rsidR="008F2E5E" w:rsidRPr="004F6265" w:rsidRDefault="008F2E5E" w:rsidP="00BA4584">
            <w:pPr>
              <w:spacing w:after="11"/>
              <w:ind w:left="0" w:right="0" w:firstLine="0"/>
              <w:rPr>
                <w:color w:val="auto"/>
                <w:sz w:val="24"/>
                <w:szCs w:val="24"/>
                <w:lang w:eastAsia="ru-RU"/>
              </w:rPr>
            </w:pPr>
          </w:p>
        </w:tc>
        <w:tc>
          <w:tcPr>
            <w:tcW w:w="2586" w:type="dxa"/>
          </w:tcPr>
          <w:p w14:paraId="071B53D3" w14:textId="43D7DDD7" w:rsidR="008F2E5E" w:rsidRPr="004F6265" w:rsidRDefault="008F2E5E" w:rsidP="00BA4584">
            <w:pPr>
              <w:spacing w:after="11"/>
              <w:ind w:left="0" w:right="0" w:firstLine="0"/>
              <w:jc w:val="left"/>
              <w:rPr>
                <w:color w:val="auto"/>
                <w:sz w:val="24"/>
                <w:szCs w:val="24"/>
              </w:rPr>
            </w:pPr>
            <w:r w:rsidRPr="004F6265">
              <w:rPr>
                <w:color w:val="auto"/>
                <w:sz w:val="24"/>
                <w:szCs w:val="24"/>
                <w:lang w:eastAsia="ru-RU"/>
              </w:rPr>
              <w:t>2) </w:t>
            </w:r>
            <w:r w:rsidR="008E546A" w:rsidRPr="004F6265">
              <w:rPr>
                <w:color w:val="auto"/>
                <w:sz w:val="24"/>
                <w:szCs w:val="24"/>
                <w:lang w:eastAsia="ru-RU"/>
              </w:rPr>
              <w:t>З</w:t>
            </w:r>
            <w:r w:rsidRPr="004F6265">
              <w:rPr>
                <w:color w:val="auto"/>
                <w:sz w:val="24"/>
                <w:szCs w:val="24"/>
                <w:lang w:eastAsia="ru-RU"/>
              </w:rPr>
              <w:t xml:space="preserve">абезпечення  щомісячного взаємоінформування  та координації між управлінням сім’ї, молодіжної політики та захисту  дітей, </w:t>
            </w:r>
            <w:r w:rsidR="00AD4F73" w:rsidRPr="004F6265">
              <w:rPr>
                <w:color w:val="auto"/>
                <w:sz w:val="24"/>
                <w:szCs w:val="24"/>
                <w:lang w:eastAsia="ru-RU"/>
              </w:rPr>
              <w:t xml:space="preserve">структурними підрозділами Тернопільської міської ради, правоохоронними органами </w:t>
            </w:r>
            <w:r w:rsidRPr="004F6265">
              <w:rPr>
                <w:color w:val="auto"/>
                <w:sz w:val="24"/>
                <w:szCs w:val="24"/>
                <w:lang w:eastAsia="ru-RU"/>
              </w:rPr>
              <w:t xml:space="preserve">про дітей, які не навчаються, скоїли злочини, правопорушення, затримані за вживання наркотичних речовин, алкогольних напоїв, бродяжництво, жебракування, проживають у сім’ях, </w:t>
            </w:r>
            <w:r w:rsidRPr="004F6265">
              <w:rPr>
                <w:color w:val="auto"/>
                <w:sz w:val="24"/>
                <w:szCs w:val="24"/>
                <w:lang w:eastAsia="ru-RU"/>
              </w:rPr>
              <w:lastRenderedPageBreak/>
              <w:t>в яких батьки ухиляються від виконання батьківських обов’язків</w:t>
            </w:r>
          </w:p>
        </w:tc>
        <w:tc>
          <w:tcPr>
            <w:tcW w:w="850" w:type="dxa"/>
          </w:tcPr>
          <w:p w14:paraId="3E6B6FC3"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3AAB68D4" w14:textId="77777777" w:rsidR="008F2E5E" w:rsidRPr="004F6265" w:rsidRDefault="00193E45" w:rsidP="00BA4584">
            <w:pPr>
              <w:spacing w:after="0" w:line="238" w:lineRule="auto"/>
              <w:ind w:left="0" w:right="0" w:firstLine="0"/>
              <w:jc w:val="left"/>
              <w:rPr>
                <w:color w:val="auto"/>
                <w:sz w:val="24"/>
                <w:szCs w:val="24"/>
              </w:rPr>
            </w:pPr>
            <w:r w:rsidRPr="004F6265">
              <w:rPr>
                <w:color w:val="auto"/>
                <w:sz w:val="24"/>
                <w:szCs w:val="24"/>
              </w:rPr>
              <w:t>У</w:t>
            </w:r>
            <w:r w:rsidR="008F2E5E" w:rsidRPr="004F6265">
              <w:rPr>
                <w:color w:val="auto"/>
                <w:sz w:val="24"/>
                <w:szCs w:val="24"/>
              </w:rPr>
              <w:t xml:space="preserve">правління сім’ї, молодіжної політики та </w:t>
            </w:r>
          </w:p>
          <w:p w14:paraId="5CE15073" w14:textId="77777777" w:rsidR="00D5138B" w:rsidRPr="004F6265" w:rsidRDefault="008F2E5E" w:rsidP="00BA4584">
            <w:pPr>
              <w:spacing w:after="0" w:line="238" w:lineRule="auto"/>
              <w:ind w:left="0" w:right="0" w:firstLine="0"/>
              <w:jc w:val="left"/>
              <w:rPr>
                <w:color w:val="auto"/>
                <w:sz w:val="24"/>
                <w:szCs w:val="24"/>
              </w:rPr>
            </w:pPr>
            <w:r w:rsidRPr="004F6265">
              <w:rPr>
                <w:color w:val="auto"/>
                <w:sz w:val="24"/>
                <w:szCs w:val="24"/>
              </w:rPr>
              <w:t xml:space="preserve">захисту дітей, </w:t>
            </w:r>
          </w:p>
          <w:p w14:paraId="4AD837E6" w14:textId="005AB577" w:rsidR="008F2E5E" w:rsidRPr="004F6265" w:rsidRDefault="008F2E5E" w:rsidP="00BA4584">
            <w:pPr>
              <w:spacing w:after="0" w:line="238" w:lineRule="auto"/>
              <w:ind w:left="0" w:right="0" w:firstLine="0"/>
              <w:jc w:val="left"/>
              <w:rPr>
                <w:color w:val="auto"/>
                <w:sz w:val="24"/>
                <w:szCs w:val="24"/>
              </w:rPr>
            </w:pPr>
            <w:r w:rsidRPr="004F6265">
              <w:rPr>
                <w:color w:val="auto"/>
                <w:sz w:val="24"/>
                <w:szCs w:val="24"/>
              </w:rPr>
              <w:t>управління освіти і науки</w:t>
            </w:r>
            <w:r w:rsidR="00AD4F73" w:rsidRPr="004F6265">
              <w:rPr>
                <w:color w:val="auto"/>
                <w:sz w:val="24"/>
                <w:szCs w:val="24"/>
              </w:rPr>
              <w:t>, відділ охорони здоров</w:t>
            </w:r>
            <w:r w:rsidR="00526881" w:rsidRPr="004F6265">
              <w:rPr>
                <w:color w:val="auto"/>
                <w:sz w:val="24"/>
                <w:szCs w:val="24"/>
              </w:rPr>
              <w:t>’</w:t>
            </w:r>
            <w:r w:rsidR="00AD4F73" w:rsidRPr="004F6265">
              <w:rPr>
                <w:color w:val="auto"/>
                <w:sz w:val="24"/>
                <w:szCs w:val="24"/>
              </w:rPr>
              <w:t>я та медичного</w:t>
            </w:r>
            <w:r w:rsidR="00526881" w:rsidRPr="004F6265">
              <w:rPr>
                <w:color w:val="auto"/>
                <w:sz w:val="24"/>
                <w:szCs w:val="24"/>
              </w:rPr>
              <w:t xml:space="preserve"> забезпечення, Тернопільське районне управління поліції ГУНП в Тернопільській області</w:t>
            </w:r>
            <w:r w:rsidR="00482E0C" w:rsidRPr="004F6265">
              <w:rPr>
                <w:color w:val="auto"/>
                <w:sz w:val="24"/>
                <w:szCs w:val="24"/>
              </w:rPr>
              <w:t>,  Управління патрульної поліції в Тернопільській області Департаменту патрульної поліції</w:t>
            </w:r>
          </w:p>
        </w:tc>
        <w:tc>
          <w:tcPr>
            <w:tcW w:w="1847" w:type="dxa"/>
          </w:tcPr>
          <w:p w14:paraId="63E55083"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6F4EA93F"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271" w:type="dxa"/>
          </w:tcPr>
          <w:p w14:paraId="37BFD929"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997" w:type="dxa"/>
          </w:tcPr>
          <w:p w14:paraId="55FADCB9" w14:textId="77777777" w:rsidR="008F2E5E" w:rsidRPr="004F6265" w:rsidRDefault="008F2E5E" w:rsidP="00BA4584">
            <w:pPr>
              <w:spacing w:after="11"/>
              <w:ind w:left="0" w:right="0" w:firstLine="0"/>
              <w:jc w:val="left"/>
              <w:rPr>
                <w:color w:val="auto"/>
                <w:sz w:val="24"/>
                <w:szCs w:val="24"/>
              </w:rPr>
            </w:pPr>
            <w:r w:rsidRPr="004F6265">
              <w:rPr>
                <w:color w:val="auto"/>
                <w:sz w:val="24"/>
                <w:szCs w:val="24"/>
              </w:rPr>
              <w:t>0</w:t>
            </w:r>
          </w:p>
        </w:tc>
        <w:tc>
          <w:tcPr>
            <w:tcW w:w="1843" w:type="dxa"/>
          </w:tcPr>
          <w:p w14:paraId="13F29574" w14:textId="77777777" w:rsidR="008F2E5E" w:rsidRPr="004F6265" w:rsidRDefault="008F2E5E" w:rsidP="00BA4584">
            <w:pPr>
              <w:spacing w:after="0" w:line="238" w:lineRule="auto"/>
              <w:ind w:left="0" w:right="0" w:firstLine="0"/>
              <w:jc w:val="left"/>
              <w:rPr>
                <w:color w:val="auto"/>
                <w:sz w:val="24"/>
                <w:szCs w:val="24"/>
              </w:rPr>
            </w:pPr>
            <w:r w:rsidRPr="004F6265">
              <w:rPr>
                <w:color w:val="auto"/>
                <w:sz w:val="24"/>
                <w:szCs w:val="24"/>
                <w:lang w:eastAsia="ru-RU"/>
              </w:rPr>
              <w:t xml:space="preserve">Комплексне вирішення питань захисту прав дітей, </w:t>
            </w:r>
            <w:r w:rsidRPr="004F6265">
              <w:rPr>
                <w:color w:val="auto"/>
                <w:sz w:val="24"/>
                <w:szCs w:val="24"/>
              </w:rPr>
              <w:t xml:space="preserve"> Проведення щорічних  акції: </w:t>
            </w:r>
          </w:p>
          <w:p w14:paraId="5C5C3A5D" w14:textId="77777777" w:rsidR="008F2E5E" w:rsidRPr="004F6265" w:rsidRDefault="008F2E5E" w:rsidP="00BA4584">
            <w:pPr>
              <w:spacing w:after="0" w:line="238" w:lineRule="auto"/>
              <w:ind w:left="0" w:right="531" w:firstLine="0"/>
              <w:jc w:val="left"/>
              <w:rPr>
                <w:color w:val="auto"/>
                <w:sz w:val="24"/>
                <w:szCs w:val="24"/>
              </w:rPr>
            </w:pPr>
            <w:r w:rsidRPr="004F6265">
              <w:rPr>
                <w:color w:val="auto"/>
                <w:sz w:val="24"/>
                <w:szCs w:val="24"/>
              </w:rPr>
              <w:t xml:space="preserve">„Підліток. Зима Канікули”, „Діти вулиці. </w:t>
            </w:r>
          </w:p>
          <w:p w14:paraId="5937D69A" w14:textId="77777777" w:rsidR="008F2E5E" w:rsidRPr="004F6265" w:rsidRDefault="008F2E5E" w:rsidP="00BA4584">
            <w:pPr>
              <w:spacing w:after="0" w:line="259" w:lineRule="auto"/>
              <w:ind w:left="0" w:right="0" w:firstLine="0"/>
              <w:jc w:val="left"/>
              <w:rPr>
                <w:color w:val="auto"/>
                <w:sz w:val="24"/>
                <w:szCs w:val="24"/>
              </w:rPr>
            </w:pPr>
            <w:r w:rsidRPr="004F6265">
              <w:rPr>
                <w:color w:val="auto"/>
                <w:sz w:val="24"/>
                <w:szCs w:val="24"/>
              </w:rPr>
              <w:t xml:space="preserve">Вокзал”, </w:t>
            </w:r>
          </w:p>
          <w:p w14:paraId="4E30C376" w14:textId="77777777" w:rsidR="008F2E5E" w:rsidRPr="004F6265" w:rsidRDefault="008F2E5E" w:rsidP="00BA4584">
            <w:pPr>
              <w:spacing w:after="0" w:line="259" w:lineRule="auto"/>
              <w:ind w:left="0" w:right="0" w:firstLine="0"/>
              <w:jc w:val="left"/>
              <w:rPr>
                <w:color w:val="auto"/>
                <w:sz w:val="24"/>
                <w:szCs w:val="24"/>
              </w:rPr>
            </w:pPr>
            <w:r w:rsidRPr="004F6265">
              <w:rPr>
                <w:color w:val="auto"/>
                <w:sz w:val="24"/>
                <w:szCs w:val="24"/>
              </w:rPr>
              <w:t xml:space="preserve">„Літо”, </w:t>
            </w:r>
          </w:p>
          <w:p w14:paraId="3FC766D3" w14:textId="77777777" w:rsidR="008F2E5E" w:rsidRPr="004F6265" w:rsidRDefault="008F2E5E" w:rsidP="00BA4584">
            <w:pPr>
              <w:spacing w:after="0" w:line="238" w:lineRule="auto"/>
              <w:ind w:left="0" w:right="0" w:firstLine="0"/>
              <w:jc w:val="left"/>
              <w:rPr>
                <w:color w:val="auto"/>
                <w:sz w:val="24"/>
                <w:szCs w:val="24"/>
              </w:rPr>
            </w:pPr>
            <w:r w:rsidRPr="004F6265">
              <w:rPr>
                <w:color w:val="auto"/>
                <w:sz w:val="24"/>
                <w:szCs w:val="24"/>
              </w:rPr>
              <w:t>„Урок”</w:t>
            </w:r>
            <w:r w:rsidR="00526881" w:rsidRPr="004F6265">
              <w:rPr>
                <w:color w:val="auto"/>
                <w:sz w:val="24"/>
                <w:szCs w:val="24"/>
              </w:rPr>
              <w:t xml:space="preserve"> та інших акцій</w:t>
            </w:r>
          </w:p>
        </w:tc>
      </w:tr>
      <w:tr w:rsidR="004F6265" w:rsidRPr="004F6265" w14:paraId="6F4C1F93" w14:textId="77777777" w:rsidTr="00BB41D3">
        <w:tc>
          <w:tcPr>
            <w:tcW w:w="426" w:type="dxa"/>
          </w:tcPr>
          <w:p w14:paraId="78339E99" w14:textId="77777777" w:rsidR="00193E45" w:rsidRPr="004F6265" w:rsidRDefault="00193E45" w:rsidP="00BA4584">
            <w:pPr>
              <w:spacing w:after="11"/>
              <w:ind w:left="0" w:right="0" w:firstLine="0"/>
              <w:jc w:val="left"/>
              <w:rPr>
                <w:color w:val="auto"/>
                <w:sz w:val="24"/>
                <w:szCs w:val="24"/>
              </w:rPr>
            </w:pPr>
          </w:p>
        </w:tc>
        <w:tc>
          <w:tcPr>
            <w:tcW w:w="1950" w:type="dxa"/>
          </w:tcPr>
          <w:p w14:paraId="6F584565" w14:textId="77777777" w:rsidR="00193E45" w:rsidRPr="004F6265" w:rsidRDefault="00193E45" w:rsidP="00BA4584">
            <w:pPr>
              <w:spacing w:after="11"/>
              <w:ind w:left="0" w:right="0" w:firstLine="0"/>
              <w:rPr>
                <w:color w:val="auto"/>
                <w:sz w:val="24"/>
                <w:szCs w:val="24"/>
                <w:lang w:eastAsia="ru-RU"/>
              </w:rPr>
            </w:pPr>
          </w:p>
        </w:tc>
        <w:tc>
          <w:tcPr>
            <w:tcW w:w="2586" w:type="dxa"/>
          </w:tcPr>
          <w:p w14:paraId="286B3099" w14:textId="2EEFDC48" w:rsidR="00193E45" w:rsidRPr="004F6265" w:rsidRDefault="00193E45" w:rsidP="00BA4584">
            <w:pPr>
              <w:spacing w:after="11"/>
              <w:ind w:left="0" w:right="0" w:firstLine="0"/>
              <w:jc w:val="left"/>
              <w:rPr>
                <w:color w:val="auto"/>
                <w:sz w:val="24"/>
                <w:szCs w:val="24"/>
                <w:lang w:eastAsia="ru-RU"/>
              </w:rPr>
            </w:pPr>
            <w:r w:rsidRPr="004F6265">
              <w:rPr>
                <w:color w:val="auto"/>
                <w:sz w:val="24"/>
                <w:szCs w:val="24"/>
                <w:lang w:eastAsia="ru-RU"/>
              </w:rPr>
              <w:t xml:space="preserve">3) </w:t>
            </w:r>
            <w:r w:rsidR="008E546A" w:rsidRPr="004F6265">
              <w:rPr>
                <w:color w:val="auto"/>
                <w:sz w:val="24"/>
                <w:szCs w:val="24"/>
                <w:lang w:eastAsia="ru-RU"/>
              </w:rPr>
              <w:t>З</w:t>
            </w:r>
            <w:r w:rsidRPr="004F6265">
              <w:rPr>
                <w:color w:val="auto"/>
                <w:sz w:val="24"/>
                <w:szCs w:val="24"/>
                <w:lang w:eastAsia="ru-RU"/>
              </w:rPr>
              <w:t>дійснення контролю за дотриманням культурно-розважальними закладами нормативно-правових актів щодо порядку відвідування їх дітьми, заборону продажу алкогольних напоїв, тютюнових виробів, розповсюджування наркотиків.</w:t>
            </w:r>
          </w:p>
        </w:tc>
        <w:tc>
          <w:tcPr>
            <w:tcW w:w="850" w:type="dxa"/>
          </w:tcPr>
          <w:p w14:paraId="33342FA1"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7414095A" w14:textId="00D206E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сектор ювенальної превенції Тернопільського </w:t>
            </w:r>
            <w:r w:rsidR="00747894" w:rsidRPr="004F6265">
              <w:rPr>
                <w:color w:val="auto"/>
                <w:sz w:val="24"/>
                <w:szCs w:val="24"/>
              </w:rPr>
              <w:t xml:space="preserve"> РУП </w:t>
            </w:r>
            <w:r w:rsidRPr="004F6265">
              <w:rPr>
                <w:color w:val="auto"/>
                <w:sz w:val="24"/>
                <w:szCs w:val="24"/>
              </w:rPr>
              <w:t xml:space="preserve">ГУ Національної поліції в Тернопільській області, </w:t>
            </w:r>
          </w:p>
          <w:p w14:paraId="3FB7C80B"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Управління муніципальної поліції</w:t>
            </w:r>
            <w:r w:rsidR="00D5138B" w:rsidRPr="004F6265">
              <w:rPr>
                <w:color w:val="auto"/>
                <w:sz w:val="24"/>
                <w:szCs w:val="24"/>
              </w:rPr>
              <w:t>, інші правоохоронні органи</w:t>
            </w:r>
          </w:p>
        </w:tc>
        <w:tc>
          <w:tcPr>
            <w:tcW w:w="1847" w:type="dxa"/>
          </w:tcPr>
          <w:p w14:paraId="08821BB3"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026D635E"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3989CF9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76EE71EE"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3495BBA3" w14:textId="77777777" w:rsidR="00193E45" w:rsidRPr="004F6265" w:rsidRDefault="00193E45" w:rsidP="00BA4584">
            <w:pPr>
              <w:spacing w:after="0" w:line="238" w:lineRule="auto"/>
              <w:ind w:left="0" w:right="0" w:firstLine="0"/>
              <w:jc w:val="left"/>
              <w:rPr>
                <w:color w:val="auto"/>
                <w:sz w:val="24"/>
                <w:szCs w:val="24"/>
                <w:lang w:eastAsia="ru-RU"/>
              </w:rPr>
            </w:pPr>
            <w:r w:rsidRPr="004F6265">
              <w:rPr>
                <w:color w:val="auto"/>
                <w:sz w:val="24"/>
                <w:szCs w:val="24"/>
                <w:lang w:eastAsia="ru-RU"/>
              </w:rPr>
              <w:t xml:space="preserve"> Зменшення кількості дітей, які зловживають алкоголем, тютюновими виробами тьа наркотиками</w:t>
            </w:r>
          </w:p>
        </w:tc>
      </w:tr>
      <w:tr w:rsidR="004F6265" w:rsidRPr="004F6265" w14:paraId="2494333C" w14:textId="77777777" w:rsidTr="00BB41D3">
        <w:tc>
          <w:tcPr>
            <w:tcW w:w="426" w:type="dxa"/>
          </w:tcPr>
          <w:p w14:paraId="56642F8E" w14:textId="77777777" w:rsidR="00193E45" w:rsidRPr="004F6265" w:rsidRDefault="00193E45" w:rsidP="00BA4584">
            <w:pPr>
              <w:spacing w:after="11"/>
              <w:ind w:left="0" w:right="0" w:firstLine="0"/>
              <w:jc w:val="left"/>
              <w:rPr>
                <w:color w:val="auto"/>
                <w:sz w:val="24"/>
                <w:szCs w:val="24"/>
              </w:rPr>
            </w:pPr>
          </w:p>
        </w:tc>
        <w:tc>
          <w:tcPr>
            <w:tcW w:w="1950" w:type="dxa"/>
          </w:tcPr>
          <w:p w14:paraId="5C813CD1" w14:textId="77777777" w:rsidR="00193E45" w:rsidRPr="004F6265" w:rsidRDefault="00193E45" w:rsidP="00BA4584">
            <w:pPr>
              <w:spacing w:after="11"/>
              <w:ind w:left="0" w:right="0" w:firstLine="0"/>
              <w:rPr>
                <w:color w:val="auto"/>
                <w:sz w:val="24"/>
                <w:szCs w:val="24"/>
                <w:lang w:eastAsia="ru-RU"/>
              </w:rPr>
            </w:pPr>
          </w:p>
        </w:tc>
        <w:tc>
          <w:tcPr>
            <w:tcW w:w="2586" w:type="dxa"/>
          </w:tcPr>
          <w:p w14:paraId="6506FCC8" w14:textId="03FDF1E3" w:rsidR="00193E45" w:rsidRPr="004F6265" w:rsidRDefault="00481A64" w:rsidP="00BA4584">
            <w:pPr>
              <w:spacing w:after="11"/>
              <w:ind w:left="0" w:right="0" w:firstLine="0"/>
              <w:jc w:val="left"/>
              <w:rPr>
                <w:color w:val="auto"/>
                <w:sz w:val="24"/>
                <w:szCs w:val="24"/>
                <w:lang w:eastAsia="ru-RU"/>
              </w:rPr>
            </w:pPr>
            <w:r w:rsidRPr="004F6265">
              <w:rPr>
                <w:color w:val="auto"/>
                <w:sz w:val="24"/>
                <w:szCs w:val="24"/>
              </w:rPr>
              <w:t>4</w:t>
            </w:r>
            <w:r w:rsidR="00193E45" w:rsidRPr="004F6265">
              <w:rPr>
                <w:color w:val="auto"/>
                <w:sz w:val="24"/>
                <w:szCs w:val="24"/>
              </w:rPr>
              <w:t xml:space="preserve">) </w:t>
            </w:r>
            <w:r w:rsidR="008E546A" w:rsidRPr="004F6265">
              <w:rPr>
                <w:color w:val="auto"/>
                <w:sz w:val="24"/>
                <w:szCs w:val="24"/>
              </w:rPr>
              <w:t>С</w:t>
            </w:r>
            <w:r w:rsidR="00193E45" w:rsidRPr="004F6265">
              <w:rPr>
                <w:color w:val="auto"/>
                <w:sz w:val="24"/>
                <w:szCs w:val="24"/>
              </w:rPr>
              <w:t xml:space="preserve">воєчасне виявлення бездоглядних та безпритульних дітей </w:t>
            </w:r>
          </w:p>
        </w:tc>
        <w:tc>
          <w:tcPr>
            <w:tcW w:w="850" w:type="dxa"/>
          </w:tcPr>
          <w:p w14:paraId="581C8336"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58E28070"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комунальний заклад </w:t>
            </w:r>
          </w:p>
          <w:p w14:paraId="04663004" w14:textId="06CDEF46"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Тернопільської міської ради Тернопільський міський центр соціальних служб,  сектор ювенальної превенції </w:t>
            </w:r>
            <w:r w:rsidRPr="004F6265">
              <w:rPr>
                <w:color w:val="auto"/>
                <w:sz w:val="24"/>
                <w:szCs w:val="24"/>
              </w:rPr>
              <w:lastRenderedPageBreak/>
              <w:t xml:space="preserve">Тернопільського </w:t>
            </w:r>
            <w:r w:rsidR="00747894" w:rsidRPr="004F6265">
              <w:rPr>
                <w:color w:val="auto"/>
                <w:sz w:val="24"/>
                <w:szCs w:val="24"/>
              </w:rPr>
              <w:t xml:space="preserve"> РУП </w:t>
            </w:r>
            <w:r w:rsidRPr="004F6265">
              <w:rPr>
                <w:color w:val="auto"/>
                <w:sz w:val="24"/>
                <w:szCs w:val="24"/>
              </w:rPr>
              <w:t>ГУ Національної поліції в Тернопільській області</w:t>
            </w:r>
            <w:r w:rsidR="00482E0C" w:rsidRPr="004F6265">
              <w:rPr>
                <w:color w:val="auto"/>
                <w:sz w:val="24"/>
                <w:szCs w:val="24"/>
              </w:rPr>
              <w:t>,  Управління патрульної поліції в Тернопільській області Департаменту патрульної поліції</w:t>
            </w:r>
          </w:p>
        </w:tc>
        <w:tc>
          <w:tcPr>
            <w:tcW w:w="1847" w:type="dxa"/>
          </w:tcPr>
          <w:p w14:paraId="5F4CCF6F"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Не потребує фінансування</w:t>
            </w:r>
          </w:p>
        </w:tc>
        <w:tc>
          <w:tcPr>
            <w:tcW w:w="1134" w:type="dxa"/>
          </w:tcPr>
          <w:p w14:paraId="20BEC831"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5212C4B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35123E55"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17EE1B26" w14:textId="77777777" w:rsidR="00193E45" w:rsidRPr="004F6265" w:rsidRDefault="00193E45" w:rsidP="00BA4584">
            <w:pPr>
              <w:spacing w:after="0" w:line="238" w:lineRule="auto"/>
              <w:ind w:left="0" w:right="0" w:firstLine="0"/>
              <w:jc w:val="left"/>
              <w:rPr>
                <w:color w:val="auto"/>
                <w:sz w:val="24"/>
                <w:szCs w:val="24"/>
                <w:lang w:eastAsia="ru-RU"/>
              </w:rPr>
            </w:pPr>
            <w:r w:rsidRPr="004F6265">
              <w:rPr>
                <w:color w:val="auto"/>
                <w:sz w:val="24"/>
                <w:szCs w:val="24"/>
              </w:rPr>
              <w:t>Влаштування дітей в патронатні сім’ї або заклади соціального захисту</w:t>
            </w:r>
          </w:p>
        </w:tc>
      </w:tr>
      <w:tr w:rsidR="004F6265" w:rsidRPr="004F6265" w14:paraId="2C47B646" w14:textId="77777777" w:rsidTr="00BB41D3">
        <w:tc>
          <w:tcPr>
            <w:tcW w:w="426" w:type="dxa"/>
          </w:tcPr>
          <w:p w14:paraId="647E41A3" w14:textId="77777777" w:rsidR="00193E45" w:rsidRPr="004F6265" w:rsidRDefault="00193E45" w:rsidP="00BA4584">
            <w:pPr>
              <w:spacing w:after="11"/>
              <w:ind w:left="0" w:right="0" w:firstLine="0"/>
              <w:jc w:val="left"/>
              <w:rPr>
                <w:color w:val="auto"/>
                <w:sz w:val="24"/>
                <w:szCs w:val="24"/>
              </w:rPr>
            </w:pPr>
          </w:p>
        </w:tc>
        <w:tc>
          <w:tcPr>
            <w:tcW w:w="1950" w:type="dxa"/>
          </w:tcPr>
          <w:p w14:paraId="5AA8F6EF" w14:textId="77777777" w:rsidR="00193E45" w:rsidRPr="004F6265" w:rsidRDefault="00193E45" w:rsidP="00BA4584">
            <w:pPr>
              <w:spacing w:after="11"/>
              <w:ind w:left="0" w:right="0" w:firstLine="0"/>
              <w:rPr>
                <w:color w:val="auto"/>
                <w:sz w:val="24"/>
                <w:szCs w:val="24"/>
                <w:lang w:eastAsia="ru-RU"/>
              </w:rPr>
            </w:pPr>
          </w:p>
        </w:tc>
        <w:tc>
          <w:tcPr>
            <w:tcW w:w="2586" w:type="dxa"/>
          </w:tcPr>
          <w:p w14:paraId="1F161E2C" w14:textId="587A0E03" w:rsidR="00193E45" w:rsidRPr="004F6265" w:rsidRDefault="00481A64" w:rsidP="00BA4584">
            <w:pPr>
              <w:spacing w:after="11"/>
              <w:ind w:left="0" w:right="0" w:firstLine="0"/>
              <w:jc w:val="left"/>
              <w:rPr>
                <w:color w:val="auto"/>
                <w:sz w:val="24"/>
                <w:szCs w:val="24"/>
              </w:rPr>
            </w:pPr>
            <w:r w:rsidRPr="004F6265">
              <w:rPr>
                <w:color w:val="auto"/>
                <w:sz w:val="24"/>
                <w:szCs w:val="24"/>
              </w:rPr>
              <w:t>5</w:t>
            </w:r>
            <w:r w:rsidR="00193E45" w:rsidRPr="004F6265">
              <w:rPr>
                <w:color w:val="auto"/>
                <w:sz w:val="24"/>
                <w:szCs w:val="24"/>
              </w:rPr>
              <w:t xml:space="preserve">) </w:t>
            </w:r>
            <w:r w:rsidR="008E546A" w:rsidRPr="004F6265">
              <w:rPr>
                <w:color w:val="auto"/>
                <w:sz w:val="24"/>
                <w:szCs w:val="24"/>
              </w:rPr>
              <w:t>Н</w:t>
            </w:r>
            <w:r w:rsidR="00193E45" w:rsidRPr="004F6265">
              <w:rPr>
                <w:color w:val="auto"/>
                <w:sz w:val="24"/>
                <w:szCs w:val="24"/>
              </w:rPr>
              <w:t>адання статусу дітям та особам, які постраждали внаслідок воєнних дій та збройних конфліктів</w:t>
            </w:r>
          </w:p>
        </w:tc>
        <w:tc>
          <w:tcPr>
            <w:tcW w:w="850" w:type="dxa"/>
          </w:tcPr>
          <w:p w14:paraId="2E902E51" w14:textId="77777777" w:rsidR="00193E45" w:rsidRPr="004F6265" w:rsidRDefault="00193E45" w:rsidP="00BA4584">
            <w:pPr>
              <w:spacing w:after="11"/>
              <w:ind w:left="0" w:right="0" w:firstLine="0"/>
              <w:jc w:val="left"/>
              <w:rPr>
                <w:color w:val="auto"/>
                <w:sz w:val="24"/>
                <w:szCs w:val="24"/>
              </w:rPr>
            </w:pPr>
          </w:p>
        </w:tc>
        <w:tc>
          <w:tcPr>
            <w:tcW w:w="2694" w:type="dxa"/>
          </w:tcPr>
          <w:p w14:paraId="6C4D92F8"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комунальний заклад </w:t>
            </w:r>
          </w:p>
          <w:p w14:paraId="770C211D"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Тернопільської міської ради Тернопільський міський центр соціальних служб</w:t>
            </w:r>
          </w:p>
        </w:tc>
        <w:tc>
          <w:tcPr>
            <w:tcW w:w="1847" w:type="dxa"/>
          </w:tcPr>
          <w:p w14:paraId="275F3A7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0B52B47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7EE2B6EF"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5A90F060"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05626EF7"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Соціальний захист дітей, які зазнали фізичного, психологічногосексуального насильства</w:t>
            </w:r>
          </w:p>
        </w:tc>
      </w:tr>
      <w:tr w:rsidR="004F6265" w:rsidRPr="004F6265" w14:paraId="1B9CD427" w14:textId="77777777" w:rsidTr="00BB41D3">
        <w:tc>
          <w:tcPr>
            <w:tcW w:w="426" w:type="dxa"/>
          </w:tcPr>
          <w:p w14:paraId="56286C47" w14:textId="77777777" w:rsidR="00193E45" w:rsidRPr="004F6265" w:rsidRDefault="00193E45" w:rsidP="00BA4584">
            <w:pPr>
              <w:spacing w:after="11"/>
              <w:ind w:left="0" w:right="0" w:firstLine="0"/>
              <w:jc w:val="left"/>
              <w:rPr>
                <w:color w:val="auto"/>
                <w:sz w:val="24"/>
                <w:szCs w:val="24"/>
              </w:rPr>
            </w:pPr>
          </w:p>
        </w:tc>
        <w:tc>
          <w:tcPr>
            <w:tcW w:w="1950" w:type="dxa"/>
          </w:tcPr>
          <w:p w14:paraId="67CEB941" w14:textId="77777777" w:rsidR="00193E45" w:rsidRPr="004F6265" w:rsidRDefault="00193E45" w:rsidP="00BA4584">
            <w:pPr>
              <w:spacing w:after="11"/>
              <w:ind w:left="0" w:right="0" w:firstLine="0"/>
              <w:rPr>
                <w:color w:val="auto"/>
                <w:sz w:val="24"/>
                <w:szCs w:val="24"/>
                <w:lang w:eastAsia="ru-RU"/>
              </w:rPr>
            </w:pPr>
          </w:p>
        </w:tc>
        <w:tc>
          <w:tcPr>
            <w:tcW w:w="2586" w:type="dxa"/>
          </w:tcPr>
          <w:p w14:paraId="00A5EE2D" w14:textId="709A3D8F" w:rsidR="00193E45" w:rsidRPr="004F6265" w:rsidRDefault="00481A64" w:rsidP="00BA4584">
            <w:pPr>
              <w:spacing w:after="11"/>
              <w:ind w:left="0" w:right="0" w:firstLine="0"/>
              <w:jc w:val="left"/>
              <w:rPr>
                <w:color w:val="auto"/>
                <w:sz w:val="24"/>
                <w:szCs w:val="24"/>
              </w:rPr>
            </w:pPr>
            <w:r w:rsidRPr="004F6265">
              <w:rPr>
                <w:color w:val="auto"/>
                <w:sz w:val="24"/>
                <w:szCs w:val="24"/>
              </w:rPr>
              <w:t>6</w:t>
            </w:r>
            <w:r w:rsidR="00193E45" w:rsidRPr="004F6265">
              <w:rPr>
                <w:color w:val="auto"/>
                <w:sz w:val="24"/>
                <w:szCs w:val="24"/>
              </w:rPr>
              <w:t xml:space="preserve">) </w:t>
            </w:r>
            <w:r w:rsidR="008E546A" w:rsidRPr="004F6265">
              <w:rPr>
                <w:color w:val="auto"/>
                <w:sz w:val="24"/>
                <w:szCs w:val="24"/>
              </w:rPr>
              <w:t>В</w:t>
            </w:r>
            <w:r w:rsidR="00193E45" w:rsidRPr="004F6265">
              <w:rPr>
                <w:color w:val="auto"/>
                <w:sz w:val="24"/>
                <w:szCs w:val="24"/>
              </w:rPr>
              <w:t>едення обліку та організація захисту дітей, які перебувають в складних життєвих обставинах(</w:t>
            </w:r>
            <w:r w:rsidR="005009A1" w:rsidRPr="004F6265">
              <w:rPr>
                <w:color w:val="auto"/>
                <w:sz w:val="24"/>
                <w:szCs w:val="24"/>
              </w:rPr>
              <w:t>ст</w:t>
            </w:r>
            <w:r w:rsidR="00193E45" w:rsidRPr="004F6265">
              <w:rPr>
                <w:color w:val="auto"/>
                <w:sz w:val="24"/>
                <w:szCs w:val="24"/>
              </w:rPr>
              <w:t xml:space="preserve">ворення </w:t>
            </w:r>
            <w:r w:rsidR="001466B5" w:rsidRPr="004F6265">
              <w:rPr>
                <w:color w:val="auto"/>
                <w:sz w:val="24"/>
                <w:szCs w:val="24"/>
              </w:rPr>
              <w:t>м</w:t>
            </w:r>
            <w:r w:rsidR="00193E45" w:rsidRPr="004F6265">
              <w:rPr>
                <w:color w:val="auto"/>
                <w:sz w:val="24"/>
                <w:szCs w:val="24"/>
              </w:rPr>
              <w:t>іждисциплінарних команд тощо)</w:t>
            </w:r>
          </w:p>
        </w:tc>
        <w:tc>
          <w:tcPr>
            <w:tcW w:w="850" w:type="dxa"/>
          </w:tcPr>
          <w:p w14:paraId="78AED59D"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6645DAC0"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20E5E0BA"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захисту дітей, комунальний заклад </w:t>
            </w:r>
          </w:p>
          <w:p w14:paraId="2DEB0568" w14:textId="180AF9C2"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Тернопільської міської ради</w:t>
            </w:r>
            <w:r w:rsidR="00D5138B" w:rsidRPr="004F6265">
              <w:rPr>
                <w:color w:val="auto"/>
                <w:sz w:val="24"/>
                <w:szCs w:val="24"/>
              </w:rPr>
              <w:t xml:space="preserve"> </w:t>
            </w:r>
            <w:r w:rsidRPr="004F6265">
              <w:rPr>
                <w:color w:val="auto"/>
                <w:sz w:val="24"/>
                <w:szCs w:val="24"/>
              </w:rPr>
              <w:t xml:space="preserve">Тернопільський міський центр соціальних служб, відділ охорони здоров’я та медичного забезпечення, управління освіти і науки, сектор </w:t>
            </w:r>
            <w:r w:rsidRPr="004F6265">
              <w:rPr>
                <w:color w:val="auto"/>
                <w:sz w:val="24"/>
                <w:szCs w:val="24"/>
              </w:rPr>
              <w:lastRenderedPageBreak/>
              <w:t xml:space="preserve">ювенальної превенції відділу превенції </w:t>
            </w:r>
            <w:r w:rsidR="00747894" w:rsidRPr="004F6265">
              <w:rPr>
                <w:color w:val="auto"/>
                <w:sz w:val="24"/>
                <w:szCs w:val="24"/>
              </w:rPr>
              <w:t xml:space="preserve"> Тернопільського</w:t>
            </w:r>
            <w:r w:rsidRPr="004F6265">
              <w:rPr>
                <w:color w:val="auto"/>
                <w:sz w:val="24"/>
                <w:szCs w:val="24"/>
              </w:rPr>
              <w:t xml:space="preserve"> районного управління поліції ГУНП в Тернопільській області</w:t>
            </w:r>
            <w:r w:rsidR="00482E0C" w:rsidRPr="004F6265">
              <w:rPr>
                <w:color w:val="auto"/>
                <w:sz w:val="24"/>
                <w:szCs w:val="24"/>
              </w:rPr>
              <w:t>, Управління патрульної поліції в Тернопільській області Департаменту патрульної поліції</w:t>
            </w:r>
          </w:p>
        </w:tc>
        <w:tc>
          <w:tcPr>
            <w:tcW w:w="1847" w:type="dxa"/>
          </w:tcPr>
          <w:p w14:paraId="2C3B255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Не потребує фінансування</w:t>
            </w:r>
          </w:p>
        </w:tc>
        <w:tc>
          <w:tcPr>
            <w:tcW w:w="1134" w:type="dxa"/>
          </w:tcPr>
          <w:p w14:paraId="74149481"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54921C83"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045CACFA"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7264AF0F"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Попередження соціального сирітства, зміна поведінки батьків та їх ставлення до дітей</w:t>
            </w:r>
          </w:p>
        </w:tc>
      </w:tr>
      <w:tr w:rsidR="004F6265" w:rsidRPr="004F6265" w14:paraId="038E0E56" w14:textId="77777777" w:rsidTr="00BB41D3">
        <w:tc>
          <w:tcPr>
            <w:tcW w:w="426" w:type="dxa"/>
          </w:tcPr>
          <w:p w14:paraId="6A839FD3" w14:textId="77777777" w:rsidR="00193E45" w:rsidRPr="004F6265" w:rsidRDefault="00193E45" w:rsidP="00BA4584">
            <w:pPr>
              <w:spacing w:after="11"/>
              <w:ind w:left="0" w:right="0" w:firstLine="0"/>
              <w:jc w:val="left"/>
              <w:rPr>
                <w:color w:val="auto"/>
                <w:sz w:val="24"/>
                <w:szCs w:val="24"/>
              </w:rPr>
            </w:pPr>
          </w:p>
        </w:tc>
        <w:tc>
          <w:tcPr>
            <w:tcW w:w="1950" w:type="dxa"/>
          </w:tcPr>
          <w:p w14:paraId="569762AE" w14:textId="77777777" w:rsidR="00193E45" w:rsidRPr="004F6265" w:rsidRDefault="00193E45" w:rsidP="00BA4584">
            <w:pPr>
              <w:spacing w:after="11"/>
              <w:ind w:left="0" w:right="0" w:firstLine="0"/>
              <w:rPr>
                <w:color w:val="auto"/>
                <w:sz w:val="24"/>
                <w:szCs w:val="24"/>
                <w:lang w:eastAsia="ru-RU"/>
              </w:rPr>
            </w:pPr>
          </w:p>
        </w:tc>
        <w:tc>
          <w:tcPr>
            <w:tcW w:w="2586" w:type="dxa"/>
          </w:tcPr>
          <w:p w14:paraId="08B17ED0" w14:textId="54246FD4" w:rsidR="00193E45" w:rsidRPr="004F6265" w:rsidRDefault="00481A64" w:rsidP="00BA4584">
            <w:pPr>
              <w:spacing w:after="0" w:line="238" w:lineRule="auto"/>
              <w:ind w:left="0" w:right="191" w:firstLine="0"/>
              <w:jc w:val="left"/>
              <w:rPr>
                <w:color w:val="auto"/>
                <w:sz w:val="24"/>
                <w:szCs w:val="24"/>
              </w:rPr>
            </w:pPr>
            <w:r w:rsidRPr="004F6265">
              <w:rPr>
                <w:color w:val="auto"/>
                <w:sz w:val="24"/>
                <w:szCs w:val="24"/>
              </w:rPr>
              <w:t>7</w:t>
            </w:r>
            <w:r w:rsidR="00193E45" w:rsidRPr="004F6265">
              <w:rPr>
                <w:color w:val="auto"/>
                <w:sz w:val="24"/>
                <w:szCs w:val="24"/>
              </w:rPr>
              <w:t xml:space="preserve">) </w:t>
            </w:r>
            <w:r w:rsidR="008E546A" w:rsidRPr="004F6265">
              <w:rPr>
                <w:color w:val="auto"/>
                <w:sz w:val="24"/>
                <w:szCs w:val="24"/>
              </w:rPr>
              <w:t>П</w:t>
            </w:r>
            <w:r w:rsidR="00193E45" w:rsidRPr="004F6265">
              <w:rPr>
                <w:color w:val="auto"/>
                <w:sz w:val="24"/>
                <w:szCs w:val="24"/>
              </w:rPr>
              <w:t>роведення навчання членів міждисциплінарної команди щодо захисту та соціально</w:t>
            </w:r>
            <w:r w:rsidR="00482E0C" w:rsidRPr="004F6265">
              <w:rPr>
                <w:color w:val="auto"/>
                <w:sz w:val="24"/>
                <w:szCs w:val="24"/>
              </w:rPr>
              <w:t>-</w:t>
            </w:r>
            <w:r w:rsidR="00193E45" w:rsidRPr="004F6265">
              <w:rPr>
                <w:color w:val="auto"/>
                <w:sz w:val="24"/>
                <w:szCs w:val="24"/>
              </w:rPr>
              <w:t>психологічної підтримки у процесі правосуддя дітей, які постраждали або стали свідками насильства (модель Барнахус)</w:t>
            </w:r>
          </w:p>
        </w:tc>
        <w:tc>
          <w:tcPr>
            <w:tcW w:w="850" w:type="dxa"/>
          </w:tcPr>
          <w:p w14:paraId="1C5A9D9F"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5B5DAF1B"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Тернопільське районне управління поліції </w:t>
            </w:r>
          </w:p>
          <w:p w14:paraId="3413908D"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Головного управління Національної поліції в  </w:t>
            </w:r>
          </w:p>
          <w:p w14:paraId="6D9D40B8"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Тернопільській області </w:t>
            </w:r>
          </w:p>
        </w:tc>
        <w:tc>
          <w:tcPr>
            <w:tcW w:w="1847" w:type="dxa"/>
          </w:tcPr>
          <w:p w14:paraId="44C8C855" w14:textId="032F0DD9" w:rsidR="00193E45" w:rsidRPr="004F6265" w:rsidRDefault="008E546A"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65BA3786" w14:textId="58E0C5A5" w:rsidR="00193E45" w:rsidRPr="004F6265" w:rsidRDefault="008E546A" w:rsidP="00BA4584">
            <w:pPr>
              <w:spacing w:after="11"/>
              <w:ind w:left="0" w:right="0" w:firstLine="0"/>
              <w:jc w:val="left"/>
              <w:rPr>
                <w:color w:val="auto"/>
                <w:sz w:val="24"/>
                <w:szCs w:val="24"/>
              </w:rPr>
            </w:pPr>
            <w:r w:rsidRPr="004F6265">
              <w:rPr>
                <w:color w:val="auto"/>
                <w:sz w:val="24"/>
                <w:szCs w:val="24"/>
              </w:rPr>
              <w:t>20,00</w:t>
            </w:r>
          </w:p>
        </w:tc>
        <w:tc>
          <w:tcPr>
            <w:tcW w:w="1271" w:type="dxa"/>
          </w:tcPr>
          <w:p w14:paraId="33F0F6EF" w14:textId="06138551" w:rsidR="00193E45" w:rsidRPr="004F6265" w:rsidRDefault="008E546A" w:rsidP="00BA4584">
            <w:pPr>
              <w:spacing w:after="11"/>
              <w:ind w:left="0" w:right="0" w:firstLine="0"/>
              <w:jc w:val="left"/>
              <w:rPr>
                <w:color w:val="auto"/>
                <w:sz w:val="24"/>
                <w:szCs w:val="24"/>
              </w:rPr>
            </w:pPr>
            <w:r w:rsidRPr="004F6265">
              <w:rPr>
                <w:color w:val="auto"/>
                <w:sz w:val="24"/>
                <w:szCs w:val="24"/>
              </w:rPr>
              <w:t>30,00</w:t>
            </w:r>
          </w:p>
        </w:tc>
        <w:tc>
          <w:tcPr>
            <w:tcW w:w="997" w:type="dxa"/>
          </w:tcPr>
          <w:p w14:paraId="3E3DEDD7" w14:textId="6C5BBF2A" w:rsidR="00193E45" w:rsidRPr="004F6265" w:rsidRDefault="008E546A" w:rsidP="00BA4584">
            <w:pPr>
              <w:spacing w:after="11"/>
              <w:ind w:left="0" w:right="0" w:firstLine="0"/>
              <w:jc w:val="left"/>
              <w:rPr>
                <w:color w:val="auto"/>
                <w:sz w:val="24"/>
                <w:szCs w:val="24"/>
              </w:rPr>
            </w:pPr>
            <w:r w:rsidRPr="004F6265">
              <w:rPr>
                <w:color w:val="auto"/>
                <w:sz w:val="24"/>
                <w:szCs w:val="24"/>
              </w:rPr>
              <w:t>4</w:t>
            </w:r>
            <w:r w:rsidR="00193E45" w:rsidRPr="004F6265">
              <w:rPr>
                <w:color w:val="auto"/>
                <w:sz w:val="24"/>
                <w:szCs w:val="24"/>
              </w:rPr>
              <w:t>0</w:t>
            </w:r>
            <w:r w:rsidRPr="004F6265">
              <w:rPr>
                <w:color w:val="auto"/>
                <w:sz w:val="24"/>
                <w:szCs w:val="24"/>
              </w:rPr>
              <w:t>,00</w:t>
            </w:r>
          </w:p>
        </w:tc>
        <w:tc>
          <w:tcPr>
            <w:tcW w:w="1843" w:type="dxa"/>
          </w:tcPr>
          <w:p w14:paraId="68DA21BA"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Проведення</w:t>
            </w:r>
          </w:p>
          <w:p w14:paraId="134CC77F"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 xml:space="preserve"> 3 семінарів щорічно з залученням не менше 15 працівників</w:t>
            </w:r>
          </w:p>
        </w:tc>
      </w:tr>
      <w:tr w:rsidR="004F6265" w:rsidRPr="004F6265" w14:paraId="6687C9C2" w14:textId="77777777" w:rsidTr="00BB41D3">
        <w:tc>
          <w:tcPr>
            <w:tcW w:w="426" w:type="dxa"/>
          </w:tcPr>
          <w:p w14:paraId="7BC89962" w14:textId="77777777" w:rsidR="00193E45" w:rsidRPr="004F6265" w:rsidRDefault="00193E45" w:rsidP="00BA4584">
            <w:pPr>
              <w:spacing w:after="11"/>
              <w:ind w:left="0" w:right="0" w:firstLine="0"/>
              <w:jc w:val="left"/>
              <w:rPr>
                <w:color w:val="auto"/>
                <w:sz w:val="24"/>
                <w:szCs w:val="24"/>
              </w:rPr>
            </w:pPr>
          </w:p>
        </w:tc>
        <w:tc>
          <w:tcPr>
            <w:tcW w:w="1950" w:type="dxa"/>
          </w:tcPr>
          <w:p w14:paraId="59B141E1" w14:textId="77777777" w:rsidR="00193E45" w:rsidRPr="004F6265" w:rsidRDefault="00193E45" w:rsidP="00BA4584">
            <w:pPr>
              <w:spacing w:after="11"/>
              <w:ind w:left="0" w:right="0" w:firstLine="0"/>
              <w:rPr>
                <w:color w:val="auto"/>
                <w:sz w:val="24"/>
                <w:szCs w:val="24"/>
                <w:lang w:eastAsia="ru-RU"/>
              </w:rPr>
            </w:pPr>
          </w:p>
        </w:tc>
        <w:tc>
          <w:tcPr>
            <w:tcW w:w="2586" w:type="dxa"/>
          </w:tcPr>
          <w:p w14:paraId="0039498E" w14:textId="77777777" w:rsidR="00193E45" w:rsidRPr="004F6265" w:rsidRDefault="00481A64" w:rsidP="00BA4584">
            <w:pPr>
              <w:spacing w:after="0" w:line="238" w:lineRule="auto"/>
              <w:ind w:left="0" w:right="191" w:firstLine="0"/>
              <w:jc w:val="left"/>
              <w:rPr>
                <w:color w:val="auto"/>
                <w:sz w:val="24"/>
                <w:szCs w:val="24"/>
              </w:rPr>
            </w:pPr>
            <w:r w:rsidRPr="004F6265">
              <w:rPr>
                <w:color w:val="auto"/>
                <w:sz w:val="24"/>
                <w:szCs w:val="24"/>
              </w:rPr>
              <w:t>8</w:t>
            </w:r>
            <w:r w:rsidR="00193E45" w:rsidRPr="004F6265">
              <w:rPr>
                <w:color w:val="auto"/>
                <w:sz w:val="24"/>
                <w:szCs w:val="24"/>
              </w:rPr>
              <w:t xml:space="preserve">) Сприяння роботі Комісії з питань захисту прав дітей при виконавчому комітеті Тернопільської </w:t>
            </w:r>
            <w:r w:rsidR="00193E45" w:rsidRPr="004F6265">
              <w:rPr>
                <w:color w:val="auto"/>
                <w:sz w:val="24"/>
                <w:szCs w:val="24"/>
              </w:rPr>
              <w:lastRenderedPageBreak/>
              <w:t>міської ради</w:t>
            </w:r>
          </w:p>
        </w:tc>
        <w:tc>
          <w:tcPr>
            <w:tcW w:w="850" w:type="dxa"/>
          </w:tcPr>
          <w:p w14:paraId="30C786E2"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718E4BB7"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Тернопільське районне управління поліції </w:t>
            </w:r>
          </w:p>
          <w:p w14:paraId="7AFB9BDF"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Головного управління </w:t>
            </w:r>
            <w:r w:rsidRPr="004F6265">
              <w:rPr>
                <w:color w:val="auto"/>
                <w:sz w:val="24"/>
                <w:szCs w:val="24"/>
              </w:rPr>
              <w:lastRenderedPageBreak/>
              <w:t xml:space="preserve">Національної поліції в  </w:t>
            </w:r>
          </w:p>
          <w:p w14:paraId="01659B0C" w14:textId="163AB1F6" w:rsidR="00BB41D3" w:rsidRPr="004F6265" w:rsidRDefault="00193E45" w:rsidP="00BB41D3">
            <w:pPr>
              <w:spacing w:after="0" w:line="238" w:lineRule="auto"/>
              <w:ind w:left="0" w:right="0" w:firstLine="0"/>
              <w:jc w:val="left"/>
              <w:rPr>
                <w:color w:val="auto"/>
                <w:sz w:val="24"/>
                <w:szCs w:val="24"/>
              </w:rPr>
            </w:pPr>
            <w:r w:rsidRPr="004F6265">
              <w:rPr>
                <w:color w:val="auto"/>
                <w:sz w:val="24"/>
                <w:szCs w:val="24"/>
              </w:rPr>
              <w:t xml:space="preserve">Тернопільській області,  </w:t>
            </w:r>
            <w:r w:rsidR="00482E0C" w:rsidRPr="004F6265">
              <w:rPr>
                <w:color w:val="auto"/>
                <w:sz w:val="24"/>
                <w:szCs w:val="24"/>
              </w:rPr>
              <w:t xml:space="preserve"> Управління патрульної поліції в Тернопільській області Департаменту патрульної поліції,</w:t>
            </w:r>
            <w:r w:rsidR="00BB41D3" w:rsidRPr="004F6265">
              <w:rPr>
                <w:color w:val="auto"/>
                <w:sz w:val="24"/>
                <w:szCs w:val="24"/>
              </w:rPr>
              <w:t xml:space="preserve"> </w:t>
            </w:r>
            <w:r w:rsidR="00BB41D3" w:rsidRPr="004F6265">
              <w:rPr>
                <w:color w:val="auto"/>
                <w:sz w:val="24"/>
                <w:szCs w:val="24"/>
              </w:rPr>
              <w:t xml:space="preserve">Тернопільське районне управління поліції </w:t>
            </w:r>
          </w:p>
          <w:p w14:paraId="31F9C58C" w14:textId="77777777" w:rsidR="00BB41D3" w:rsidRPr="004F6265" w:rsidRDefault="00BB41D3" w:rsidP="00BB41D3">
            <w:pPr>
              <w:spacing w:after="0" w:line="238" w:lineRule="auto"/>
              <w:ind w:left="0" w:right="0" w:firstLine="0"/>
              <w:jc w:val="left"/>
              <w:rPr>
                <w:color w:val="auto"/>
                <w:sz w:val="24"/>
                <w:szCs w:val="24"/>
              </w:rPr>
            </w:pPr>
            <w:r w:rsidRPr="004F6265">
              <w:rPr>
                <w:color w:val="auto"/>
                <w:sz w:val="24"/>
                <w:szCs w:val="24"/>
              </w:rPr>
              <w:t xml:space="preserve">Головного управління Національної поліції в  </w:t>
            </w:r>
          </w:p>
          <w:p w14:paraId="2197A589" w14:textId="561C4973" w:rsidR="00193E45" w:rsidRPr="004F6265" w:rsidRDefault="00BB41D3" w:rsidP="00BB41D3">
            <w:pPr>
              <w:spacing w:after="0" w:line="238" w:lineRule="auto"/>
              <w:ind w:left="0" w:right="0" w:firstLine="0"/>
              <w:jc w:val="left"/>
              <w:rPr>
                <w:color w:val="auto"/>
                <w:sz w:val="24"/>
                <w:szCs w:val="24"/>
              </w:rPr>
            </w:pPr>
            <w:r w:rsidRPr="004F6265">
              <w:rPr>
                <w:color w:val="auto"/>
                <w:sz w:val="24"/>
                <w:szCs w:val="24"/>
              </w:rPr>
              <w:t xml:space="preserve">Тернопільській області </w:t>
            </w:r>
            <w:r>
              <w:rPr>
                <w:color w:val="auto"/>
                <w:sz w:val="24"/>
                <w:szCs w:val="24"/>
              </w:rPr>
              <w:t xml:space="preserve"> </w:t>
            </w:r>
            <w:r w:rsidR="00193E45" w:rsidRPr="004F6265">
              <w:rPr>
                <w:color w:val="auto"/>
                <w:sz w:val="24"/>
                <w:szCs w:val="24"/>
              </w:rPr>
              <w:t xml:space="preserve">комунальний заклад </w:t>
            </w:r>
          </w:p>
          <w:p w14:paraId="51B6456C"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Тернопільської міської ради</w:t>
            </w:r>
            <w:r w:rsidR="00D5138B" w:rsidRPr="004F6265">
              <w:rPr>
                <w:color w:val="auto"/>
                <w:sz w:val="24"/>
                <w:szCs w:val="24"/>
              </w:rPr>
              <w:t xml:space="preserve"> </w:t>
            </w:r>
            <w:r w:rsidRPr="004F6265">
              <w:rPr>
                <w:color w:val="auto"/>
                <w:sz w:val="24"/>
                <w:szCs w:val="24"/>
              </w:rPr>
              <w:t>Тернопільський міський центр соціальних служб, управління соціальної політики, управління освіти і науки, відділ охорони здоров’я та медичного забезпечення.</w:t>
            </w:r>
          </w:p>
        </w:tc>
        <w:tc>
          <w:tcPr>
            <w:tcW w:w="1847" w:type="dxa"/>
          </w:tcPr>
          <w:p w14:paraId="5892131B"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Не потребує фінансування</w:t>
            </w:r>
          </w:p>
        </w:tc>
        <w:tc>
          <w:tcPr>
            <w:tcW w:w="1134" w:type="dxa"/>
          </w:tcPr>
          <w:p w14:paraId="76F3C89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016394F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6456731D"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638AFFE4"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 xml:space="preserve">Проведення засідань </w:t>
            </w:r>
            <w:r w:rsidR="004D3294" w:rsidRPr="004F6265">
              <w:rPr>
                <w:color w:val="auto"/>
                <w:sz w:val="24"/>
                <w:szCs w:val="24"/>
              </w:rPr>
              <w:t>комісії</w:t>
            </w:r>
            <w:r w:rsidRPr="004F6265">
              <w:rPr>
                <w:color w:val="auto"/>
                <w:sz w:val="24"/>
                <w:szCs w:val="24"/>
              </w:rPr>
              <w:t xml:space="preserve"> раз в місяць</w:t>
            </w:r>
          </w:p>
        </w:tc>
      </w:tr>
      <w:tr w:rsidR="004F6265" w:rsidRPr="004F6265" w14:paraId="7F18C3C6" w14:textId="77777777" w:rsidTr="00BB41D3">
        <w:tc>
          <w:tcPr>
            <w:tcW w:w="426" w:type="dxa"/>
          </w:tcPr>
          <w:p w14:paraId="025401F4" w14:textId="77777777" w:rsidR="00193E45" w:rsidRPr="004F6265" w:rsidRDefault="00193E45" w:rsidP="00BA4584">
            <w:pPr>
              <w:spacing w:after="11"/>
              <w:ind w:left="0" w:right="0" w:firstLine="0"/>
              <w:jc w:val="left"/>
              <w:rPr>
                <w:color w:val="auto"/>
                <w:sz w:val="24"/>
                <w:szCs w:val="24"/>
              </w:rPr>
            </w:pPr>
          </w:p>
        </w:tc>
        <w:tc>
          <w:tcPr>
            <w:tcW w:w="1950" w:type="dxa"/>
          </w:tcPr>
          <w:p w14:paraId="6BDBA563" w14:textId="77777777" w:rsidR="00193E45" w:rsidRPr="004F6265" w:rsidRDefault="00193E45" w:rsidP="00BA4584">
            <w:pPr>
              <w:spacing w:after="11"/>
              <w:ind w:left="0" w:right="0" w:firstLine="0"/>
              <w:rPr>
                <w:color w:val="auto"/>
                <w:sz w:val="24"/>
                <w:szCs w:val="24"/>
                <w:lang w:eastAsia="ru-RU"/>
              </w:rPr>
            </w:pPr>
            <w:r w:rsidRPr="004F6265">
              <w:rPr>
                <w:color w:val="auto"/>
                <w:sz w:val="24"/>
                <w:szCs w:val="24"/>
                <w:lang w:eastAsia="ru-RU"/>
              </w:rPr>
              <w:t>3. Соціалізація та адаптація дітей, які перебувають на обліку в службі у справах дітей управління</w:t>
            </w:r>
          </w:p>
        </w:tc>
        <w:tc>
          <w:tcPr>
            <w:tcW w:w="2586" w:type="dxa"/>
          </w:tcPr>
          <w:p w14:paraId="6464A633" w14:textId="77777777"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 xml:space="preserve">1)Підготовка до самостійного життя дітей, які проживають у закладах для дітей-сиріт і дітей, позбавлених </w:t>
            </w:r>
            <w:r w:rsidRPr="004F6265">
              <w:rPr>
                <w:color w:val="auto"/>
                <w:sz w:val="24"/>
                <w:szCs w:val="24"/>
              </w:rPr>
              <w:lastRenderedPageBreak/>
              <w:t>батьківського піклування, інших закладах для дітей.</w:t>
            </w:r>
          </w:p>
        </w:tc>
        <w:tc>
          <w:tcPr>
            <w:tcW w:w="850" w:type="dxa"/>
          </w:tcPr>
          <w:p w14:paraId="0448DE34"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7A81250A"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4776DAA8" w14:textId="77777777" w:rsidR="00D5138B" w:rsidRPr="004F6265" w:rsidRDefault="00D5138B" w:rsidP="00BA4584">
            <w:pPr>
              <w:spacing w:after="0" w:line="238" w:lineRule="auto"/>
              <w:ind w:left="0" w:right="0" w:firstLine="0"/>
              <w:jc w:val="left"/>
              <w:rPr>
                <w:color w:val="auto"/>
                <w:sz w:val="24"/>
                <w:szCs w:val="24"/>
              </w:rPr>
            </w:pPr>
            <w:r w:rsidRPr="004F6265">
              <w:rPr>
                <w:color w:val="auto"/>
                <w:sz w:val="24"/>
                <w:szCs w:val="24"/>
              </w:rPr>
              <w:t>захисту дітей, благодійні фонди та громадські організації, заклади освіти</w:t>
            </w:r>
          </w:p>
          <w:p w14:paraId="35AF39C5" w14:textId="77777777" w:rsidR="00193E45" w:rsidRPr="004F6265" w:rsidRDefault="00193E45" w:rsidP="00BA4584">
            <w:pPr>
              <w:spacing w:after="0" w:line="238" w:lineRule="auto"/>
              <w:ind w:left="0" w:right="0" w:firstLine="0"/>
              <w:jc w:val="left"/>
              <w:rPr>
                <w:color w:val="auto"/>
                <w:sz w:val="24"/>
                <w:szCs w:val="24"/>
              </w:rPr>
            </w:pPr>
          </w:p>
        </w:tc>
        <w:tc>
          <w:tcPr>
            <w:tcW w:w="1847" w:type="dxa"/>
          </w:tcPr>
          <w:p w14:paraId="1E481322"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4E12CDA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42685264"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372D8E2F"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69B48254"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Популяризація наставництва, збільшення кількості наставників.</w:t>
            </w:r>
          </w:p>
          <w:p w14:paraId="4CF8C7E0"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 xml:space="preserve">Розвиток у </w:t>
            </w:r>
            <w:r w:rsidRPr="004F6265">
              <w:rPr>
                <w:color w:val="auto"/>
                <w:sz w:val="24"/>
                <w:szCs w:val="24"/>
              </w:rPr>
              <w:lastRenderedPageBreak/>
              <w:t>дітей навичок з прийняття соціально вмотивованих рішень</w:t>
            </w:r>
          </w:p>
        </w:tc>
      </w:tr>
      <w:tr w:rsidR="004F6265" w:rsidRPr="004F6265" w14:paraId="72CB6AD3" w14:textId="77777777" w:rsidTr="00BB41D3">
        <w:tc>
          <w:tcPr>
            <w:tcW w:w="426" w:type="dxa"/>
          </w:tcPr>
          <w:p w14:paraId="741B763E" w14:textId="77777777" w:rsidR="00193E45" w:rsidRPr="004F6265" w:rsidRDefault="00193E45" w:rsidP="00BA4584">
            <w:pPr>
              <w:spacing w:after="11"/>
              <w:ind w:left="0" w:right="0" w:firstLine="0"/>
              <w:jc w:val="left"/>
              <w:rPr>
                <w:color w:val="auto"/>
                <w:sz w:val="24"/>
                <w:szCs w:val="24"/>
              </w:rPr>
            </w:pPr>
          </w:p>
        </w:tc>
        <w:tc>
          <w:tcPr>
            <w:tcW w:w="1950" w:type="dxa"/>
          </w:tcPr>
          <w:p w14:paraId="5C941757" w14:textId="77777777" w:rsidR="00193E45" w:rsidRPr="004F6265" w:rsidRDefault="00193E45" w:rsidP="00BA4584">
            <w:pPr>
              <w:spacing w:after="11"/>
              <w:ind w:left="0" w:right="0" w:firstLine="0"/>
              <w:rPr>
                <w:color w:val="auto"/>
                <w:sz w:val="24"/>
                <w:szCs w:val="24"/>
                <w:lang w:eastAsia="ru-RU"/>
              </w:rPr>
            </w:pPr>
          </w:p>
        </w:tc>
        <w:tc>
          <w:tcPr>
            <w:tcW w:w="2586" w:type="dxa"/>
          </w:tcPr>
          <w:p w14:paraId="38505752" w14:textId="77777777"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2) Проведення міських заходів для дітей, які перебувають на обліку в службі  у справах дітей управління, з нагоди святкових  та державних дат</w:t>
            </w:r>
          </w:p>
        </w:tc>
        <w:tc>
          <w:tcPr>
            <w:tcW w:w="850" w:type="dxa"/>
          </w:tcPr>
          <w:p w14:paraId="7D32C225"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1F4F1216"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37758739"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захисту дітей, комунальний заклад </w:t>
            </w:r>
          </w:p>
          <w:p w14:paraId="32D15626" w14:textId="6102A26F" w:rsidR="00193E45" w:rsidRPr="004F6265" w:rsidRDefault="00D5138B" w:rsidP="00BA4584">
            <w:pPr>
              <w:spacing w:after="0" w:line="238" w:lineRule="auto"/>
              <w:ind w:left="0" w:right="0" w:firstLine="0"/>
              <w:jc w:val="left"/>
              <w:rPr>
                <w:color w:val="auto"/>
                <w:sz w:val="24"/>
                <w:szCs w:val="24"/>
              </w:rPr>
            </w:pPr>
            <w:r w:rsidRPr="004F6265">
              <w:rPr>
                <w:color w:val="auto"/>
                <w:sz w:val="24"/>
                <w:szCs w:val="24"/>
              </w:rPr>
              <w:t xml:space="preserve">Тернопільської міської ради </w:t>
            </w:r>
            <w:r w:rsidR="00193E45" w:rsidRPr="004F6265">
              <w:rPr>
                <w:color w:val="auto"/>
                <w:sz w:val="24"/>
                <w:szCs w:val="24"/>
              </w:rPr>
              <w:t xml:space="preserve">Тернопільський міський центр соціальних служб,  сектор ювенальної превенції відділу превенції  </w:t>
            </w:r>
            <w:r w:rsidR="00747894" w:rsidRPr="004F6265">
              <w:rPr>
                <w:color w:val="auto"/>
                <w:sz w:val="24"/>
                <w:szCs w:val="24"/>
              </w:rPr>
              <w:t xml:space="preserve">Тернопільського </w:t>
            </w:r>
            <w:r w:rsidR="00193E45" w:rsidRPr="004F6265">
              <w:rPr>
                <w:color w:val="auto"/>
                <w:sz w:val="24"/>
                <w:szCs w:val="24"/>
              </w:rPr>
              <w:t>районного управління поліції ГУНП в Тернопільській області, громадські організації та благодійні фонди</w:t>
            </w:r>
          </w:p>
        </w:tc>
        <w:tc>
          <w:tcPr>
            <w:tcW w:w="1847" w:type="dxa"/>
          </w:tcPr>
          <w:p w14:paraId="23E2AB60"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49D544D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500,00</w:t>
            </w:r>
          </w:p>
        </w:tc>
        <w:tc>
          <w:tcPr>
            <w:tcW w:w="1271" w:type="dxa"/>
          </w:tcPr>
          <w:p w14:paraId="15BF949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600,00</w:t>
            </w:r>
          </w:p>
        </w:tc>
        <w:tc>
          <w:tcPr>
            <w:tcW w:w="997" w:type="dxa"/>
          </w:tcPr>
          <w:p w14:paraId="71B481E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700,00</w:t>
            </w:r>
          </w:p>
        </w:tc>
        <w:tc>
          <w:tcPr>
            <w:tcW w:w="1843" w:type="dxa"/>
          </w:tcPr>
          <w:p w14:paraId="542A38A1" w14:textId="3D1E77A8"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Забезпечення підтримки  сімей з дітьми та дітей, які перебувають особливої соціальної уваги</w:t>
            </w:r>
          </w:p>
        </w:tc>
      </w:tr>
      <w:tr w:rsidR="004F6265" w:rsidRPr="004F6265" w14:paraId="005AD05D" w14:textId="77777777" w:rsidTr="00BB41D3">
        <w:trPr>
          <w:trHeight w:val="3840"/>
        </w:trPr>
        <w:tc>
          <w:tcPr>
            <w:tcW w:w="426" w:type="dxa"/>
          </w:tcPr>
          <w:p w14:paraId="00CE27E7" w14:textId="77777777" w:rsidR="00193E45" w:rsidRPr="004F6265" w:rsidRDefault="00193E45" w:rsidP="00BA4584">
            <w:pPr>
              <w:spacing w:after="11"/>
              <w:ind w:left="0" w:right="0" w:firstLine="0"/>
              <w:jc w:val="left"/>
              <w:rPr>
                <w:color w:val="auto"/>
                <w:sz w:val="24"/>
                <w:szCs w:val="24"/>
              </w:rPr>
            </w:pPr>
          </w:p>
        </w:tc>
        <w:tc>
          <w:tcPr>
            <w:tcW w:w="1950" w:type="dxa"/>
          </w:tcPr>
          <w:p w14:paraId="7FDD7725" w14:textId="77777777" w:rsidR="00193E45" w:rsidRPr="004F6265" w:rsidRDefault="00193E45" w:rsidP="00BA4584">
            <w:pPr>
              <w:spacing w:after="11"/>
              <w:ind w:left="0" w:right="0" w:firstLine="0"/>
              <w:rPr>
                <w:color w:val="auto"/>
                <w:sz w:val="24"/>
                <w:szCs w:val="24"/>
                <w:lang w:eastAsia="ru-RU"/>
              </w:rPr>
            </w:pPr>
          </w:p>
        </w:tc>
        <w:tc>
          <w:tcPr>
            <w:tcW w:w="2586" w:type="dxa"/>
          </w:tcPr>
          <w:p w14:paraId="6E30C96A" w14:textId="1E23C411"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3) </w:t>
            </w:r>
            <w:r w:rsidR="008E546A" w:rsidRPr="004F6265">
              <w:rPr>
                <w:color w:val="auto"/>
                <w:sz w:val="24"/>
                <w:szCs w:val="24"/>
              </w:rPr>
              <w:t>С</w:t>
            </w:r>
            <w:r w:rsidRPr="004F6265">
              <w:rPr>
                <w:color w:val="auto"/>
                <w:sz w:val="24"/>
                <w:szCs w:val="24"/>
              </w:rPr>
              <w:t xml:space="preserve">творення сприятливих умов проживання дітей соціально незахищених </w:t>
            </w:r>
          </w:p>
          <w:p w14:paraId="60ABE05E" w14:textId="77777777"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 xml:space="preserve">категорій , які перебувають на обліку в службі у справах дітей управління </w:t>
            </w:r>
          </w:p>
        </w:tc>
        <w:tc>
          <w:tcPr>
            <w:tcW w:w="850" w:type="dxa"/>
          </w:tcPr>
          <w:p w14:paraId="3CCB4F8A"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w:t>
            </w:r>
            <w:r w:rsidR="005920D6" w:rsidRPr="004F6265">
              <w:rPr>
                <w:color w:val="auto"/>
                <w:sz w:val="24"/>
                <w:szCs w:val="24"/>
              </w:rPr>
              <w:t>5</w:t>
            </w:r>
            <w:r w:rsidRPr="004F6265">
              <w:rPr>
                <w:color w:val="auto"/>
                <w:sz w:val="24"/>
                <w:szCs w:val="24"/>
              </w:rPr>
              <w:t>-202</w:t>
            </w:r>
            <w:r w:rsidR="005920D6" w:rsidRPr="004F6265">
              <w:rPr>
                <w:color w:val="auto"/>
                <w:sz w:val="24"/>
                <w:szCs w:val="24"/>
              </w:rPr>
              <w:t>7</w:t>
            </w:r>
          </w:p>
        </w:tc>
        <w:tc>
          <w:tcPr>
            <w:tcW w:w="2694" w:type="dxa"/>
          </w:tcPr>
          <w:p w14:paraId="5EB72F5B"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комунальний заклад </w:t>
            </w:r>
          </w:p>
          <w:p w14:paraId="34A0A82D"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Тернопільської міської ради</w:t>
            </w:r>
            <w:r w:rsidR="00D5138B" w:rsidRPr="004F6265">
              <w:rPr>
                <w:color w:val="auto"/>
                <w:sz w:val="24"/>
                <w:szCs w:val="24"/>
              </w:rPr>
              <w:t xml:space="preserve"> </w:t>
            </w:r>
            <w:r w:rsidRPr="004F6265">
              <w:rPr>
                <w:color w:val="auto"/>
                <w:sz w:val="24"/>
                <w:szCs w:val="24"/>
              </w:rPr>
              <w:t>Тернопільський міський центр соціальних служб, громадські організації , благодійні фонди</w:t>
            </w:r>
          </w:p>
        </w:tc>
        <w:tc>
          <w:tcPr>
            <w:tcW w:w="1847" w:type="dxa"/>
          </w:tcPr>
          <w:p w14:paraId="12609254"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1DDA5B0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300,00</w:t>
            </w:r>
          </w:p>
        </w:tc>
        <w:tc>
          <w:tcPr>
            <w:tcW w:w="1271" w:type="dxa"/>
          </w:tcPr>
          <w:p w14:paraId="5CE33CCA"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350,00</w:t>
            </w:r>
          </w:p>
        </w:tc>
        <w:tc>
          <w:tcPr>
            <w:tcW w:w="997" w:type="dxa"/>
          </w:tcPr>
          <w:p w14:paraId="149FE70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400,00</w:t>
            </w:r>
          </w:p>
        </w:tc>
        <w:tc>
          <w:tcPr>
            <w:tcW w:w="1843" w:type="dxa"/>
          </w:tcPr>
          <w:p w14:paraId="556EC29F"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Збільшення кількості</w:t>
            </w:r>
          </w:p>
          <w:p w14:paraId="152D27C1"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дітей, які   залишаються у сім’ях  шляхом  придбання речей першої необхідності, одягу, постільної білизни, побутової та комп’ютерної техніки тощо</w:t>
            </w:r>
          </w:p>
        </w:tc>
      </w:tr>
      <w:tr w:rsidR="004F6265" w:rsidRPr="004F6265" w14:paraId="19448083" w14:textId="77777777" w:rsidTr="00BB41D3">
        <w:tc>
          <w:tcPr>
            <w:tcW w:w="426" w:type="dxa"/>
          </w:tcPr>
          <w:p w14:paraId="36F82A92" w14:textId="77777777" w:rsidR="00193E45" w:rsidRPr="004F6265" w:rsidRDefault="00193E45" w:rsidP="00BA4584">
            <w:pPr>
              <w:spacing w:after="11"/>
              <w:ind w:left="0" w:right="0" w:firstLine="0"/>
              <w:jc w:val="left"/>
              <w:rPr>
                <w:color w:val="auto"/>
                <w:sz w:val="24"/>
                <w:szCs w:val="24"/>
              </w:rPr>
            </w:pPr>
          </w:p>
        </w:tc>
        <w:tc>
          <w:tcPr>
            <w:tcW w:w="1950" w:type="dxa"/>
          </w:tcPr>
          <w:p w14:paraId="6985F203" w14:textId="77777777" w:rsidR="00193E45" w:rsidRPr="004F6265" w:rsidRDefault="00193E45" w:rsidP="00BA4584">
            <w:pPr>
              <w:spacing w:after="11"/>
              <w:ind w:left="0" w:right="0" w:firstLine="0"/>
              <w:rPr>
                <w:color w:val="auto"/>
                <w:sz w:val="24"/>
                <w:szCs w:val="24"/>
                <w:lang w:eastAsia="ru-RU"/>
              </w:rPr>
            </w:pPr>
          </w:p>
        </w:tc>
        <w:tc>
          <w:tcPr>
            <w:tcW w:w="2586" w:type="dxa"/>
          </w:tcPr>
          <w:p w14:paraId="4C4BF652" w14:textId="385DC97F" w:rsidR="00BB41D3" w:rsidRPr="004F6265" w:rsidRDefault="00193E45" w:rsidP="00BB41D3">
            <w:pPr>
              <w:spacing w:after="0" w:line="238" w:lineRule="auto"/>
              <w:ind w:left="0" w:right="0" w:firstLine="0"/>
              <w:jc w:val="left"/>
              <w:rPr>
                <w:color w:val="auto"/>
                <w:sz w:val="24"/>
                <w:szCs w:val="24"/>
              </w:rPr>
            </w:pPr>
            <w:r w:rsidRPr="004F6265">
              <w:rPr>
                <w:color w:val="auto"/>
                <w:sz w:val="24"/>
                <w:szCs w:val="24"/>
              </w:rPr>
              <w:t xml:space="preserve">4) </w:t>
            </w:r>
            <w:r w:rsidR="008E546A" w:rsidRPr="004F6265">
              <w:rPr>
                <w:color w:val="auto"/>
                <w:sz w:val="24"/>
                <w:szCs w:val="24"/>
              </w:rPr>
              <w:t>О</w:t>
            </w:r>
            <w:r w:rsidRPr="004F6265">
              <w:rPr>
                <w:color w:val="auto"/>
                <w:sz w:val="24"/>
                <w:szCs w:val="24"/>
              </w:rPr>
              <w:t xml:space="preserve">рганізація та проведення  екскурсійно- розважальних поїздок до різних міст України для </w:t>
            </w:r>
            <w:r w:rsidR="00BB41D3" w:rsidRPr="004F6265">
              <w:rPr>
                <w:color w:val="auto"/>
                <w:sz w:val="24"/>
                <w:szCs w:val="24"/>
              </w:rPr>
              <w:t xml:space="preserve"> </w:t>
            </w:r>
            <w:r w:rsidR="00BB41D3">
              <w:rPr>
                <w:color w:val="auto"/>
                <w:sz w:val="24"/>
                <w:szCs w:val="24"/>
              </w:rPr>
              <w:t xml:space="preserve"> дітей </w:t>
            </w:r>
            <w:r w:rsidR="00BB41D3" w:rsidRPr="004F6265">
              <w:rPr>
                <w:color w:val="auto"/>
                <w:sz w:val="24"/>
                <w:szCs w:val="24"/>
              </w:rPr>
              <w:t xml:space="preserve">соціально незахищених </w:t>
            </w:r>
          </w:p>
          <w:p w14:paraId="38DF238F" w14:textId="287DB41B" w:rsidR="00BB41D3" w:rsidRPr="004F6265" w:rsidRDefault="00BB41D3" w:rsidP="00BB41D3">
            <w:pPr>
              <w:spacing w:after="0" w:line="238" w:lineRule="auto"/>
              <w:ind w:left="0" w:right="0" w:firstLine="0"/>
              <w:jc w:val="left"/>
              <w:rPr>
                <w:color w:val="auto"/>
                <w:sz w:val="24"/>
                <w:szCs w:val="24"/>
              </w:rPr>
            </w:pPr>
            <w:r w:rsidRPr="004F6265">
              <w:rPr>
                <w:color w:val="auto"/>
                <w:sz w:val="24"/>
                <w:szCs w:val="24"/>
              </w:rPr>
              <w:t xml:space="preserve">категорій , які перебувають на обліку в службі у справах дітей управління </w:t>
            </w:r>
            <w:r w:rsidR="00193E45" w:rsidRPr="004F6265">
              <w:rPr>
                <w:color w:val="auto"/>
                <w:sz w:val="24"/>
                <w:szCs w:val="24"/>
              </w:rPr>
              <w:t>(оренда транспорту, розваги, харчування тощо)</w:t>
            </w:r>
          </w:p>
        </w:tc>
        <w:tc>
          <w:tcPr>
            <w:tcW w:w="850" w:type="dxa"/>
          </w:tcPr>
          <w:p w14:paraId="6363F19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0C3873D2"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Управління сім’ї, молодіжної політики та захисту дітей</w:t>
            </w:r>
          </w:p>
        </w:tc>
        <w:tc>
          <w:tcPr>
            <w:tcW w:w="1847" w:type="dxa"/>
          </w:tcPr>
          <w:p w14:paraId="6CBFEEB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1A35E1D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100,0</w:t>
            </w:r>
          </w:p>
        </w:tc>
        <w:tc>
          <w:tcPr>
            <w:tcW w:w="1271" w:type="dxa"/>
          </w:tcPr>
          <w:p w14:paraId="202686A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120,0</w:t>
            </w:r>
          </w:p>
        </w:tc>
        <w:tc>
          <w:tcPr>
            <w:tcW w:w="997" w:type="dxa"/>
          </w:tcPr>
          <w:p w14:paraId="01092E7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150,0</w:t>
            </w:r>
          </w:p>
        </w:tc>
        <w:tc>
          <w:tcPr>
            <w:tcW w:w="1843" w:type="dxa"/>
          </w:tcPr>
          <w:p w14:paraId="5848EEC9" w14:textId="77777777" w:rsidR="00193E45" w:rsidRPr="004F6265" w:rsidRDefault="00193E45" w:rsidP="00BA4584">
            <w:pPr>
              <w:spacing w:after="0" w:line="238" w:lineRule="auto"/>
              <w:ind w:left="14" w:right="0" w:firstLine="0"/>
              <w:jc w:val="left"/>
              <w:rPr>
                <w:color w:val="auto"/>
                <w:sz w:val="24"/>
                <w:szCs w:val="24"/>
              </w:rPr>
            </w:pPr>
            <w:r w:rsidRPr="004F6265">
              <w:rPr>
                <w:color w:val="auto"/>
                <w:sz w:val="24"/>
                <w:szCs w:val="24"/>
              </w:rPr>
              <w:t>Залучення до екскурсійних та краєзнавчих поїздок 120 дітей-сиріт та дітей позбавлених батьківського піклування,</w:t>
            </w:r>
          </w:p>
          <w:p w14:paraId="00FD8784"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80 усиновлених дітей</w:t>
            </w:r>
          </w:p>
        </w:tc>
      </w:tr>
      <w:tr w:rsidR="004F6265" w:rsidRPr="004F6265" w14:paraId="03409E18" w14:textId="77777777" w:rsidTr="00BB41D3">
        <w:tc>
          <w:tcPr>
            <w:tcW w:w="426" w:type="dxa"/>
          </w:tcPr>
          <w:p w14:paraId="7402E5D9" w14:textId="77777777" w:rsidR="00193E45" w:rsidRPr="004F6265" w:rsidRDefault="00193E45" w:rsidP="00BA4584">
            <w:pPr>
              <w:spacing w:after="11"/>
              <w:ind w:left="0" w:right="0" w:firstLine="0"/>
              <w:jc w:val="left"/>
              <w:rPr>
                <w:color w:val="auto"/>
                <w:sz w:val="24"/>
                <w:szCs w:val="24"/>
              </w:rPr>
            </w:pPr>
          </w:p>
        </w:tc>
        <w:tc>
          <w:tcPr>
            <w:tcW w:w="1950" w:type="dxa"/>
          </w:tcPr>
          <w:p w14:paraId="2E38AD62" w14:textId="77777777" w:rsidR="00193E45" w:rsidRPr="004F6265" w:rsidRDefault="00193E45" w:rsidP="00BA4584">
            <w:pPr>
              <w:spacing w:after="11"/>
              <w:ind w:left="0" w:right="0" w:firstLine="0"/>
              <w:rPr>
                <w:color w:val="auto"/>
                <w:sz w:val="24"/>
                <w:szCs w:val="24"/>
                <w:lang w:eastAsia="ru-RU"/>
              </w:rPr>
            </w:pPr>
          </w:p>
        </w:tc>
        <w:tc>
          <w:tcPr>
            <w:tcW w:w="2586" w:type="dxa"/>
          </w:tcPr>
          <w:p w14:paraId="4F6047EA" w14:textId="5212C959"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 xml:space="preserve">5) </w:t>
            </w:r>
            <w:r w:rsidR="008E546A" w:rsidRPr="004F6265">
              <w:rPr>
                <w:color w:val="auto"/>
                <w:sz w:val="24"/>
                <w:szCs w:val="24"/>
              </w:rPr>
              <w:t>В</w:t>
            </w:r>
            <w:r w:rsidRPr="004F6265">
              <w:rPr>
                <w:color w:val="auto"/>
                <w:sz w:val="24"/>
                <w:szCs w:val="24"/>
              </w:rPr>
              <w:t xml:space="preserve">провадження співпраці   та </w:t>
            </w:r>
            <w:r w:rsidRPr="004F6265">
              <w:rPr>
                <w:color w:val="auto"/>
                <w:sz w:val="24"/>
                <w:szCs w:val="24"/>
              </w:rPr>
              <w:lastRenderedPageBreak/>
              <w:t xml:space="preserve">налагодження контактів з громадськими організаціями, благодійними фондами, релігійними організаціями, що працюють в </w:t>
            </w:r>
          </w:p>
          <w:p w14:paraId="3BB3C881"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інтересах дітей, і представниками органів місцевого  самоврядування, органами державної влади н</w:t>
            </w:r>
            <w:r w:rsidR="009D2A13" w:rsidRPr="004F6265">
              <w:rPr>
                <w:color w:val="auto"/>
                <w:sz w:val="24"/>
                <w:szCs w:val="24"/>
              </w:rPr>
              <w:t>а</w:t>
            </w:r>
            <w:r w:rsidRPr="004F6265">
              <w:rPr>
                <w:color w:val="auto"/>
                <w:sz w:val="24"/>
                <w:szCs w:val="24"/>
              </w:rPr>
              <w:t xml:space="preserve"> всеукраїнському рівні</w:t>
            </w:r>
          </w:p>
        </w:tc>
        <w:tc>
          <w:tcPr>
            <w:tcW w:w="850" w:type="dxa"/>
          </w:tcPr>
          <w:p w14:paraId="7B1FD74C"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0F938808"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29D6537B"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lastRenderedPageBreak/>
              <w:t xml:space="preserve">захисту дітей, комунальний заклад </w:t>
            </w:r>
          </w:p>
          <w:p w14:paraId="1E4D4E7B" w14:textId="77777777" w:rsidR="00193E45" w:rsidRPr="004F6265" w:rsidRDefault="00D5138B" w:rsidP="00BA4584">
            <w:pPr>
              <w:spacing w:after="0" w:line="238" w:lineRule="auto"/>
              <w:ind w:left="0" w:right="0" w:firstLine="0"/>
              <w:jc w:val="left"/>
              <w:rPr>
                <w:color w:val="auto"/>
                <w:sz w:val="24"/>
                <w:szCs w:val="24"/>
              </w:rPr>
            </w:pPr>
            <w:r w:rsidRPr="004F6265">
              <w:rPr>
                <w:color w:val="auto"/>
                <w:sz w:val="24"/>
                <w:szCs w:val="24"/>
              </w:rPr>
              <w:t xml:space="preserve">Тернопільської міської ради </w:t>
            </w:r>
            <w:r w:rsidR="00193E45" w:rsidRPr="004F6265">
              <w:rPr>
                <w:color w:val="auto"/>
                <w:sz w:val="24"/>
                <w:szCs w:val="24"/>
              </w:rPr>
              <w:t>Тернопільський міський центр соціальних с</w:t>
            </w:r>
            <w:r w:rsidRPr="004F6265">
              <w:rPr>
                <w:color w:val="auto"/>
                <w:sz w:val="24"/>
                <w:szCs w:val="24"/>
              </w:rPr>
              <w:t>лужб</w:t>
            </w:r>
          </w:p>
        </w:tc>
        <w:tc>
          <w:tcPr>
            <w:tcW w:w="1847" w:type="dxa"/>
          </w:tcPr>
          <w:p w14:paraId="16C89263"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Бюджет громади</w:t>
            </w:r>
          </w:p>
        </w:tc>
        <w:tc>
          <w:tcPr>
            <w:tcW w:w="1134" w:type="dxa"/>
          </w:tcPr>
          <w:p w14:paraId="27A4A14E"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50,00</w:t>
            </w:r>
          </w:p>
        </w:tc>
        <w:tc>
          <w:tcPr>
            <w:tcW w:w="1271" w:type="dxa"/>
          </w:tcPr>
          <w:p w14:paraId="71CCEFCB"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50,00</w:t>
            </w:r>
          </w:p>
        </w:tc>
        <w:tc>
          <w:tcPr>
            <w:tcW w:w="997" w:type="dxa"/>
          </w:tcPr>
          <w:p w14:paraId="5E18435E"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50,00</w:t>
            </w:r>
          </w:p>
        </w:tc>
        <w:tc>
          <w:tcPr>
            <w:tcW w:w="1843" w:type="dxa"/>
          </w:tcPr>
          <w:p w14:paraId="63DD5A78"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 xml:space="preserve">Зменшення кількісті </w:t>
            </w:r>
          </w:p>
          <w:p w14:paraId="3DE487F5" w14:textId="77777777" w:rsidR="00193E45" w:rsidRPr="004F6265" w:rsidRDefault="00193E45" w:rsidP="00BA4584">
            <w:pPr>
              <w:spacing w:after="0" w:line="238" w:lineRule="auto"/>
              <w:ind w:left="14" w:right="0" w:firstLine="0"/>
              <w:jc w:val="left"/>
              <w:rPr>
                <w:color w:val="auto"/>
                <w:sz w:val="24"/>
                <w:szCs w:val="24"/>
              </w:rPr>
            </w:pPr>
            <w:r w:rsidRPr="004F6265">
              <w:rPr>
                <w:color w:val="auto"/>
                <w:sz w:val="24"/>
                <w:szCs w:val="24"/>
              </w:rPr>
              <w:lastRenderedPageBreak/>
              <w:t>дітей та сімей, які перебувають в складних життєвих обставинах</w:t>
            </w:r>
          </w:p>
        </w:tc>
      </w:tr>
      <w:tr w:rsidR="004F6265" w:rsidRPr="004F6265" w14:paraId="7B7CEBAB" w14:textId="77777777" w:rsidTr="00BB41D3">
        <w:tc>
          <w:tcPr>
            <w:tcW w:w="426" w:type="dxa"/>
          </w:tcPr>
          <w:p w14:paraId="60FDBB42" w14:textId="77777777" w:rsidR="00193E45" w:rsidRPr="004F6265" w:rsidRDefault="00193E45" w:rsidP="00BA4584">
            <w:pPr>
              <w:spacing w:after="11"/>
              <w:ind w:left="0" w:right="0" w:firstLine="0"/>
              <w:jc w:val="left"/>
              <w:rPr>
                <w:color w:val="auto"/>
                <w:sz w:val="24"/>
                <w:szCs w:val="24"/>
              </w:rPr>
            </w:pPr>
          </w:p>
        </w:tc>
        <w:tc>
          <w:tcPr>
            <w:tcW w:w="1950" w:type="dxa"/>
          </w:tcPr>
          <w:p w14:paraId="0105CA32" w14:textId="77777777" w:rsidR="00193E45" w:rsidRPr="004F6265" w:rsidRDefault="00193E45" w:rsidP="00BA4584">
            <w:pPr>
              <w:spacing w:after="11"/>
              <w:ind w:left="0" w:right="0" w:firstLine="0"/>
              <w:rPr>
                <w:color w:val="auto"/>
                <w:sz w:val="24"/>
                <w:szCs w:val="24"/>
                <w:lang w:eastAsia="ru-RU"/>
              </w:rPr>
            </w:pPr>
          </w:p>
        </w:tc>
        <w:tc>
          <w:tcPr>
            <w:tcW w:w="2586" w:type="dxa"/>
          </w:tcPr>
          <w:p w14:paraId="562A83E7" w14:textId="3DA2C573" w:rsidR="00193E45" w:rsidRPr="004F6265" w:rsidRDefault="00193E45" w:rsidP="00BB41D3">
            <w:pPr>
              <w:spacing w:after="0" w:line="238" w:lineRule="auto"/>
              <w:ind w:left="0" w:right="191" w:firstLine="0"/>
              <w:jc w:val="left"/>
              <w:rPr>
                <w:color w:val="auto"/>
                <w:sz w:val="24"/>
                <w:szCs w:val="24"/>
              </w:rPr>
            </w:pPr>
            <w:r w:rsidRPr="004F6265">
              <w:rPr>
                <w:color w:val="auto"/>
                <w:sz w:val="24"/>
                <w:szCs w:val="24"/>
              </w:rPr>
              <w:t xml:space="preserve">6) Забезпечення здобуття повної загальної середньої освіти дітьми, які не навчалися тривалий час або не навчалися взагалі, на базі вечірньої школи і професійно-технічних навчальних закладів </w:t>
            </w:r>
          </w:p>
        </w:tc>
        <w:tc>
          <w:tcPr>
            <w:tcW w:w="850" w:type="dxa"/>
          </w:tcPr>
          <w:p w14:paraId="3813276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51DBBB10"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75A43F6F"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захисту дітей, управління освіти і науки</w:t>
            </w:r>
          </w:p>
        </w:tc>
        <w:tc>
          <w:tcPr>
            <w:tcW w:w="1847" w:type="dxa"/>
          </w:tcPr>
          <w:p w14:paraId="3922715F"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Не потребує фінансування</w:t>
            </w:r>
          </w:p>
        </w:tc>
        <w:tc>
          <w:tcPr>
            <w:tcW w:w="1134" w:type="dxa"/>
          </w:tcPr>
          <w:p w14:paraId="796420A6"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11458A07"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33CCDCA0"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5538B4CC"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100% охоплення дітей шкільного віку навчанням</w:t>
            </w:r>
          </w:p>
        </w:tc>
      </w:tr>
      <w:tr w:rsidR="004F6265" w:rsidRPr="004F6265" w14:paraId="59A60238" w14:textId="77777777" w:rsidTr="00BB41D3">
        <w:tc>
          <w:tcPr>
            <w:tcW w:w="426" w:type="dxa"/>
          </w:tcPr>
          <w:p w14:paraId="0269FF1A" w14:textId="77777777" w:rsidR="00193E45" w:rsidRPr="004F6265" w:rsidRDefault="00193E45" w:rsidP="00BA4584">
            <w:pPr>
              <w:spacing w:after="11"/>
              <w:ind w:left="0" w:right="0" w:firstLine="0"/>
              <w:jc w:val="left"/>
              <w:rPr>
                <w:color w:val="auto"/>
                <w:sz w:val="24"/>
                <w:szCs w:val="24"/>
              </w:rPr>
            </w:pPr>
          </w:p>
        </w:tc>
        <w:tc>
          <w:tcPr>
            <w:tcW w:w="1950" w:type="dxa"/>
          </w:tcPr>
          <w:p w14:paraId="376C4537" w14:textId="77777777" w:rsidR="00193E45" w:rsidRPr="004F6265" w:rsidRDefault="00193E45" w:rsidP="00BA4584">
            <w:pPr>
              <w:spacing w:after="11"/>
              <w:ind w:left="0" w:right="0" w:firstLine="0"/>
              <w:rPr>
                <w:color w:val="auto"/>
                <w:sz w:val="24"/>
                <w:szCs w:val="24"/>
                <w:lang w:eastAsia="ru-RU"/>
              </w:rPr>
            </w:pPr>
          </w:p>
        </w:tc>
        <w:tc>
          <w:tcPr>
            <w:tcW w:w="2586" w:type="dxa"/>
          </w:tcPr>
          <w:p w14:paraId="4FA80E5F" w14:textId="77777777"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 xml:space="preserve">7)Заходи щодо дотримання законодавства про </w:t>
            </w:r>
            <w:r w:rsidRPr="004F6265">
              <w:rPr>
                <w:color w:val="auto"/>
                <w:sz w:val="24"/>
                <w:szCs w:val="24"/>
              </w:rPr>
              <w:lastRenderedPageBreak/>
              <w:t>права дітей на  охорону життя та здоров’я, доступ дітей до високоякісних медичних послуг, попередження інвалідності серед них, надання належної поліклінічної допомоги дітям.</w:t>
            </w:r>
          </w:p>
        </w:tc>
        <w:tc>
          <w:tcPr>
            <w:tcW w:w="850" w:type="dxa"/>
          </w:tcPr>
          <w:p w14:paraId="7D3C369D"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2025-2027</w:t>
            </w:r>
          </w:p>
        </w:tc>
        <w:tc>
          <w:tcPr>
            <w:tcW w:w="2694" w:type="dxa"/>
          </w:tcPr>
          <w:p w14:paraId="0A0818A7"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w:t>
            </w:r>
          </w:p>
          <w:p w14:paraId="73A67CA1"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захисту дітей,  відділ </w:t>
            </w:r>
            <w:r w:rsidRPr="004F6265">
              <w:rPr>
                <w:color w:val="auto"/>
                <w:sz w:val="24"/>
                <w:szCs w:val="24"/>
              </w:rPr>
              <w:lastRenderedPageBreak/>
              <w:t>охорони здоров’я та медичного забезпечення</w:t>
            </w:r>
          </w:p>
        </w:tc>
        <w:tc>
          <w:tcPr>
            <w:tcW w:w="1847" w:type="dxa"/>
          </w:tcPr>
          <w:p w14:paraId="55083502"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lastRenderedPageBreak/>
              <w:t>Не потребує фінансування</w:t>
            </w:r>
          </w:p>
        </w:tc>
        <w:tc>
          <w:tcPr>
            <w:tcW w:w="1134" w:type="dxa"/>
          </w:tcPr>
          <w:p w14:paraId="36E665C5"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271" w:type="dxa"/>
          </w:tcPr>
          <w:p w14:paraId="3FDAFA74"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997" w:type="dxa"/>
          </w:tcPr>
          <w:p w14:paraId="4EC6FD58"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0</w:t>
            </w:r>
          </w:p>
        </w:tc>
        <w:tc>
          <w:tcPr>
            <w:tcW w:w="1843" w:type="dxa"/>
          </w:tcPr>
          <w:p w14:paraId="42F20491"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 xml:space="preserve">Надання якісних медичних </w:t>
            </w:r>
            <w:r w:rsidRPr="004F6265">
              <w:rPr>
                <w:color w:val="auto"/>
                <w:sz w:val="24"/>
                <w:szCs w:val="24"/>
              </w:rPr>
              <w:lastRenderedPageBreak/>
              <w:t xml:space="preserve">послуг </w:t>
            </w:r>
          </w:p>
        </w:tc>
      </w:tr>
      <w:tr w:rsidR="004F6265" w:rsidRPr="004F6265" w14:paraId="6CBCAC15" w14:textId="77777777" w:rsidTr="00BB41D3">
        <w:tc>
          <w:tcPr>
            <w:tcW w:w="426" w:type="dxa"/>
          </w:tcPr>
          <w:p w14:paraId="50B00C7D" w14:textId="77777777" w:rsidR="00193E45" w:rsidRPr="004F6265" w:rsidRDefault="00193E45" w:rsidP="00BA4584">
            <w:pPr>
              <w:spacing w:after="11"/>
              <w:ind w:left="0" w:right="0" w:firstLine="0"/>
              <w:jc w:val="left"/>
              <w:rPr>
                <w:color w:val="auto"/>
                <w:sz w:val="24"/>
                <w:szCs w:val="24"/>
              </w:rPr>
            </w:pPr>
          </w:p>
        </w:tc>
        <w:tc>
          <w:tcPr>
            <w:tcW w:w="1950" w:type="dxa"/>
          </w:tcPr>
          <w:p w14:paraId="0CDBF1B4" w14:textId="77777777" w:rsidR="00193E45" w:rsidRPr="004F6265" w:rsidRDefault="00193E45" w:rsidP="00BA4584">
            <w:pPr>
              <w:spacing w:after="11"/>
              <w:ind w:left="0" w:right="0" w:firstLine="0"/>
              <w:rPr>
                <w:color w:val="auto"/>
                <w:sz w:val="24"/>
                <w:szCs w:val="24"/>
                <w:lang w:eastAsia="ru-RU"/>
              </w:rPr>
            </w:pPr>
          </w:p>
        </w:tc>
        <w:tc>
          <w:tcPr>
            <w:tcW w:w="2586" w:type="dxa"/>
          </w:tcPr>
          <w:p w14:paraId="6CD43525" w14:textId="39D7D595" w:rsidR="00193E45" w:rsidRPr="004F6265" w:rsidRDefault="00193E45" w:rsidP="00BA4584">
            <w:pPr>
              <w:spacing w:after="0" w:line="238" w:lineRule="auto"/>
              <w:ind w:left="0" w:right="191" w:firstLine="0"/>
              <w:jc w:val="left"/>
              <w:rPr>
                <w:color w:val="auto"/>
                <w:sz w:val="24"/>
                <w:szCs w:val="24"/>
              </w:rPr>
            </w:pPr>
            <w:r w:rsidRPr="004F6265">
              <w:rPr>
                <w:color w:val="auto"/>
                <w:sz w:val="24"/>
                <w:szCs w:val="24"/>
              </w:rPr>
              <w:t>8)Просвітницька діяльність (лекції, бесіди, тренінги,</w:t>
            </w:r>
            <w:r w:rsidR="00BB41D3">
              <w:rPr>
                <w:color w:val="auto"/>
                <w:sz w:val="24"/>
                <w:szCs w:val="24"/>
              </w:rPr>
              <w:t>тощо</w:t>
            </w:r>
            <w:r w:rsidRPr="004F6265">
              <w:rPr>
                <w:color w:val="auto"/>
                <w:sz w:val="24"/>
                <w:szCs w:val="24"/>
              </w:rPr>
              <w:t>) для дітей, які перебувають на обліку щодо запобігання й профілактики негативних явищ та популяризації здорового способу життя.</w:t>
            </w:r>
          </w:p>
        </w:tc>
        <w:tc>
          <w:tcPr>
            <w:tcW w:w="850" w:type="dxa"/>
          </w:tcPr>
          <w:p w14:paraId="2407B378"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2025-2027</w:t>
            </w:r>
          </w:p>
        </w:tc>
        <w:tc>
          <w:tcPr>
            <w:tcW w:w="2694" w:type="dxa"/>
          </w:tcPr>
          <w:p w14:paraId="567CD324" w14:textId="77777777" w:rsidR="00193E45" w:rsidRPr="004F6265" w:rsidRDefault="00193E45" w:rsidP="00BA4584">
            <w:pPr>
              <w:spacing w:after="0" w:line="238" w:lineRule="auto"/>
              <w:ind w:left="0" w:right="0" w:firstLine="0"/>
              <w:jc w:val="left"/>
              <w:rPr>
                <w:color w:val="auto"/>
                <w:sz w:val="24"/>
                <w:szCs w:val="24"/>
              </w:rPr>
            </w:pPr>
            <w:r w:rsidRPr="004F6265">
              <w:rPr>
                <w:color w:val="auto"/>
                <w:sz w:val="24"/>
                <w:szCs w:val="24"/>
              </w:rPr>
              <w:t xml:space="preserve">Управління сім’ї, молодіжної політики та захисту дітей, громадські організації </w:t>
            </w:r>
          </w:p>
        </w:tc>
        <w:tc>
          <w:tcPr>
            <w:tcW w:w="1847" w:type="dxa"/>
          </w:tcPr>
          <w:p w14:paraId="0DBCF009"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Бюджет громади</w:t>
            </w:r>
          </w:p>
        </w:tc>
        <w:tc>
          <w:tcPr>
            <w:tcW w:w="1134" w:type="dxa"/>
          </w:tcPr>
          <w:p w14:paraId="24514896"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10,00</w:t>
            </w:r>
          </w:p>
        </w:tc>
        <w:tc>
          <w:tcPr>
            <w:tcW w:w="1271" w:type="dxa"/>
          </w:tcPr>
          <w:p w14:paraId="5D5A68A0"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15,00</w:t>
            </w:r>
          </w:p>
        </w:tc>
        <w:tc>
          <w:tcPr>
            <w:tcW w:w="997" w:type="dxa"/>
          </w:tcPr>
          <w:p w14:paraId="706C9C90" w14:textId="77777777" w:rsidR="00193E45" w:rsidRPr="004F6265" w:rsidRDefault="00193E45" w:rsidP="00BA4584">
            <w:pPr>
              <w:spacing w:after="11"/>
              <w:ind w:left="0" w:right="0" w:firstLine="0"/>
              <w:jc w:val="left"/>
              <w:rPr>
                <w:color w:val="auto"/>
                <w:sz w:val="24"/>
                <w:szCs w:val="24"/>
              </w:rPr>
            </w:pPr>
            <w:r w:rsidRPr="004F6265">
              <w:rPr>
                <w:color w:val="auto"/>
                <w:sz w:val="24"/>
                <w:szCs w:val="24"/>
              </w:rPr>
              <w:t>20,00</w:t>
            </w:r>
          </w:p>
        </w:tc>
        <w:tc>
          <w:tcPr>
            <w:tcW w:w="1843" w:type="dxa"/>
          </w:tcPr>
          <w:p w14:paraId="11BF235F" w14:textId="77777777"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Сприяння всебічному розвитку дітей з соціально-незахищених категорій та підвищення рівня  їх доступу до неформальної освіти</w:t>
            </w:r>
          </w:p>
        </w:tc>
      </w:tr>
      <w:tr w:rsidR="004F6265" w:rsidRPr="004F6265" w14:paraId="01687EC0" w14:textId="77777777" w:rsidTr="00BA4584">
        <w:tc>
          <w:tcPr>
            <w:tcW w:w="426" w:type="dxa"/>
            <w:vMerge w:val="restart"/>
          </w:tcPr>
          <w:p w14:paraId="1D2280CA" w14:textId="77777777" w:rsidR="00193E45" w:rsidRPr="004F6265" w:rsidRDefault="00193E45" w:rsidP="00BA4584">
            <w:pPr>
              <w:spacing w:after="11"/>
              <w:ind w:left="0" w:right="0" w:firstLine="0"/>
              <w:jc w:val="left"/>
              <w:rPr>
                <w:color w:val="auto"/>
                <w:sz w:val="24"/>
                <w:szCs w:val="24"/>
              </w:rPr>
            </w:pPr>
          </w:p>
        </w:tc>
        <w:tc>
          <w:tcPr>
            <w:tcW w:w="9927" w:type="dxa"/>
            <w:gridSpan w:val="5"/>
          </w:tcPr>
          <w:p w14:paraId="4FB3933C" w14:textId="77777777" w:rsidR="00193E45" w:rsidRPr="004F6265" w:rsidRDefault="00193E45" w:rsidP="00BA4584">
            <w:pPr>
              <w:spacing w:after="11"/>
              <w:ind w:left="0" w:right="0" w:firstLine="0"/>
              <w:jc w:val="left"/>
              <w:rPr>
                <w:b/>
                <w:bCs/>
                <w:color w:val="auto"/>
                <w:sz w:val="24"/>
                <w:szCs w:val="24"/>
              </w:rPr>
            </w:pPr>
            <w:r w:rsidRPr="004F6265">
              <w:rPr>
                <w:b/>
                <w:bCs/>
                <w:color w:val="auto"/>
                <w:sz w:val="24"/>
                <w:szCs w:val="24"/>
              </w:rPr>
              <w:t>Бюджет громади</w:t>
            </w:r>
          </w:p>
        </w:tc>
        <w:tc>
          <w:tcPr>
            <w:tcW w:w="1134" w:type="dxa"/>
          </w:tcPr>
          <w:p w14:paraId="37243412" w14:textId="1DD2DF89" w:rsidR="00193E45" w:rsidRPr="004F6265" w:rsidRDefault="009D2A13" w:rsidP="00BA4584">
            <w:pPr>
              <w:spacing w:after="11"/>
              <w:ind w:left="0" w:right="0" w:firstLine="0"/>
              <w:jc w:val="left"/>
              <w:rPr>
                <w:color w:val="auto"/>
                <w:sz w:val="24"/>
                <w:szCs w:val="24"/>
              </w:rPr>
            </w:pPr>
            <w:r w:rsidRPr="004F6265">
              <w:rPr>
                <w:color w:val="auto"/>
                <w:sz w:val="24"/>
                <w:szCs w:val="24"/>
              </w:rPr>
              <w:t>10</w:t>
            </w:r>
            <w:r w:rsidR="008E546A" w:rsidRPr="004F6265">
              <w:rPr>
                <w:color w:val="auto"/>
                <w:sz w:val="24"/>
                <w:szCs w:val="24"/>
              </w:rPr>
              <w:t>8</w:t>
            </w:r>
            <w:r w:rsidRPr="004F6265">
              <w:rPr>
                <w:color w:val="auto"/>
                <w:sz w:val="24"/>
                <w:szCs w:val="24"/>
              </w:rPr>
              <w:t>0</w:t>
            </w:r>
            <w:r w:rsidR="00193E45" w:rsidRPr="004F6265">
              <w:rPr>
                <w:color w:val="auto"/>
                <w:sz w:val="24"/>
                <w:szCs w:val="24"/>
              </w:rPr>
              <w:t>,0</w:t>
            </w:r>
          </w:p>
        </w:tc>
        <w:tc>
          <w:tcPr>
            <w:tcW w:w="1271" w:type="dxa"/>
          </w:tcPr>
          <w:p w14:paraId="02EE7720" w14:textId="2062F8B2" w:rsidR="00193E45" w:rsidRPr="004F6265" w:rsidRDefault="00193E45" w:rsidP="00BA4584">
            <w:pPr>
              <w:spacing w:after="11"/>
              <w:ind w:left="0" w:right="0" w:firstLine="0"/>
              <w:jc w:val="left"/>
              <w:rPr>
                <w:color w:val="auto"/>
                <w:sz w:val="24"/>
                <w:szCs w:val="24"/>
              </w:rPr>
            </w:pPr>
            <w:r w:rsidRPr="004F6265">
              <w:rPr>
                <w:color w:val="auto"/>
                <w:sz w:val="24"/>
                <w:szCs w:val="24"/>
              </w:rPr>
              <w:t>12</w:t>
            </w:r>
            <w:r w:rsidR="008E546A" w:rsidRPr="004F6265">
              <w:rPr>
                <w:color w:val="auto"/>
                <w:sz w:val="24"/>
                <w:szCs w:val="24"/>
              </w:rPr>
              <w:t>9</w:t>
            </w:r>
            <w:r w:rsidR="009D2A13" w:rsidRPr="004F6265">
              <w:rPr>
                <w:color w:val="auto"/>
                <w:sz w:val="24"/>
                <w:szCs w:val="24"/>
              </w:rPr>
              <w:t>0</w:t>
            </w:r>
            <w:r w:rsidRPr="004F6265">
              <w:rPr>
                <w:color w:val="auto"/>
                <w:sz w:val="24"/>
                <w:szCs w:val="24"/>
              </w:rPr>
              <w:t>,0</w:t>
            </w:r>
          </w:p>
        </w:tc>
        <w:tc>
          <w:tcPr>
            <w:tcW w:w="997" w:type="dxa"/>
          </w:tcPr>
          <w:p w14:paraId="115CBF46" w14:textId="1F7074AA" w:rsidR="00193E45" w:rsidRPr="004F6265" w:rsidRDefault="00193E45" w:rsidP="00BA4584">
            <w:pPr>
              <w:spacing w:after="11"/>
              <w:ind w:left="0" w:right="0" w:firstLine="0"/>
              <w:jc w:val="left"/>
              <w:rPr>
                <w:color w:val="auto"/>
                <w:sz w:val="24"/>
                <w:szCs w:val="24"/>
              </w:rPr>
            </w:pPr>
            <w:r w:rsidRPr="004F6265">
              <w:rPr>
                <w:color w:val="auto"/>
                <w:sz w:val="24"/>
                <w:szCs w:val="24"/>
              </w:rPr>
              <w:t>1</w:t>
            </w:r>
            <w:r w:rsidR="00DF3769" w:rsidRPr="004F6265">
              <w:rPr>
                <w:color w:val="auto"/>
                <w:sz w:val="24"/>
                <w:szCs w:val="24"/>
              </w:rPr>
              <w:t>51</w:t>
            </w:r>
            <w:r w:rsidR="009D2A13" w:rsidRPr="004F6265">
              <w:rPr>
                <w:color w:val="auto"/>
                <w:sz w:val="24"/>
                <w:szCs w:val="24"/>
              </w:rPr>
              <w:t>0</w:t>
            </w:r>
            <w:r w:rsidRPr="004F6265">
              <w:rPr>
                <w:color w:val="auto"/>
                <w:sz w:val="24"/>
                <w:szCs w:val="24"/>
              </w:rPr>
              <w:t>,0</w:t>
            </w:r>
          </w:p>
        </w:tc>
        <w:tc>
          <w:tcPr>
            <w:tcW w:w="1843" w:type="dxa"/>
          </w:tcPr>
          <w:p w14:paraId="2E22A033" w14:textId="69D7EE7B" w:rsidR="00193E45" w:rsidRPr="004F6265" w:rsidRDefault="00193E45" w:rsidP="00BA4584">
            <w:pPr>
              <w:spacing w:after="0" w:line="259" w:lineRule="auto"/>
              <w:ind w:left="0" w:right="0" w:firstLine="0"/>
              <w:jc w:val="left"/>
              <w:rPr>
                <w:color w:val="auto"/>
                <w:sz w:val="24"/>
                <w:szCs w:val="24"/>
              </w:rPr>
            </w:pPr>
            <w:r w:rsidRPr="004F6265">
              <w:rPr>
                <w:color w:val="auto"/>
                <w:sz w:val="24"/>
                <w:szCs w:val="24"/>
              </w:rPr>
              <w:t>3</w:t>
            </w:r>
            <w:r w:rsidR="00DF3769" w:rsidRPr="004F6265">
              <w:rPr>
                <w:color w:val="auto"/>
                <w:sz w:val="24"/>
                <w:szCs w:val="24"/>
              </w:rPr>
              <w:t>88</w:t>
            </w:r>
            <w:r w:rsidR="009D2A13" w:rsidRPr="004F6265">
              <w:rPr>
                <w:color w:val="auto"/>
                <w:sz w:val="24"/>
                <w:szCs w:val="24"/>
              </w:rPr>
              <w:t>0</w:t>
            </w:r>
            <w:r w:rsidRPr="004F6265">
              <w:rPr>
                <w:color w:val="auto"/>
                <w:sz w:val="24"/>
                <w:szCs w:val="24"/>
              </w:rPr>
              <w:t>,0</w:t>
            </w:r>
          </w:p>
        </w:tc>
      </w:tr>
      <w:tr w:rsidR="004F6265" w:rsidRPr="004F6265" w14:paraId="79581A9A" w14:textId="77777777" w:rsidTr="00BA4584">
        <w:tc>
          <w:tcPr>
            <w:tcW w:w="426" w:type="dxa"/>
            <w:vMerge/>
          </w:tcPr>
          <w:p w14:paraId="20D34466" w14:textId="77777777" w:rsidR="00193E45" w:rsidRPr="004F6265" w:rsidRDefault="00193E45" w:rsidP="00BA4584">
            <w:pPr>
              <w:spacing w:after="11"/>
              <w:ind w:left="0" w:right="0" w:firstLine="0"/>
              <w:jc w:val="left"/>
              <w:rPr>
                <w:color w:val="auto"/>
                <w:sz w:val="24"/>
                <w:szCs w:val="24"/>
              </w:rPr>
            </w:pPr>
          </w:p>
        </w:tc>
        <w:tc>
          <w:tcPr>
            <w:tcW w:w="9927" w:type="dxa"/>
            <w:gridSpan w:val="5"/>
          </w:tcPr>
          <w:p w14:paraId="63F3BCD1" w14:textId="77777777" w:rsidR="00193E45" w:rsidRPr="004F6265" w:rsidRDefault="009D2A13" w:rsidP="00BA4584">
            <w:pPr>
              <w:spacing w:after="11"/>
              <w:ind w:left="0" w:right="0" w:firstLine="0"/>
              <w:jc w:val="left"/>
              <w:rPr>
                <w:b/>
                <w:bCs/>
                <w:color w:val="auto"/>
                <w:sz w:val="24"/>
                <w:szCs w:val="24"/>
              </w:rPr>
            </w:pPr>
            <w:r w:rsidRPr="004F6265">
              <w:rPr>
                <w:b/>
                <w:bCs/>
                <w:color w:val="auto"/>
                <w:sz w:val="24"/>
                <w:szCs w:val="24"/>
              </w:rPr>
              <w:t xml:space="preserve"> Кошти інших джерел</w:t>
            </w:r>
          </w:p>
        </w:tc>
        <w:tc>
          <w:tcPr>
            <w:tcW w:w="1134" w:type="dxa"/>
          </w:tcPr>
          <w:p w14:paraId="189F995F" w14:textId="77777777" w:rsidR="00193E45" w:rsidRPr="004F6265" w:rsidRDefault="009D2A13" w:rsidP="00BA4584">
            <w:pPr>
              <w:spacing w:after="11"/>
              <w:ind w:left="0" w:right="0" w:firstLine="0"/>
              <w:jc w:val="left"/>
              <w:rPr>
                <w:color w:val="auto"/>
                <w:sz w:val="24"/>
                <w:szCs w:val="24"/>
              </w:rPr>
            </w:pPr>
            <w:r w:rsidRPr="004F6265">
              <w:rPr>
                <w:color w:val="auto"/>
                <w:sz w:val="24"/>
                <w:szCs w:val="24"/>
              </w:rPr>
              <w:t>15000,0</w:t>
            </w:r>
          </w:p>
        </w:tc>
        <w:tc>
          <w:tcPr>
            <w:tcW w:w="1271" w:type="dxa"/>
          </w:tcPr>
          <w:p w14:paraId="3DCBA1D6" w14:textId="77777777" w:rsidR="00193E45" w:rsidRPr="004F6265" w:rsidRDefault="009D2A13" w:rsidP="00BA4584">
            <w:pPr>
              <w:spacing w:after="11"/>
              <w:ind w:left="0" w:right="0" w:firstLine="0"/>
              <w:jc w:val="left"/>
              <w:rPr>
                <w:color w:val="auto"/>
                <w:sz w:val="24"/>
                <w:szCs w:val="24"/>
              </w:rPr>
            </w:pPr>
            <w:r w:rsidRPr="004F6265">
              <w:rPr>
                <w:color w:val="auto"/>
                <w:sz w:val="24"/>
                <w:szCs w:val="24"/>
              </w:rPr>
              <w:t>11856,101</w:t>
            </w:r>
          </w:p>
        </w:tc>
        <w:tc>
          <w:tcPr>
            <w:tcW w:w="997" w:type="dxa"/>
          </w:tcPr>
          <w:p w14:paraId="480C5DCB" w14:textId="77777777" w:rsidR="00193E45" w:rsidRPr="004F6265" w:rsidRDefault="009D2A13" w:rsidP="00BA4584">
            <w:pPr>
              <w:spacing w:after="11"/>
              <w:ind w:left="0" w:right="0" w:firstLine="0"/>
              <w:jc w:val="left"/>
              <w:rPr>
                <w:color w:val="auto"/>
                <w:sz w:val="24"/>
                <w:szCs w:val="24"/>
              </w:rPr>
            </w:pPr>
            <w:r w:rsidRPr="004F6265">
              <w:rPr>
                <w:color w:val="auto"/>
                <w:sz w:val="24"/>
                <w:szCs w:val="24"/>
              </w:rPr>
              <w:t>10000,0</w:t>
            </w:r>
          </w:p>
        </w:tc>
        <w:tc>
          <w:tcPr>
            <w:tcW w:w="1843" w:type="dxa"/>
          </w:tcPr>
          <w:p w14:paraId="1D77006D" w14:textId="77777777" w:rsidR="00193E45" w:rsidRPr="004F6265" w:rsidRDefault="00F838E3" w:rsidP="00BA4584">
            <w:pPr>
              <w:spacing w:after="0" w:line="259" w:lineRule="auto"/>
              <w:ind w:left="0" w:right="0" w:firstLine="0"/>
              <w:jc w:val="left"/>
              <w:rPr>
                <w:color w:val="auto"/>
                <w:sz w:val="24"/>
                <w:szCs w:val="24"/>
              </w:rPr>
            </w:pPr>
            <w:r w:rsidRPr="004F6265">
              <w:rPr>
                <w:color w:val="auto"/>
                <w:sz w:val="24"/>
                <w:szCs w:val="24"/>
              </w:rPr>
              <w:t>36856,101</w:t>
            </w:r>
          </w:p>
        </w:tc>
      </w:tr>
      <w:tr w:rsidR="004F6265" w:rsidRPr="004F6265" w14:paraId="29C9D8F9" w14:textId="77777777" w:rsidTr="00BA4584">
        <w:tc>
          <w:tcPr>
            <w:tcW w:w="426" w:type="dxa"/>
            <w:vMerge/>
          </w:tcPr>
          <w:p w14:paraId="44019150" w14:textId="77777777" w:rsidR="00193E45" w:rsidRPr="004F6265" w:rsidRDefault="00193E45" w:rsidP="00BA4584">
            <w:pPr>
              <w:spacing w:after="11"/>
              <w:ind w:left="0" w:right="0" w:firstLine="0"/>
              <w:jc w:val="left"/>
              <w:rPr>
                <w:color w:val="auto"/>
                <w:sz w:val="24"/>
                <w:szCs w:val="24"/>
              </w:rPr>
            </w:pPr>
          </w:p>
        </w:tc>
        <w:tc>
          <w:tcPr>
            <w:tcW w:w="9927" w:type="dxa"/>
            <w:gridSpan w:val="5"/>
          </w:tcPr>
          <w:p w14:paraId="0B307E36" w14:textId="77777777" w:rsidR="00193E45" w:rsidRPr="004F6265" w:rsidRDefault="00193E45" w:rsidP="00BA4584">
            <w:pPr>
              <w:spacing w:after="11"/>
              <w:ind w:left="0" w:right="0" w:firstLine="0"/>
              <w:jc w:val="left"/>
              <w:rPr>
                <w:b/>
                <w:bCs/>
                <w:color w:val="auto"/>
                <w:sz w:val="24"/>
                <w:szCs w:val="24"/>
              </w:rPr>
            </w:pPr>
            <w:r w:rsidRPr="004F6265">
              <w:rPr>
                <w:b/>
                <w:bCs/>
                <w:color w:val="auto"/>
                <w:sz w:val="24"/>
                <w:szCs w:val="24"/>
              </w:rPr>
              <w:t>Всього</w:t>
            </w:r>
          </w:p>
        </w:tc>
        <w:tc>
          <w:tcPr>
            <w:tcW w:w="1134" w:type="dxa"/>
          </w:tcPr>
          <w:p w14:paraId="5E66906B" w14:textId="636E96E5" w:rsidR="00193E45" w:rsidRPr="004F6265" w:rsidRDefault="009D2A13" w:rsidP="00BA4584">
            <w:pPr>
              <w:spacing w:after="11"/>
              <w:ind w:left="0" w:right="0" w:firstLine="0"/>
              <w:jc w:val="left"/>
              <w:rPr>
                <w:color w:val="auto"/>
                <w:sz w:val="24"/>
                <w:szCs w:val="24"/>
              </w:rPr>
            </w:pPr>
            <w:r w:rsidRPr="004F6265">
              <w:rPr>
                <w:color w:val="auto"/>
                <w:sz w:val="24"/>
                <w:szCs w:val="24"/>
              </w:rPr>
              <w:t>160</w:t>
            </w:r>
            <w:r w:rsidR="008E546A" w:rsidRPr="004F6265">
              <w:rPr>
                <w:color w:val="auto"/>
                <w:sz w:val="24"/>
                <w:szCs w:val="24"/>
              </w:rPr>
              <w:t>8</w:t>
            </w:r>
            <w:r w:rsidR="00193E45" w:rsidRPr="004F6265">
              <w:rPr>
                <w:color w:val="auto"/>
                <w:sz w:val="24"/>
                <w:szCs w:val="24"/>
              </w:rPr>
              <w:t>0,0</w:t>
            </w:r>
          </w:p>
        </w:tc>
        <w:tc>
          <w:tcPr>
            <w:tcW w:w="1271" w:type="dxa"/>
          </w:tcPr>
          <w:p w14:paraId="1FBF388F" w14:textId="26E94D22" w:rsidR="00193E45" w:rsidRPr="004F6265" w:rsidRDefault="009D2A13" w:rsidP="00BA4584">
            <w:pPr>
              <w:spacing w:after="11"/>
              <w:ind w:left="0" w:right="0" w:firstLine="0"/>
              <w:jc w:val="left"/>
              <w:rPr>
                <w:color w:val="auto"/>
                <w:sz w:val="24"/>
                <w:szCs w:val="24"/>
              </w:rPr>
            </w:pPr>
            <w:r w:rsidRPr="004F6265">
              <w:rPr>
                <w:color w:val="auto"/>
                <w:sz w:val="24"/>
                <w:szCs w:val="24"/>
              </w:rPr>
              <w:t>131</w:t>
            </w:r>
            <w:r w:rsidR="00DF3769" w:rsidRPr="004F6265">
              <w:rPr>
                <w:color w:val="auto"/>
                <w:sz w:val="24"/>
                <w:szCs w:val="24"/>
              </w:rPr>
              <w:t>4</w:t>
            </w:r>
            <w:r w:rsidRPr="004F6265">
              <w:rPr>
                <w:color w:val="auto"/>
                <w:sz w:val="24"/>
                <w:szCs w:val="24"/>
              </w:rPr>
              <w:t>6</w:t>
            </w:r>
            <w:r w:rsidR="00193E45" w:rsidRPr="004F6265">
              <w:rPr>
                <w:color w:val="auto"/>
                <w:sz w:val="24"/>
                <w:szCs w:val="24"/>
              </w:rPr>
              <w:t>,</w:t>
            </w:r>
            <w:r w:rsidRPr="004F6265">
              <w:rPr>
                <w:color w:val="auto"/>
                <w:sz w:val="24"/>
                <w:szCs w:val="24"/>
              </w:rPr>
              <w:t>1</w:t>
            </w:r>
            <w:r w:rsidR="00193E45" w:rsidRPr="004F6265">
              <w:rPr>
                <w:color w:val="auto"/>
                <w:sz w:val="24"/>
                <w:szCs w:val="24"/>
              </w:rPr>
              <w:t>0</w:t>
            </w:r>
            <w:r w:rsidRPr="004F6265">
              <w:rPr>
                <w:color w:val="auto"/>
                <w:sz w:val="24"/>
                <w:szCs w:val="24"/>
              </w:rPr>
              <w:t>1</w:t>
            </w:r>
          </w:p>
        </w:tc>
        <w:tc>
          <w:tcPr>
            <w:tcW w:w="997" w:type="dxa"/>
          </w:tcPr>
          <w:p w14:paraId="05E977B5" w14:textId="62201B70" w:rsidR="00193E45" w:rsidRPr="004F6265" w:rsidRDefault="00193E45" w:rsidP="00BA4584">
            <w:pPr>
              <w:spacing w:after="11"/>
              <w:ind w:left="0" w:right="0" w:firstLine="0"/>
              <w:jc w:val="left"/>
              <w:rPr>
                <w:color w:val="auto"/>
                <w:sz w:val="24"/>
                <w:szCs w:val="24"/>
              </w:rPr>
            </w:pPr>
            <w:r w:rsidRPr="004F6265">
              <w:rPr>
                <w:color w:val="auto"/>
                <w:sz w:val="24"/>
                <w:szCs w:val="24"/>
              </w:rPr>
              <w:t>1</w:t>
            </w:r>
            <w:r w:rsidR="009D2A13" w:rsidRPr="004F6265">
              <w:rPr>
                <w:color w:val="auto"/>
                <w:sz w:val="24"/>
                <w:szCs w:val="24"/>
              </w:rPr>
              <w:t>1</w:t>
            </w:r>
            <w:r w:rsidR="00DF3769" w:rsidRPr="004F6265">
              <w:rPr>
                <w:color w:val="auto"/>
                <w:sz w:val="24"/>
                <w:szCs w:val="24"/>
              </w:rPr>
              <w:t>510</w:t>
            </w:r>
            <w:r w:rsidRPr="004F6265">
              <w:rPr>
                <w:color w:val="auto"/>
                <w:sz w:val="24"/>
                <w:szCs w:val="24"/>
              </w:rPr>
              <w:t>,0</w:t>
            </w:r>
          </w:p>
        </w:tc>
        <w:tc>
          <w:tcPr>
            <w:tcW w:w="1843" w:type="dxa"/>
          </w:tcPr>
          <w:p w14:paraId="68A1FF3E" w14:textId="7BF9F53F" w:rsidR="00193E45" w:rsidRPr="004F6265" w:rsidRDefault="009D2A13" w:rsidP="00BA4584">
            <w:pPr>
              <w:spacing w:after="0" w:line="259" w:lineRule="auto"/>
              <w:ind w:left="0" w:right="0" w:firstLine="0"/>
              <w:jc w:val="left"/>
              <w:rPr>
                <w:color w:val="auto"/>
                <w:sz w:val="24"/>
                <w:szCs w:val="24"/>
              </w:rPr>
            </w:pPr>
            <w:r w:rsidRPr="004F6265">
              <w:rPr>
                <w:color w:val="auto"/>
                <w:sz w:val="24"/>
                <w:szCs w:val="24"/>
              </w:rPr>
              <w:t>40</w:t>
            </w:r>
            <w:r w:rsidR="00DF3769" w:rsidRPr="004F6265">
              <w:rPr>
                <w:color w:val="auto"/>
                <w:sz w:val="24"/>
                <w:szCs w:val="24"/>
              </w:rPr>
              <w:t>73</w:t>
            </w:r>
            <w:r w:rsidRPr="004F6265">
              <w:rPr>
                <w:color w:val="auto"/>
                <w:sz w:val="24"/>
                <w:szCs w:val="24"/>
              </w:rPr>
              <w:t>6</w:t>
            </w:r>
            <w:r w:rsidR="00193E45" w:rsidRPr="004F6265">
              <w:rPr>
                <w:color w:val="auto"/>
                <w:sz w:val="24"/>
                <w:szCs w:val="24"/>
              </w:rPr>
              <w:t>,</w:t>
            </w:r>
            <w:r w:rsidRPr="004F6265">
              <w:rPr>
                <w:color w:val="auto"/>
                <w:sz w:val="24"/>
                <w:szCs w:val="24"/>
              </w:rPr>
              <w:t>1</w:t>
            </w:r>
            <w:r w:rsidR="00193E45" w:rsidRPr="004F6265">
              <w:rPr>
                <w:color w:val="auto"/>
                <w:sz w:val="24"/>
                <w:szCs w:val="24"/>
              </w:rPr>
              <w:t>0</w:t>
            </w:r>
            <w:r w:rsidRPr="004F6265">
              <w:rPr>
                <w:color w:val="auto"/>
                <w:sz w:val="24"/>
                <w:szCs w:val="24"/>
              </w:rPr>
              <w:t>1</w:t>
            </w:r>
          </w:p>
        </w:tc>
      </w:tr>
    </w:tbl>
    <w:p w14:paraId="3F958E11" w14:textId="77777777" w:rsidR="00C43CA3" w:rsidRPr="004F6265" w:rsidRDefault="00C43CA3">
      <w:pPr>
        <w:spacing w:after="11"/>
        <w:ind w:left="4972" w:right="0"/>
        <w:jc w:val="left"/>
        <w:rPr>
          <w:b/>
          <w:color w:val="auto"/>
          <w:szCs w:val="24"/>
        </w:rPr>
      </w:pPr>
    </w:p>
    <w:p w14:paraId="6777F232" w14:textId="77777777" w:rsidR="00F51213" w:rsidRPr="004F6265" w:rsidRDefault="00F51213">
      <w:pPr>
        <w:rPr>
          <w:color w:val="auto"/>
          <w:szCs w:val="24"/>
        </w:rPr>
        <w:sectPr w:rsidR="00F51213" w:rsidRPr="004F6265" w:rsidSect="009D2A13">
          <w:footerReference w:type="even" r:id="rId13"/>
          <w:footerReference w:type="default" r:id="rId14"/>
          <w:footerReference w:type="first" r:id="rId15"/>
          <w:pgSz w:w="16838" w:h="11906" w:orient="landscape"/>
          <w:pgMar w:top="714" w:right="1440" w:bottom="2268" w:left="1440" w:header="709" w:footer="709" w:gutter="0"/>
          <w:cols w:space="720"/>
        </w:sectPr>
      </w:pPr>
    </w:p>
    <w:p w14:paraId="7F936810" w14:textId="77777777" w:rsidR="00F51213" w:rsidRPr="004F6265" w:rsidRDefault="008300CE">
      <w:pPr>
        <w:spacing w:after="522" w:line="265" w:lineRule="auto"/>
        <w:ind w:left="276" w:right="266"/>
        <w:jc w:val="center"/>
        <w:rPr>
          <w:color w:val="auto"/>
          <w:szCs w:val="24"/>
        </w:rPr>
      </w:pPr>
      <w:r w:rsidRPr="004F6265">
        <w:rPr>
          <w:b/>
          <w:color w:val="auto"/>
          <w:szCs w:val="24"/>
        </w:rPr>
        <w:lastRenderedPageBreak/>
        <w:t xml:space="preserve">7.Координація та контроль за ходом виконання </w:t>
      </w:r>
      <w:r w:rsidR="00283504" w:rsidRPr="004F6265">
        <w:rPr>
          <w:b/>
          <w:color w:val="auto"/>
          <w:szCs w:val="24"/>
        </w:rPr>
        <w:t>П</w:t>
      </w:r>
      <w:r w:rsidRPr="004F6265">
        <w:rPr>
          <w:b/>
          <w:color w:val="auto"/>
          <w:szCs w:val="24"/>
        </w:rPr>
        <w:t>рограми</w:t>
      </w:r>
    </w:p>
    <w:p w14:paraId="550C3056" w14:textId="77777777" w:rsidR="00F51213" w:rsidRPr="004F6265" w:rsidRDefault="008300CE">
      <w:pPr>
        <w:ind w:left="-14" w:right="0" w:firstLine="708"/>
        <w:rPr>
          <w:color w:val="auto"/>
          <w:szCs w:val="24"/>
        </w:rPr>
      </w:pPr>
      <w:r w:rsidRPr="004F6265">
        <w:rPr>
          <w:color w:val="auto"/>
          <w:szCs w:val="24"/>
        </w:rPr>
        <w:t>Управління сім’ї, молодіжної політики та захисту дітей  є відповідальним виконавцем та забезпечує реалізацію заходів програми в повному обсязі та у визначені терміни.</w:t>
      </w:r>
    </w:p>
    <w:p w14:paraId="4FA73D44" w14:textId="77777777" w:rsidR="00F51213" w:rsidRPr="004F6265" w:rsidRDefault="008300CE">
      <w:pPr>
        <w:ind w:left="-14" w:right="0" w:firstLine="708"/>
        <w:rPr>
          <w:color w:val="auto"/>
          <w:szCs w:val="24"/>
        </w:rPr>
      </w:pPr>
      <w:r w:rsidRPr="004F6265">
        <w:rPr>
          <w:color w:val="auto"/>
          <w:szCs w:val="24"/>
        </w:rPr>
        <w:t>Основними функціями управління сім’ї, молодіжної політики та захисту дітей   в частині виконання заходів програми та контролю є:</w:t>
      </w:r>
    </w:p>
    <w:p w14:paraId="5DE6345D" w14:textId="77777777" w:rsidR="00F51213" w:rsidRPr="004F6265" w:rsidRDefault="008300CE" w:rsidP="00747894">
      <w:pPr>
        <w:numPr>
          <w:ilvl w:val="0"/>
          <w:numId w:val="2"/>
        </w:numPr>
        <w:tabs>
          <w:tab w:val="left" w:pos="993"/>
        </w:tabs>
        <w:ind w:right="79" w:firstLine="569"/>
        <w:rPr>
          <w:color w:val="auto"/>
          <w:szCs w:val="24"/>
        </w:rPr>
      </w:pPr>
      <w:r w:rsidRPr="004F6265">
        <w:rPr>
          <w:color w:val="auto"/>
          <w:szCs w:val="24"/>
        </w:rPr>
        <w:t>координація виконання заходів Програми;</w:t>
      </w:r>
    </w:p>
    <w:p w14:paraId="6373CBBE" w14:textId="77777777" w:rsidR="00F51213" w:rsidRPr="004F6265" w:rsidRDefault="008300CE" w:rsidP="00747894">
      <w:pPr>
        <w:numPr>
          <w:ilvl w:val="0"/>
          <w:numId w:val="2"/>
        </w:numPr>
        <w:tabs>
          <w:tab w:val="left" w:pos="993"/>
        </w:tabs>
        <w:ind w:right="79" w:firstLine="569"/>
        <w:rPr>
          <w:color w:val="auto"/>
          <w:szCs w:val="24"/>
        </w:rPr>
      </w:pPr>
      <w:r w:rsidRPr="004F6265">
        <w:rPr>
          <w:color w:val="auto"/>
          <w:szCs w:val="24"/>
        </w:rPr>
        <w:t>організація моніторингу реалізації заходів Програми;</w:t>
      </w:r>
    </w:p>
    <w:p w14:paraId="6C5C30CE" w14:textId="77777777" w:rsidR="00F51213" w:rsidRPr="004F6265" w:rsidRDefault="008300CE" w:rsidP="00747894">
      <w:pPr>
        <w:numPr>
          <w:ilvl w:val="0"/>
          <w:numId w:val="2"/>
        </w:numPr>
        <w:tabs>
          <w:tab w:val="left" w:pos="993"/>
        </w:tabs>
        <w:ind w:right="79" w:firstLine="569"/>
        <w:rPr>
          <w:color w:val="auto"/>
          <w:szCs w:val="24"/>
        </w:rPr>
      </w:pPr>
      <w:r w:rsidRPr="004F6265">
        <w:rPr>
          <w:color w:val="auto"/>
          <w:szCs w:val="24"/>
        </w:rPr>
        <w:t>аналіз виконання програмних заходів;</w:t>
      </w:r>
    </w:p>
    <w:p w14:paraId="27C9478C" w14:textId="77777777" w:rsidR="00F51213" w:rsidRPr="004F6265" w:rsidRDefault="008300CE" w:rsidP="00747894">
      <w:pPr>
        <w:numPr>
          <w:ilvl w:val="0"/>
          <w:numId w:val="2"/>
        </w:numPr>
        <w:tabs>
          <w:tab w:val="left" w:pos="993"/>
        </w:tabs>
        <w:ind w:right="79" w:firstLine="569"/>
        <w:rPr>
          <w:color w:val="auto"/>
          <w:szCs w:val="24"/>
        </w:rPr>
      </w:pPr>
      <w:r w:rsidRPr="004F6265">
        <w:rPr>
          <w:color w:val="auto"/>
          <w:szCs w:val="24"/>
        </w:rPr>
        <w:t xml:space="preserve">у разі необхідності, підготовка пропозицій та їх обґрунтування стосовно внесення змін і доповнень до Програми. </w:t>
      </w:r>
    </w:p>
    <w:p w14:paraId="6FCA914F" w14:textId="77777777" w:rsidR="00F51213" w:rsidRPr="004F6265" w:rsidRDefault="008300CE">
      <w:pPr>
        <w:ind w:left="-14" w:right="0" w:firstLine="708"/>
        <w:rPr>
          <w:color w:val="auto"/>
          <w:szCs w:val="24"/>
        </w:rPr>
      </w:pPr>
      <w:r w:rsidRPr="004F6265">
        <w:rPr>
          <w:color w:val="auto"/>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14:paraId="49358088" w14:textId="77777777" w:rsidR="00F51213" w:rsidRPr="004F6265" w:rsidRDefault="008300CE">
      <w:pPr>
        <w:spacing w:after="959"/>
        <w:ind w:left="-14" w:right="0" w:firstLine="708"/>
        <w:rPr>
          <w:color w:val="auto"/>
          <w:szCs w:val="24"/>
        </w:rPr>
      </w:pPr>
      <w:r w:rsidRPr="004F6265">
        <w:rPr>
          <w:color w:val="auto"/>
          <w:szCs w:val="24"/>
        </w:rPr>
        <w:t xml:space="preserve">Після закінчення встановленого строку виконання Програми управління сім’ї, молодіжної політики та захисту дітей  Тернопільської міської ради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14:paraId="2490AC90" w14:textId="4EA68286" w:rsidR="00F51213" w:rsidRPr="004F6265" w:rsidRDefault="008300CE">
      <w:pPr>
        <w:tabs>
          <w:tab w:val="center" w:pos="7614"/>
        </w:tabs>
        <w:spacing w:after="0" w:line="259" w:lineRule="auto"/>
        <w:ind w:left="0" w:right="0" w:firstLine="0"/>
        <w:jc w:val="left"/>
        <w:rPr>
          <w:color w:val="auto"/>
          <w:szCs w:val="24"/>
        </w:rPr>
      </w:pPr>
      <w:r w:rsidRPr="004F6265">
        <w:rPr>
          <w:color w:val="auto"/>
          <w:szCs w:val="24"/>
        </w:rPr>
        <w:t>Міський голова</w:t>
      </w:r>
      <w:r w:rsidRPr="004F6265">
        <w:rPr>
          <w:color w:val="auto"/>
          <w:szCs w:val="24"/>
        </w:rPr>
        <w:tab/>
      </w:r>
      <w:r w:rsidR="00747894" w:rsidRPr="004F6265">
        <w:rPr>
          <w:color w:val="auto"/>
          <w:szCs w:val="24"/>
        </w:rPr>
        <w:t xml:space="preserve">                                        </w:t>
      </w:r>
      <w:r w:rsidRPr="004F6265">
        <w:rPr>
          <w:color w:val="auto"/>
          <w:szCs w:val="24"/>
        </w:rPr>
        <w:t xml:space="preserve"> Сергій НАДАЛ</w:t>
      </w:r>
    </w:p>
    <w:sectPr w:rsidR="00F51213" w:rsidRPr="004F6265" w:rsidSect="00A44A0C">
      <w:footerReference w:type="even" r:id="rId16"/>
      <w:footerReference w:type="default" r:id="rId17"/>
      <w:footerReference w:type="first" r:id="rId18"/>
      <w:pgSz w:w="11906" w:h="16838"/>
      <w:pgMar w:top="1440" w:right="566" w:bottom="1440" w:left="1418" w:header="708"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02EC" w14:textId="77777777" w:rsidR="00181242" w:rsidRDefault="00181242">
      <w:pPr>
        <w:spacing w:after="0" w:line="240" w:lineRule="auto"/>
      </w:pPr>
      <w:r>
        <w:separator/>
      </w:r>
    </w:p>
  </w:endnote>
  <w:endnote w:type="continuationSeparator" w:id="0">
    <w:p w14:paraId="19D8E071" w14:textId="77777777" w:rsidR="00181242" w:rsidRDefault="0018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6AB0" w14:textId="77777777" w:rsidR="008300CE" w:rsidRDefault="008300CE">
    <w:pPr>
      <w:spacing w:after="0" w:line="259" w:lineRule="auto"/>
      <w:ind w:left="-1701" w:right="11433" w:firstLine="0"/>
      <w:jc w:val="left"/>
    </w:pPr>
    <w:r>
      <w:rPr>
        <w:noProof/>
      </w:rPr>
      <w:drawing>
        <wp:anchor distT="0" distB="0" distL="114300" distR="114300" simplePos="0" relativeHeight="251658752" behindDoc="0" locked="0" layoutInCell="1" allowOverlap="0" wp14:anchorId="7CA664A4" wp14:editId="166FEEAD">
          <wp:simplePos x="0" y="0"/>
          <wp:positionH relativeFrom="page">
            <wp:posOffset>6311900</wp:posOffset>
          </wp:positionH>
          <wp:positionV relativeFrom="page">
            <wp:posOffset>10134600</wp:posOffset>
          </wp:positionV>
          <wp:extent cx="1231900" cy="546100"/>
          <wp:effectExtent l="0" t="0" r="0" b="0"/>
          <wp:wrapSquare wrapText="bothSides"/>
          <wp:docPr id="754172942"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
                  <a:stretch>
                    <a:fillRect/>
                  </a:stretch>
                </pic:blipFill>
                <pic:spPr>
                  <a:xfrm>
                    <a:off x="0" y="0"/>
                    <a:ext cx="1231900" cy="546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442B" w14:textId="77777777" w:rsidR="008300CE" w:rsidRDefault="008300CE">
    <w:pPr>
      <w:spacing w:after="0" w:line="259" w:lineRule="auto"/>
      <w:ind w:left="-1701" w:right="1143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B385" w14:textId="715B0B7C" w:rsidR="008300CE" w:rsidRDefault="008300CE">
    <w:pPr>
      <w:spacing w:after="0" w:line="259" w:lineRule="auto"/>
      <w:ind w:left="-1701" w:right="11433"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2DAF" w14:textId="77777777" w:rsidR="008300CE" w:rsidRDefault="008300C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26F6" w14:textId="77777777" w:rsidR="008300CE" w:rsidRDefault="008300C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F19D" w14:textId="77777777" w:rsidR="008300CE" w:rsidRDefault="008300CE">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CCEB" w14:textId="77777777" w:rsidR="008300CE" w:rsidRDefault="008300CE">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88B3" w14:textId="77777777" w:rsidR="008300CE" w:rsidRDefault="008300CE">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416F" w14:textId="77777777" w:rsidR="008300CE" w:rsidRDefault="008300C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9D65" w14:textId="77777777" w:rsidR="00181242" w:rsidRDefault="00181242">
      <w:pPr>
        <w:spacing w:after="0" w:line="240" w:lineRule="auto"/>
      </w:pPr>
      <w:r>
        <w:separator/>
      </w:r>
    </w:p>
  </w:footnote>
  <w:footnote w:type="continuationSeparator" w:id="0">
    <w:p w14:paraId="26CE4FAA" w14:textId="77777777" w:rsidR="00181242" w:rsidRDefault="0018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731618"/>
      <w:docPartObj>
        <w:docPartGallery w:val="Page Numbers (Top of Page)"/>
        <w:docPartUnique/>
      </w:docPartObj>
    </w:sdtPr>
    <w:sdtContent>
      <w:p w14:paraId="756D93C5" w14:textId="6FC09274" w:rsidR="00252920" w:rsidRDefault="00252920" w:rsidP="00252920">
        <w:pPr>
          <w:pStyle w:val="a4"/>
          <w:ind w:left="-142" w:firstLine="142"/>
          <w:jc w:val="center"/>
        </w:pPr>
        <w:r>
          <w:fldChar w:fldCharType="begin"/>
        </w:r>
        <w:r>
          <w:instrText>PAGE   \* MERGEFORMAT</w:instrText>
        </w:r>
        <w:r>
          <w:fldChar w:fldCharType="separate"/>
        </w:r>
        <w:r>
          <w:t>2</w:t>
        </w:r>
        <w:r>
          <w:fldChar w:fldCharType="end"/>
        </w:r>
      </w:p>
    </w:sdtContent>
  </w:sdt>
  <w:p w14:paraId="68819413" w14:textId="77777777" w:rsidR="00252920" w:rsidRDefault="002529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753A"/>
    <w:multiLevelType w:val="hybridMultilevel"/>
    <w:tmpl w:val="1088A0C8"/>
    <w:lvl w:ilvl="0" w:tplc="B7CA67E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E29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28E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AF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E3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8CB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68A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298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C00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9C31E1"/>
    <w:multiLevelType w:val="hybridMultilevel"/>
    <w:tmpl w:val="82EAE4AE"/>
    <w:lvl w:ilvl="0" w:tplc="7EAE8166">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8E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670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EB3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75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2A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25B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2E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E1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780360"/>
    <w:multiLevelType w:val="hybridMultilevel"/>
    <w:tmpl w:val="77B4C690"/>
    <w:lvl w:ilvl="0" w:tplc="050039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48DC4">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6544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0322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0DB06">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89D7A">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6C9C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E5A7C">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E0B62">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9131024">
    <w:abstractNumId w:val="2"/>
  </w:num>
  <w:num w:numId="2" w16cid:durableId="439953700">
    <w:abstractNumId w:val="0"/>
  </w:num>
  <w:num w:numId="3" w16cid:durableId="176167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1213"/>
    <w:rsid w:val="000205D5"/>
    <w:rsid w:val="00037C90"/>
    <w:rsid w:val="000401A2"/>
    <w:rsid w:val="00065FAC"/>
    <w:rsid w:val="0008445F"/>
    <w:rsid w:val="000E4A3C"/>
    <w:rsid w:val="000F3CED"/>
    <w:rsid w:val="00123A65"/>
    <w:rsid w:val="001419EB"/>
    <w:rsid w:val="001466B5"/>
    <w:rsid w:val="00181242"/>
    <w:rsid w:val="00183F72"/>
    <w:rsid w:val="00193E45"/>
    <w:rsid w:val="001B6794"/>
    <w:rsid w:val="001F5FFE"/>
    <w:rsid w:val="00252920"/>
    <w:rsid w:val="00283504"/>
    <w:rsid w:val="002E3823"/>
    <w:rsid w:val="002E65AD"/>
    <w:rsid w:val="002F45F7"/>
    <w:rsid w:val="00310BBA"/>
    <w:rsid w:val="00323F88"/>
    <w:rsid w:val="00366898"/>
    <w:rsid w:val="00373BF9"/>
    <w:rsid w:val="003A44CA"/>
    <w:rsid w:val="003E3188"/>
    <w:rsid w:val="00415BA8"/>
    <w:rsid w:val="00422128"/>
    <w:rsid w:val="00453E4D"/>
    <w:rsid w:val="00481A64"/>
    <w:rsid w:val="00482E0C"/>
    <w:rsid w:val="004A3FA4"/>
    <w:rsid w:val="004A45A8"/>
    <w:rsid w:val="004D3294"/>
    <w:rsid w:val="004F6265"/>
    <w:rsid w:val="005009A1"/>
    <w:rsid w:val="00507522"/>
    <w:rsid w:val="00526881"/>
    <w:rsid w:val="00577020"/>
    <w:rsid w:val="0058075F"/>
    <w:rsid w:val="005920D6"/>
    <w:rsid w:val="005956E4"/>
    <w:rsid w:val="005C03DB"/>
    <w:rsid w:val="005C5B80"/>
    <w:rsid w:val="005D46C8"/>
    <w:rsid w:val="0060148D"/>
    <w:rsid w:val="00646BF2"/>
    <w:rsid w:val="00650D27"/>
    <w:rsid w:val="00666B5A"/>
    <w:rsid w:val="0067066E"/>
    <w:rsid w:val="00686679"/>
    <w:rsid w:val="00697CA6"/>
    <w:rsid w:val="006C5B54"/>
    <w:rsid w:val="006E1D1D"/>
    <w:rsid w:val="00727FA8"/>
    <w:rsid w:val="00747894"/>
    <w:rsid w:val="007538FA"/>
    <w:rsid w:val="00761F8B"/>
    <w:rsid w:val="00771CEB"/>
    <w:rsid w:val="00776686"/>
    <w:rsid w:val="00790A70"/>
    <w:rsid w:val="0079358B"/>
    <w:rsid w:val="007B378A"/>
    <w:rsid w:val="00802E94"/>
    <w:rsid w:val="00806997"/>
    <w:rsid w:val="008300CE"/>
    <w:rsid w:val="0084339F"/>
    <w:rsid w:val="008642EC"/>
    <w:rsid w:val="0087477B"/>
    <w:rsid w:val="00883770"/>
    <w:rsid w:val="00896580"/>
    <w:rsid w:val="008D1046"/>
    <w:rsid w:val="008E546A"/>
    <w:rsid w:val="008F2E5E"/>
    <w:rsid w:val="00906D20"/>
    <w:rsid w:val="00973A3F"/>
    <w:rsid w:val="00991A5F"/>
    <w:rsid w:val="009D2A13"/>
    <w:rsid w:val="00A4166C"/>
    <w:rsid w:val="00A44A0C"/>
    <w:rsid w:val="00A9169A"/>
    <w:rsid w:val="00A92D29"/>
    <w:rsid w:val="00AA518A"/>
    <w:rsid w:val="00AC3415"/>
    <w:rsid w:val="00AD4F73"/>
    <w:rsid w:val="00AF115A"/>
    <w:rsid w:val="00B30016"/>
    <w:rsid w:val="00B51985"/>
    <w:rsid w:val="00BA4584"/>
    <w:rsid w:val="00BB41D3"/>
    <w:rsid w:val="00BC27A6"/>
    <w:rsid w:val="00BF2541"/>
    <w:rsid w:val="00C16BEC"/>
    <w:rsid w:val="00C2394D"/>
    <w:rsid w:val="00C43CA3"/>
    <w:rsid w:val="00C45A07"/>
    <w:rsid w:val="00C53299"/>
    <w:rsid w:val="00C64E31"/>
    <w:rsid w:val="00D3603E"/>
    <w:rsid w:val="00D5138B"/>
    <w:rsid w:val="00D5538B"/>
    <w:rsid w:val="00D973D3"/>
    <w:rsid w:val="00DB638A"/>
    <w:rsid w:val="00DB6F32"/>
    <w:rsid w:val="00DE54F4"/>
    <w:rsid w:val="00DF3769"/>
    <w:rsid w:val="00DF4865"/>
    <w:rsid w:val="00E3198A"/>
    <w:rsid w:val="00E54E81"/>
    <w:rsid w:val="00E83586"/>
    <w:rsid w:val="00E91593"/>
    <w:rsid w:val="00E953ED"/>
    <w:rsid w:val="00EF41D8"/>
    <w:rsid w:val="00F10BB4"/>
    <w:rsid w:val="00F23093"/>
    <w:rsid w:val="00F51213"/>
    <w:rsid w:val="00F838E3"/>
    <w:rsid w:val="00F971B8"/>
    <w:rsid w:val="00FE3D1E"/>
    <w:rsid w:val="00FE3F55"/>
    <w:rsid w:val="00FF39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9FF312"/>
  <w15:docId w15:val="{4E10B0FD-A4AA-4E4B-B2D6-9761CF4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A0C"/>
    <w:pPr>
      <w:spacing w:after="3" w:line="249" w:lineRule="auto"/>
      <w:ind w:left="6247" w:right="1013" w:hanging="10"/>
      <w:jc w:val="both"/>
    </w:pPr>
    <w:rPr>
      <w:rFonts w:ascii="Times New Roman" w:eastAsia="Times New Roman" w:hAnsi="Times New Roman" w:cs="Times New Roman"/>
      <w:color w:val="000000"/>
      <w:sz w:val="24"/>
    </w:rPr>
  </w:style>
  <w:style w:type="paragraph" w:styleId="3">
    <w:name w:val="heading 3"/>
    <w:basedOn w:val="a"/>
    <w:next w:val="a"/>
    <w:link w:val="30"/>
    <w:uiPriority w:val="99"/>
    <w:qFormat/>
    <w:rsid w:val="0058075F"/>
    <w:pPr>
      <w:keepNext/>
      <w:autoSpaceDE w:val="0"/>
      <w:autoSpaceDN w:val="0"/>
      <w:spacing w:after="0" w:line="240" w:lineRule="auto"/>
      <w:ind w:left="0" w:right="0" w:firstLine="0"/>
      <w:outlineLvl w:val="2"/>
    </w:pPr>
    <w:rPr>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44A0C"/>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9"/>
    <w:rsid w:val="0058075F"/>
    <w:rPr>
      <w:rFonts w:ascii="Times New Roman" w:eastAsia="Times New Roman" w:hAnsi="Times New Roman" w:cs="Times New Roman"/>
      <w:kern w:val="0"/>
      <w:sz w:val="28"/>
      <w:szCs w:val="28"/>
      <w:lang w:eastAsia="ru-RU"/>
    </w:rPr>
  </w:style>
  <w:style w:type="paragraph" w:customStyle="1" w:styleId="a3">
    <w:name w:val="Нормальний текст"/>
    <w:basedOn w:val="a"/>
    <w:rsid w:val="0058075F"/>
    <w:pPr>
      <w:spacing w:before="120" w:after="0" w:line="240" w:lineRule="auto"/>
      <w:ind w:left="0" w:right="0" w:firstLine="567"/>
      <w:jc w:val="left"/>
    </w:pPr>
    <w:rPr>
      <w:rFonts w:ascii="Antiqua" w:hAnsi="Antiqua"/>
      <w:color w:val="auto"/>
      <w:kern w:val="0"/>
      <w:sz w:val="26"/>
      <w:szCs w:val="20"/>
      <w:lang w:eastAsia="ru-RU"/>
    </w:rPr>
  </w:style>
  <w:style w:type="character" w:customStyle="1" w:styleId="st42">
    <w:name w:val="st42"/>
    <w:uiPriority w:val="99"/>
    <w:rsid w:val="0058075F"/>
    <w:rPr>
      <w:color w:val="000000"/>
    </w:rPr>
  </w:style>
  <w:style w:type="paragraph" w:styleId="a4">
    <w:name w:val="header"/>
    <w:basedOn w:val="a"/>
    <w:link w:val="a5"/>
    <w:uiPriority w:val="99"/>
    <w:unhideWhenUsed/>
    <w:rsid w:val="00422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22128"/>
    <w:rPr>
      <w:rFonts w:ascii="Times New Roman" w:eastAsia="Times New Roman" w:hAnsi="Times New Roman" w:cs="Times New Roman"/>
      <w:color w:val="000000"/>
      <w:sz w:val="24"/>
    </w:rPr>
  </w:style>
  <w:style w:type="paragraph" w:styleId="a6">
    <w:name w:val="Body Text"/>
    <w:basedOn w:val="a"/>
    <w:link w:val="a7"/>
    <w:rsid w:val="00323F88"/>
    <w:pPr>
      <w:suppressAutoHyphens/>
      <w:spacing w:after="0" w:line="240" w:lineRule="auto"/>
      <w:ind w:left="0" w:right="0" w:firstLine="0"/>
    </w:pPr>
    <w:rPr>
      <w:color w:val="auto"/>
      <w:kern w:val="0"/>
      <w:sz w:val="28"/>
      <w:szCs w:val="24"/>
      <w:lang w:eastAsia="ar-SA"/>
    </w:rPr>
  </w:style>
  <w:style w:type="character" w:customStyle="1" w:styleId="a7">
    <w:name w:val="Основний текст Знак"/>
    <w:basedOn w:val="a0"/>
    <w:link w:val="a6"/>
    <w:rsid w:val="00323F88"/>
    <w:rPr>
      <w:rFonts w:ascii="Times New Roman" w:eastAsia="Times New Roman" w:hAnsi="Times New Roman" w:cs="Times New Roman"/>
      <w:kern w:val="0"/>
      <w:sz w:val="28"/>
      <w:szCs w:val="24"/>
      <w:lang w:eastAsia="ar-SA"/>
    </w:rPr>
  </w:style>
  <w:style w:type="character" w:styleId="a8">
    <w:name w:val="Strong"/>
    <w:uiPriority w:val="22"/>
    <w:qFormat/>
    <w:rsid w:val="0079358B"/>
    <w:rPr>
      <w:b/>
      <w:bCs/>
    </w:rPr>
  </w:style>
  <w:style w:type="table" w:styleId="a9">
    <w:name w:val="Table Grid"/>
    <w:basedOn w:val="a1"/>
    <w:uiPriority w:val="39"/>
    <w:rsid w:val="00C4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D4F73"/>
    <w:rPr>
      <w:color w:val="0563C1" w:themeColor="hyperlink"/>
      <w:u w:val="single"/>
    </w:rPr>
  </w:style>
  <w:style w:type="character" w:customStyle="1" w:styleId="1">
    <w:name w:val="Незакрита згадка1"/>
    <w:basedOn w:val="a0"/>
    <w:uiPriority w:val="99"/>
    <w:semiHidden/>
    <w:unhideWhenUsed/>
    <w:rsid w:val="00AD4F73"/>
    <w:rPr>
      <w:color w:val="605E5C"/>
      <w:shd w:val="clear" w:color="auto" w:fill="E1DFDD"/>
    </w:rPr>
  </w:style>
  <w:style w:type="paragraph" w:styleId="ab">
    <w:name w:val="List Paragraph"/>
    <w:basedOn w:val="a"/>
    <w:uiPriority w:val="34"/>
    <w:qFormat/>
    <w:rsid w:val="008D1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rada/show/v1763739-17"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2860-C42A-482F-A843-B0098AD8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21</Pages>
  <Words>20408</Words>
  <Characters>11633</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cp:lastModifiedBy>Ірина Гірняк</cp:lastModifiedBy>
  <cp:revision>52</cp:revision>
  <cp:lastPrinted>2024-11-25T13:54:00Z</cp:lastPrinted>
  <dcterms:created xsi:type="dcterms:W3CDTF">2024-11-07T10:42:00Z</dcterms:created>
  <dcterms:modified xsi:type="dcterms:W3CDTF">2024-11-26T08:50:00Z</dcterms:modified>
</cp:coreProperties>
</file>