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526" w:rsidRPr="004C6995" w:rsidRDefault="00E65526" w:rsidP="009935CF">
      <w:pPr>
        <w:pStyle w:val="a3"/>
        <w:tabs>
          <w:tab w:val="left" w:pos="426"/>
          <w:tab w:val="left" w:pos="5245"/>
        </w:tabs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Додаток </w:t>
      </w:r>
    </w:p>
    <w:p w:rsidR="00E65526" w:rsidRPr="004C6995" w:rsidRDefault="00E65526" w:rsidP="004C6995">
      <w:pPr>
        <w:pStyle w:val="a3"/>
        <w:ind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 до рішення виконавчого комітету</w:t>
      </w:r>
    </w:p>
    <w:p w:rsidR="00E65526" w:rsidRPr="004C6995" w:rsidRDefault="00E65526" w:rsidP="004C6995">
      <w:pPr>
        <w:pStyle w:val="a3"/>
        <w:ind w:left="-142" w:firstLine="708"/>
        <w:jc w:val="center"/>
        <w:rPr>
          <w:szCs w:val="28"/>
        </w:rPr>
      </w:pPr>
      <w:r w:rsidRPr="004C6995">
        <w:rPr>
          <w:szCs w:val="28"/>
        </w:rPr>
        <w:t xml:space="preserve">                                                              </w:t>
      </w:r>
    </w:p>
    <w:p w:rsidR="00E65526" w:rsidRPr="004C6995" w:rsidRDefault="00E65526" w:rsidP="004C6995">
      <w:pPr>
        <w:pStyle w:val="a3"/>
        <w:tabs>
          <w:tab w:val="left" w:pos="567"/>
        </w:tabs>
        <w:jc w:val="center"/>
        <w:rPr>
          <w:szCs w:val="28"/>
        </w:rPr>
      </w:pPr>
    </w:p>
    <w:p w:rsidR="006176D5" w:rsidRDefault="00E65526" w:rsidP="006176D5">
      <w:pPr>
        <w:pStyle w:val="a3"/>
        <w:jc w:val="center"/>
        <w:rPr>
          <w:szCs w:val="28"/>
        </w:rPr>
      </w:pPr>
      <w:r w:rsidRPr="004C6995">
        <w:rPr>
          <w:szCs w:val="28"/>
        </w:rPr>
        <w:t>ВИСНОВОК</w:t>
      </w:r>
    </w:p>
    <w:p w:rsidR="00E65526" w:rsidRPr="00231777" w:rsidRDefault="006176D5" w:rsidP="003325E5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306262">
        <w:rPr>
          <w:szCs w:val="28"/>
        </w:rPr>
        <w:t xml:space="preserve"> </w:t>
      </w:r>
      <w:r w:rsidR="00E65526" w:rsidRPr="007969AB">
        <w:rPr>
          <w:szCs w:val="28"/>
        </w:rPr>
        <w:t xml:space="preserve">органу опіки і піклування </w:t>
      </w:r>
      <w:r w:rsidR="00E75924" w:rsidRPr="00E75924">
        <w:rPr>
          <w:szCs w:val="28"/>
        </w:rPr>
        <w:t xml:space="preserve">щодо визначення місця проживання  малолітніх дітей </w:t>
      </w:r>
      <w:r w:rsidR="003325E5">
        <w:rPr>
          <w:szCs w:val="28"/>
        </w:rPr>
        <w:t>…</w:t>
      </w:r>
      <w:r w:rsidR="00E75924" w:rsidRPr="00E75924">
        <w:rPr>
          <w:szCs w:val="28"/>
        </w:rPr>
        <w:t xml:space="preserve"> 07.07.2010 року народження, </w:t>
      </w:r>
      <w:r w:rsidR="003325E5">
        <w:rPr>
          <w:szCs w:val="28"/>
        </w:rPr>
        <w:t>…</w:t>
      </w:r>
      <w:r w:rsidR="00E75924" w:rsidRPr="00E75924">
        <w:rPr>
          <w:szCs w:val="28"/>
        </w:rPr>
        <w:t xml:space="preserve"> 17.04.2014 року народження</w:t>
      </w:r>
    </w:p>
    <w:p w:rsidR="00E65526" w:rsidRPr="003244AA" w:rsidRDefault="00E65526" w:rsidP="007969AB">
      <w:pPr>
        <w:pStyle w:val="a3"/>
        <w:tabs>
          <w:tab w:val="left" w:pos="360"/>
        </w:tabs>
        <w:jc w:val="center"/>
        <w:rPr>
          <w:szCs w:val="28"/>
        </w:rPr>
      </w:pPr>
      <w:r w:rsidRPr="003244AA">
        <w:rPr>
          <w:szCs w:val="28"/>
        </w:rPr>
        <w:t xml:space="preserve"> </w:t>
      </w:r>
    </w:p>
    <w:p w:rsidR="00EA3A2C" w:rsidRPr="00EA3A2C" w:rsidRDefault="00055893" w:rsidP="00EA3A2C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>Органом опіки і піклування розглянуто зверненн</w:t>
      </w:r>
      <w:r w:rsidR="00A1500D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73733" w:rsidRPr="00373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40" w:rsidRPr="00B21E40">
        <w:rPr>
          <w:rFonts w:ascii="Times New Roman" w:hAnsi="Times New Roman" w:cs="Times New Roman"/>
          <w:sz w:val="28"/>
          <w:szCs w:val="28"/>
          <w:lang w:val="uk-UA"/>
        </w:rPr>
        <w:t>та відповідні документи щодо визначе</w:t>
      </w:r>
      <w:r w:rsidR="00373733">
        <w:rPr>
          <w:rFonts w:ascii="Times New Roman" w:hAnsi="Times New Roman" w:cs="Times New Roman"/>
          <w:sz w:val="28"/>
          <w:szCs w:val="28"/>
          <w:lang w:val="uk-UA"/>
        </w:rPr>
        <w:t>ння місця проживання малолітніх дітей</w:t>
      </w:r>
      <w:r w:rsidR="00B21E40" w:rsidRPr="00B21E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3A2C" w:rsidRPr="00EA3A2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у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A3A2C" w:rsidRPr="00EA3A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A3A2C" w:rsidRPr="00EA3A2C">
        <w:rPr>
          <w:rFonts w:ascii="Times New Roman" w:hAnsi="Times New Roman" w:cs="Times New Roman"/>
          <w:sz w:val="28"/>
          <w:szCs w:val="28"/>
          <w:lang w:val="uk-UA"/>
        </w:rPr>
        <w:t xml:space="preserve"> народилося двоє дітей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A3A2C" w:rsidRPr="00EA3A2C">
        <w:rPr>
          <w:rFonts w:ascii="Times New Roman" w:hAnsi="Times New Roman" w:cs="Times New Roman"/>
          <w:sz w:val="28"/>
          <w:szCs w:val="28"/>
          <w:lang w:val="uk-UA"/>
        </w:rPr>
        <w:t xml:space="preserve"> 07.07.2010 року народження,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A3A2C" w:rsidRPr="00EA3A2C">
        <w:rPr>
          <w:rFonts w:ascii="Times New Roman" w:hAnsi="Times New Roman" w:cs="Times New Roman"/>
          <w:sz w:val="28"/>
          <w:szCs w:val="28"/>
          <w:lang w:val="uk-UA"/>
        </w:rPr>
        <w:t xml:space="preserve"> 17.04.2014 року народження.      </w:t>
      </w:r>
    </w:p>
    <w:p w:rsidR="007B5E7E" w:rsidRPr="007B5E7E" w:rsidRDefault="00EA3A2C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A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B5E7E" w:rsidRPr="007B5E7E">
        <w:rPr>
          <w:rFonts w:ascii="Times New Roman" w:hAnsi="Times New Roman" w:cs="Times New Roman"/>
          <w:sz w:val="28"/>
          <w:szCs w:val="28"/>
          <w:lang w:val="uk-UA"/>
        </w:rPr>
        <w:t>Батьки дітей перебувають у шлюбі (свідоцтво про шлюб Серії 1-ИД №051654 видане 04.10.2009 року Багатківською сільською радою Теребовлянського району Тернопільської області).</w:t>
      </w:r>
    </w:p>
    <w:p w:rsidR="007B5E7E" w:rsidRPr="007B5E7E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Матір дітей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бажає визначити місце проживання малолітніх дітей  разом з нею за адресою: м.Тернопіль, проспект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5E7E" w:rsidRPr="007B5E7E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сповіщення сім’ї Тернопільського об’єднаного міського територіального центру комплектування та соціальної підтримки  Міністерства оборони України від 15.05.2024 року №8419 солдат військової частини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 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01.04.1985 року народження, зник безвісті, під час виконання бойового завдання біля населеного пункту Уманське Покровського району Донецької області. </w:t>
      </w:r>
    </w:p>
    <w:p w:rsidR="007B5E7E" w:rsidRPr="007B5E7E" w:rsidRDefault="007B5E7E" w:rsidP="00C12F16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28.05.2024 року працівниками служби у справах дітей управління сімʼї, молодіжної політики та захисту дітей Тернопільської міської ради проведено обстеження умов проживання за адресою: м.Тернопіль, проспект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>. Кімната в гуртожитку розташована на п’ятому поверсі п’яти поверхового будинку. Санвузол та кухня загального користування. Для дітей  відведено місця для сну, наявна шафа для одягу, письмовий стіл, речі відп</w:t>
      </w:r>
      <w:r w:rsidR="00C12F16">
        <w:rPr>
          <w:rFonts w:ascii="Times New Roman" w:hAnsi="Times New Roman" w:cs="Times New Roman"/>
          <w:sz w:val="28"/>
          <w:szCs w:val="28"/>
          <w:lang w:val="uk-UA"/>
        </w:rPr>
        <w:t>овідно до вікових потреб дітей.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7B5E7E" w:rsidRPr="007B5E7E" w:rsidRDefault="00FC5B1C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B5E7E"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довідки приватного підприємства «ТернопільКомСервіс» від 24.05.2024 року №186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B5E7E"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разом з дітьми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B5E7E"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07.07.2010 року народження,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B5E7E"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17.04.2014 року народження, проживає без реєстрації за адресою: м.Тернопіль, проспект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B5E7E" w:rsidRPr="007B5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E7E" w:rsidRPr="007B5E7E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Житлове приміщення (кімната) за адресою: м.Тернопіль, проспект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належить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(витяг з Державного  реєстру речових прав від 10.08.2023 року  №342281583).</w:t>
      </w:r>
    </w:p>
    <w:p w:rsidR="003325E5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1B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3325E5" w:rsidRDefault="003325E5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5E5" w:rsidRDefault="003325E5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5E5" w:rsidRDefault="003325E5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B3C" w:rsidRDefault="00CF1B3C" w:rsidP="003325E5">
      <w:pPr>
        <w:tabs>
          <w:tab w:val="left" w:pos="426"/>
          <w:tab w:val="left" w:pos="709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CF1B3C" w:rsidRDefault="00CF1B3C" w:rsidP="003325E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E7E" w:rsidRPr="007B5E7E" w:rsidRDefault="007B5E7E" w:rsidP="00B93C3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3C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дає згоду щодо визначення місця проживання  малолітніх дітей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07.07.2010 року народження,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17.04.2014 року народження, разом з матір’ю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м.Тернопіль, проспект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(заява від 28.05.2024 року).</w:t>
      </w:r>
    </w:p>
    <w:p w:rsidR="007B5E7E" w:rsidRPr="007B5E7E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довідки комунального некомерційного підприємства «Тернопільська міська дитяча комунальна лікарня» від 22.05.2024 року №54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працює з 01.10.2007 року та займає посаду медичної сестри з реабілітації. ЇЇ дохід в період з листопада 2023 року по квітень 2024 року склав 85162,83 грн.   </w:t>
      </w:r>
    </w:p>
    <w:p w:rsidR="007B5E7E" w:rsidRPr="007B5E7E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довідки Тернопільської загальноосвітньої школи I-III ступенів №18 Тернопільської міської ради Тернопільської області від 22.05.2024 року №02-20/53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17.04.2014 року народження, навчається в 4-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класі.</w:t>
      </w:r>
    </w:p>
    <w:p w:rsidR="007B5E7E" w:rsidRDefault="007B5E7E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довідки Тернопільської загальноосвітньої школи I-III ступенів №18 Тернопільської міської ради Тернопільської області від 22.05.2024 року №02-20/54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07.07.2010 року народження, навчається в 8-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B5E7E">
        <w:rPr>
          <w:rFonts w:ascii="Times New Roman" w:hAnsi="Times New Roman" w:cs="Times New Roman"/>
          <w:sz w:val="28"/>
          <w:szCs w:val="28"/>
          <w:lang w:val="uk-UA"/>
        </w:rPr>
        <w:t xml:space="preserve"> класі.</w:t>
      </w:r>
    </w:p>
    <w:p w:rsidR="006665F2" w:rsidRDefault="00DB2C74" w:rsidP="007B5E7E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4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>Враховуючи викл</w:t>
      </w:r>
      <w:r w:rsidR="001C3C24">
        <w:rPr>
          <w:rFonts w:ascii="Times New Roman" w:hAnsi="Times New Roman" w:cs="Times New Roman"/>
          <w:sz w:val="28"/>
          <w:szCs w:val="28"/>
          <w:lang w:val="uk-UA"/>
        </w:rPr>
        <w:t>адене, захищаючи інтереси дітей</w:t>
      </w:r>
      <w:r w:rsidR="00E65526" w:rsidRPr="00444815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</w:t>
      </w:r>
      <w:r w:rsidR="00E65526" w:rsidRPr="004C6995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E65526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від </w:t>
      </w:r>
      <w:r w:rsidR="001D49EF" w:rsidRPr="001D49EF">
        <w:rPr>
          <w:rFonts w:ascii="Times New Roman" w:hAnsi="Times New Roman" w:cs="Times New Roman"/>
          <w:sz w:val="28"/>
          <w:szCs w:val="28"/>
          <w:lang w:val="uk-UA"/>
        </w:rPr>
        <w:t>03.06</w:t>
      </w:r>
      <w:r w:rsidR="005942D1" w:rsidRPr="001D49EF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E65526" w:rsidRPr="001D49E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255CE" w:rsidRPr="0016587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65879" w:rsidRPr="00165879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="005942D1" w:rsidRPr="00165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26" w:rsidRPr="00C45FC7">
        <w:rPr>
          <w:rFonts w:ascii="Times New Roman" w:hAnsi="Times New Roman" w:cs="Times New Roman"/>
          <w:sz w:val="28"/>
          <w:szCs w:val="28"/>
          <w:lang w:val="uk-UA"/>
        </w:rPr>
        <w:t xml:space="preserve">орган </w:t>
      </w:r>
      <w:r w:rsidR="00E65526" w:rsidRPr="004C6995">
        <w:rPr>
          <w:rFonts w:ascii="Times New Roman" w:hAnsi="Times New Roman" w:cs="Times New Roman"/>
          <w:sz w:val="28"/>
          <w:szCs w:val="28"/>
          <w:lang w:val="uk-UA"/>
        </w:rPr>
        <w:t>опіки і піклування вважає за доцільне визначити місц</w:t>
      </w:r>
      <w:r w:rsidR="004255CE" w:rsidRPr="004C6995">
        <w:rPr>
          <w:rFonts w:ascii="Times New Roman" w:hAnsi="Times New Roman" w:cs="Times New Roman"/>
          <w:sz w:val="28"/>
          <w:szCs w:val="28"/>
          <w:lang w:val="uk-UA"/>
        </w:rPr>
        <w:t xml:space="preserve">е проживання </w:t>
      </w:r>
      <w:r w:rsidR="001C3C24">
        <w:rPr>
          <w:rFonts w:ascii="Times New Roman" w:hAnsi="Times New Roman" w:cs="Times New Roman"/>
          <w:sz w:val="28"/>
          <w:szCs w:val="28"/>
          <w:lang w:val="uk-UA"/>
        </w:rPr>
        <w:t>малолітніх дітей</w:t>
      </w:r>
      <w:r w:rsidR="00C97D73" w:rsidRPr="00C9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515DF" w:rsidRPr="00F515DF">
        <w:rPr>
          <w:rFonts w:ascii="Times New Roman" w:hAnsi="Times New Roman" w:cs="Times New Roman"/>
          <w:sz w:val="28"/>
          <w:szCs w:val="28"/>
          <w:lang w:val="uk-UA"/>
        </w:rPr>
        <w:t xml:space="preserve"> 07.07.2010 р</w:t>
      </w:r>
      <w:r w:rsidR="00F515DF">
        <w:rPr>
          <w:rFonts w:ascii="Times New Roman" w:hAnsi="Times New Roman" w:cs="Times New Roman"/>
          <w:sz w:val="28"/>
          <w:szCs w:val="28"/>
          <w:lang w:val="uk-UA"/>
        </w:rPr>
        <w:t xml:space="preserve">оку народження,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515DF" w:rsidRPr="00F515DF">
        <w:rPr>
          <w:rFonts w:ascii="Times New Roman" w:hAnsi="Times New Roman" w:cs="Times New Roman"/>
          <w:sz w:val="28"/>
          <w:szCs w:val="28"/>
          <w:lang w:val="uk-UA"/>
        </w:rPr>
        <w:t xml:space="preserve"> 17.04.2014 року народження</w:t>
      </w:r>
      <w:r w:rsidR="005942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7D73" w:rsidRPr="00C97D73">
        <w:rPr>
          <w:rFonts w:ascii="Times New Roman" w:hAnsi="Times New Roman" w:cs="Times New Roman"/>
          <w:sz w:val="28"/>
          <w:szCs w:val="28"/>
          <w:lang w:val="uk-UA"/>
        </w:rPr>
        <w:t xml:space="preserve"> разом з матір’ю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AA7665" w:rsidRPr="00AA7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D73" w:rsidRPr="00C97D73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1C3C24" w:rsidRPr="001C3C24">
        <w:rPr>
          <w:rFonts w:ascii="Times New Roman" w:hAnsi="Times New Roman" w:cs="Times New Roman"/>
          <w:sz w:val="28"/>
          <w:szCs w:val="28"/>
          <w:lang w:val="uk-UA"/>
        </w:rPr>
        <w:t xml:space="preserve">м.Тернопіль, проспект </w:t>
      </w:r>
      <w:r w:rsidR="003325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A04BF" w:rsidRPr="001D49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4BF" w:rsidRDefault="004A04BF" w:rsidP="009D22B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4BF" w:rsidRPr="009D22B0" w:rsidRDefault="004A04BF" w:rsidP="009D22B0">
      <w:pPr>
        <w:tabs>
          <w:tab w:val="left" w:pos="426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Pr="004C6995" w:rsidRDefault="00E65526" w:rsidP="004C6995">
      <w:pPr>
        <w:pStyle w:val="a3"/>
        <w:rPr>
          <w:szCs w:val="28"/>
        </w:rPr>
      </w:pPr>
      <w:r w:rsidRPr="004C6995">
        <w:rPr>
          <w:szCs w:val="28"/>
        </w:rPr>
        <w:t>Міський голова</w:t>
      </w:r>
      <w:r w:rsidRPr="004C6995">
        <w:rPr>
          <w:szCs w:val="28"/>
        </w:rPr>
        <w:tab/>
        <w:t xml:space="preserve">                     </w:t>
      </w:r>
      <w:r w:rsidRPr="004C6995">
        <w:rPr>
          <w:szCs w:val="28"/>
        </w:rPr>
        <w:tab/>
      </w:r>
      <w:r w:rsidRPr="004C6995">
        <w:rPr>
          <w:szCs w:val="28"/>
        </w:rPr>
        <w:tab/>
      </w:r>
      <w:r w:rsidRPr="004C6995">
        <w:rPr>
          <w:szCs w:val="28"/>
        </w:rPr>
        <w:tab/>
        <w:t xml:space="preserve">                          Сергій НАДАЛ</w:t>
      </w:r>
    </w:p>
    <w:p w:rsidR="00E65526" w:rsidRPr="004C6995" w:rsidRDefault="00E65526" w:rsidP="004C69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Pr="0098759E" w:rsidRDefault="00E65526" w:rsidP="0098759E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E65526" w:rsidRDefault="00E65526" w:rsidP="0098759E">
      <w:pPr>
        <w:spacing w:line="240" w:lineRule="auto"/>
        <w:rPr>
          <w:sz w:val="20"/>
          <w:szCs w:val="20"/>
          <w:lang w:val="uk-UA"/>
        </w:rPr>
      </w:pPr>
    </w:p>
    <w:p w:rsidR="00B871B6" w:rsidRPr="00976983" w:rsidRDefault="00B871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71B6" w:rsidRPr="00976983" w:rsidSect="004255CE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A66" w:rsidRDefault="00DA6A66" w:rsidP="00C4323C">
      <w:pPr>
        <w:spacing w:after="0" w:line="240" w:lineRule="auto"/>
      </w:pPr>
      <w:r>
        <w:separator/>
      </w:r>
    </w:p>
  </w:endnote>
  <w:endnote w:type="continuationSeparator" w:id="0">
    <w:p w:rsidR="00DA6A66" w:rsidRDefault="00DA6A66" w:rsidP="00C4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A66" w:rsidRDefault="00DA6A66" w:rsidP="00C4323C">
      <w:pPr>
        <w:spacing w:after="0" w:line="240" w:lineRule="auto"/>
      </w:pPr>
      <w:r>
        <w:separator/>
      </w:r>
    </w:p>
  </w:footnote>
  <w:footnote w:type="continuationSeparator" w:id="0">
    <w:p w:rsidR="00DA6A66" w:rsidRDefault="00DA6A66" w:rsidP="00C4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A3"/>
    <w:rsid w:val="00012E48"/>
    <w:rsid w:val="000449D7"/>
    <w:rsid w:val="000551BA"/>
    <w:rsid w:val="00055893"/>
    <w:rsid w:val="00062607"/>
    <w:rsid w:val="0007725E"/>
    <w:rsid w:val="00082978"/>
    <w:rsid w:val="00085CD7"/>
    <w:rsid w:val="00086FF9"/>
    <w:rsid w:val="000A2359"/>
    <w:rsid w:val="000B191E"/>
    <w:rsid w:val="000D0078"/>
    <w:rsid w:val="000D27C8"/>
    <w:rsid w:val="000E63D1"/>
    <w:rsid w:val="0010156C"/>
    <w:rsid w:val="00115669"/>
    <w:rsid w:val="001311EB"/>
    <w:rsid w:val="0015527C"/>
    <w:rsid w:val="00165879"/>
    <w:rsid w:val="00173ED8"/>
    <w:rsid w:val="00177268"/>
    <w:rsid w:val="001900D6"/>
    <w:rsid w:val="00193FCE"/>
    <w:rsid w:val="0019484D"/>
    <w:rsid w:val="00196E79"/>
    <w:rsid w:val="001B0349"/>
    <w:rsid w:val="001C0F83"/>
    <w:rsid w:val="001C3C24"/>
    <w:rsid w:val="001D2EEF"/>
    <w:rsid w:val="001D49EF"/>
    <w:rsid w:val="001F30DB"/>
    <w:rsid w:val="00201AFD"/>
    <w:rsid w:val="00216CA0"/>
    <w:rsid w:val="00216E39"/>
    <w:rsid w:val="00220A94"/>
    <w:rsid w:val="00231777"/>
    <w:rsid w:val="002451EB"/>
    <w:rsid w:val="00250BF0"/>
    <w:rsid w:val="00263C19"/>
    <w:rsid w:val="00264414"/>
    <w:rsid w:val="00266612"/>
    <w:rsid w:val="00270DAE"/>
    <w:rsid w:val="002A2B3D"/>
    <w:rsid w:val="002C12B2"/>
    <w:rsid w:val="002D6820"/>
    <w:rsid w:val="003038AA"/>
    <w:rsid w:val="00306262"/>
    <w:rsid w:val="00307CED"/>
    <w:rsid w:val="00313698"/>
    <w:rsid w:val="0031789A"/>
    <w:rsid w:val="003244AA"/>
    <w:rsid w:val="00330D8F"/>
    <w:rsid w:val="00331229"/>
    <w:rsid w:val="003321BE"/>
    <w:rsid w:val="003325E5"/>
    <w:rsid w:val="003602FA"/>
    <w:rsid w:val="0036100B"/>
    <w:rsid w:val="00362409"/>
    <w:rsid w:val="00373733"/>
    <w:rsid w:val="003740E9"/>
    <w:rsid w:val="00385CD4"/>
    <w:rsid w:val="00394545"/>
    <w:rsid w:val="003A5840"/>
    <w:rsid w:val="003B5AFF"/>
    <w:rsid w:val="003B6BE7"/>
    <w:rsid w:val="003B6EF2"/>
    <w:rsid w:val="003D04E5"/>
    <w:rsid w:val="003D2BBB"/>
    <w:rsid w:val="003D708D"/>
    <w:rsid w:val="004255CE"/>
    <w:rsid w:val="00444815"/>
    <w:rsid w:val="00454E8D"/>
    <w:rsid w:val="00485A18"/>
    <w:rsid w:val="00490D89"/>
    <w:rsid w:val="004A04BF"/>
    <w:rsid w:val="004B1DD7"/>
    <w:rsid w:val="004B6FD9"/>
    <w:rsid w:val="004C6995"/>
    <w:rsid w:val="004E2644"/>
    <w:rsid w:val="004E34A3"/>
    <w:rsid w:val="00501736"/>
    <w:rsid w:val="00507D48"/>
    <w:rsid w:val="00512B08"/>
    <w:rsid w:val="00521962"/>
    <w:rsid w:val="00522DB3"/>
    <w:rsid w:val="0053521F"/>
    <w:rsid w:val="00535FAC"/>
    <w:rsid w:val="0054120C"/>
    <w:rsid w:val="00591E07"/>
    <w:rsid w:val="005942D1"/>
    <w:rsid w:val="005E28D5"/>
    <w:rsid w:val="005E7189"/>
    <w:rsid w:val="005F214C"/>
    <w:rsid w:val="005F5A2A"/>
    <w:rsid w:val="005F5B68"/>
    <w:rsid w:val="006176D5"/>
    <w:rsid w:val="00623805"/>
    <w:rsid w:val="00630AD3"/>
    <w:rsid w:val="00650873"/>
    <w:rsid w:val="00654B7E"/>
    <w:rsid w:val="0066551E"/>
    <w:rsid w:val="006665F2"/>
    <w:rsid w:val="006732BF"/>
    <w:rsid w:val="006C3068"/>
    <w:rsid w:val="006D27D9"/>
    <w:rsid w:val="006D7896"/>
    <w:rsid w:val="006F1ED8"/>
    <w:rsid w:val="006F6EAA"/>
    <w:rsid w:val="007225B2"/>
    <w:rsid w:val="00750F0A"/>
    <w:rsid w:val="007969AB"/>
    <w:rsid w:val="00796A48"/>
    <w:rsid w:val="007B5E7E"/>
    <w:rsid w:val="007E2023"/>
    <w:rsid w:val="008142B4"/>
    <w:rsid w:val="00825E8D"/>
    <w:rsid w:val="00830BDB"/>
    <w:rsid w:val="008348DD"/>
    <w:rsid w:val="00835540"/>
    <w:rsid w:val="008368BC"/>
    <w:rsid w:val="0084173E"/>
    <w:rsid w:val="00852E2B"/>
    <w:rsid w:val="00860A87"/>
    <w:rsid w:val="008B5126"/>
    <w:rsid w:val="008B5F59"/>
    <w:rsid w:val="008B6895"/>
    <w:rsid w:val="008C4387"/>
    <w:rsid w:val="008C5BEB"/>
    <w:rsid w:val="008C71B0"/>
    <w:rsid w:val="008D55EC"/>
    <w:rsid w:val="008E4E19"/>
    <w:rsid w:val="00927926"/>
    <w:rsid w:val="00947AF7"/>
    <w:rsid w:val="009615A2"/>
    <w:rsid w:val="00976983"/>
    <w:rsid w:val="0098759E"/>
    <w:rsid w:val="009935CF"/>
    <w:rsid w:val="0099427E"/>
    <w:rsid w:val="009B07AE"/>
    <w:rsid w:val="009C0627"/>
    <w:rsid w:val="009C418E"/>
    <w:rsid w:val="009C7765"/>
    <w:rsid w:val="009D22B0"/>
    <w:rsid w:val="009E644F"/>
    <w:rsid w:val="009E6BC1"/>
    <w:rsid w:val="00A1500D"/>
    <w:rsid w:val="00A162B4"/>
    <w:rsid w:val="00A40C70"/>
    <w:rsid w:val="00A4497D"/>
    <w:rsid w:val="00A45036"/>
    <w:rsid w:val="00A469E7"/>
    <w:rsid w:val="00A50B2F"/>
    <w:rsid w:val="00A5583B"/>
    <w:rsid w:val="00A55D19"/>
    <w:rsid w:val="00A764F5"/>
    <w:rsid w:val="00A84BA6"/>
    <w:rsid w:val="00AA7665"/>
    <w:rsid w:val="00AB4F9F"/>
    <w:rsid w:val="00AC2424"/>
    <w:rsid w:val="00AD40DF"/>
    <w:rsid w:val="00AD70C1"/>
    <w:rsid w:val="00AE1CC3"/>
    <w:rsid w:val="00AE7A74"/>
    <w:rsid w:val="00B21E40"/>
    <w:rsid w:val="00B2604E"/>
    <w:rsid w:val="00B41615"/>
    <w:rsid w:val="00B517A7"/>
    <w:rsid w:val="00B70E45"/>
    <w:rsid w:val="00B82A51"/>
    <w:rsid w:val="00B83D05"/>
    <w:rsid w:val="00B871B6"/>
    <w:rsid w:val="00B92ABF"/>
    <w:rsid w:val="00B93C30"/>
    <w:rsid w:val="00B95412"/>
    <w:rsid w:val="00B967E3"/>
    <w:rsid w:val="00BA7883"/>
    <w:rsid w:val="00BC43F4"/>
    <w:rsid w:val="00BF1F2F"/>
    <w:rsid w:val="00C0211C"/>
    <w:rsid w:val="00C02D9A"/>
    <w:rsid w:val="00C06098"/>
    <w:rsid w:val="00C065AC"/>
    <w:rsid w:val="00C12F16"/>
    <w:rsid w:val="00C364D4"/>
    <w:rsid w:val="00C4323C"/>
    <w:rsid w:val="00C44A31"/>
    <w:rsid w:val="00C45FC7"/>
    <w:rsid w:val="00C57CD7"/>
    <w:rsid w:val="00C66236"/>
    <w:rsid w:val="00C961A6"/>
    <w:rsid w:val="00C97D73"/>
    <w:rsid w:val="00CD10CC"/>
    <w:rsid w:val="00CF1B3C"/>
    <w:rsid w:val="00CF2B78"/>
    <w:rsid w:val="00D02059"/>
    <w:rsid w:val="00D11C1D"/>
    <w:rsid w:val="00D74B97"/>
    <w:rsid w:val="00D96BF7"/>
    <w:rsid w:val="00DA6A66"/>
    <w:rsid w:val="00DB2C74"/>
    <w:rsid w:val="00DB5816"/>
    <w:rsid w:val="00DC20CD"/>
    <w:rsid w:val="00DD26D2"/>
    <w:rsid w:val="00DD51B1"/>
    <w:rsid w:val="00DE4DAE"/>
    <w:rsid w:val="00E0421D"/>
    <w:rsid w:val="00E0473F"/>
    <w:rsid w:val="00E40D2D"/>
    <w:rsid w:val="00E424A7"/>
    <w:rsid w:val="00E43134"/>
    <w:rsid w:val="00E644E0"/>
    <w:rsid w:val="00E65526"/>
    <w:rsid w:val="00E75924"/>
    <w:rsid w:val="00E87A06"/>
    <w:rsid w:val="00E947A3"/>
    <w:rsid w:val="00EA1EA9"/>
    <w:rsid w:val="00EA3A2C"/>
    <w:rsid w:val="00EC19A5"/>
    <w:rsid w:val="00F02BEB"/>
    <w:rsid w:val="00F37439"/>
    <w:rsid w:val="00F472B1"/>
    <w:rsid w:val="00F515DF"/>
    <w:rsid w:val="00F632B2"/>
    <w:rsid w:val="00F7666E"/>
    <w:rsid w:val="00FA1CB4"/>
    <w:rsid w:val="00FC1399"/>
    <w:rsid w:val="00FC373B"/>
    <w:rsid w:val="00FC5B1C"/>
    <w:rsid w:val="00FD0E09"/>
    <w:rsid w:val="00FD152E"/>
    <w:rsid w:val="00FE4166"/>
    <w:rsid w:val="00FF0762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1EC"/>
  <w15:chartTrackingRefBased/>
  <w15:docId w15:val="{0D2DF0F7-C1A6-483E-A7BF-F47711DB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5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E65526"/>
    <w:rPr>
      <w:rFonts w:eastAsiaTheme="minorEastAsia"/>
      <w:lang w:eastAsia="ru-RU"/>
    </w:rPr>
  </w:style>
  <w:style w:type="character" w:customStyle="1" w:styleId="a4">
    <w:name w:val="Основний текст Знак"/>
    <w:link w:val="a3"/>
    <w:rsid w:val="00E655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432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4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432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d24-Pozdneeva</dc:creator>
  <cp:keywords/>
  <dc:description/>
  <cp:lastModifiedBy>Тернопільська міська рада</cp:lastModifiedBy>
  <cp:revision>3</cp:revision>
  <dcterms:created xsi:type="dcterms:W3CDTF">2024-06-20T08:05:00Z</dcterms:created>
  <dcterms:modified xsi:type="dcterms:W3CDTF">2024-06-20T11:16:00Z</dcterms:modified>
</cp:coreProperties>
</file>