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8E" w:rsidRDefault="0001508E" w:rsidP="0001508E">
      <w:pPr>
        <w:ind w:left="5670"/>
        <w:rPr>
          <w:sz w:val="28"/>
          <w:szCs w:val="28"/>
          <w:lang w:val="uk-UA"/>
        </w:rPr>
      </w:pPr>
      <w:r>
        <w:rPr>
          <w:sz w:val="28"/>
          <w:szCs w:val="28"/>
          <w:lang w:val="uk-UA"/>
        </w:rPr>
        <w:t xml:space="preserve">Додаток     </w:t>
      </w:r>
    </w:p>
    <w:p w:rsidR="0001508E" w:rsidRDefault="0001508E" w:rsidP="0001508E">
      <w:pPr>
        <w:ind w:left="5670"/>
        <w:rPr>
          <w:sz w:val="28"/>
          <w:szCs w:val="28"/>
          <w:lang w:val="uk-UA"/>
        </w:rPr>
      </w:pPr>
      <w:r>
        <w:rPr>
          <w:sz w:val="28"/>
          <w:szCs w:val="28"/>
          <w:lang w:val="uk-UA"/>
        </w:rPr>
        <w:t xml:space="preserve">до рішення </w:t>
      </w:r>
      <w:r w:rsidR="005579F9">
        <w:rPr>
          <w:sz w:val="28"/>
          <w:szCs w:val="28"/>
          <w:lang w:val="uk-UA"/>
        </w:rPr>
        <w:t xml:space="preserve">виконавчого комітету </w:t>
      </w:r>
    </w:p>
    <w:p w:rsidR="009E2147" w:rsidRDefault="009E2147" w:rsidP="0096409B">
      <w:pPr>
        <w:ind w:firstLine="708"/>
        <w:jc w:val="both"/>
        <w:rPr>
          <w:sz w:val="28"/>
          <w:szCs w:val="28"/>
          <w:lang w:val="uk-UA"/>
        </w:rPr>
      </w:pPr>
    </w:p>
    <w:p w:rsidR="00E4669A" w:rsidRDefault="00E4669A" w:rsidP="0096409B">
      <w:pPr>
        <w:ind w:firstLine="708"/>
        <w:jc w:val="both"/>
        <w:rPr>
          <w:sz w:val="28"/>
          <w:szCs w:val="28"/>
          <w:lang w:val="uk-UA"/>
        </w:rPr>
      </w:pPr>
    </w:p>
    <w:p w:rsidR="004628D9" w:rsidRDefault="00912FF3" w:rsidP="00912FF3">
      <w:pPr>
        <w:jc w:val="center"/>
        <w:rPr>
          <w:sz w:val="28"/>
          <w:szCs w:val="28"/>
          <w:lang w:val="uk-UA"/>
        </w:rPr>
      </w:pPr>
      <w:r w:rsidRPr="003D7DE4">
        <w:rPr>
          <w:sz w:val="28"/>
          <w:szCs w:val="28"/>
          <w:lang w:val="uk-UA"/>
        </w:rPr>
        <w:t xml:space="preserve">З В І Т  </w:t>
      </w:r>
      <w:r w:rsidR="00D06D5C" w:rsidRPr="003D7DE4">
        <w:rPr>
          <w:sz w:val="28"/>
          <w:szCs w:val="28"/>
          <w:lang w:val="uk-UA"/>
        </w:rPr>
        <w:t xml:space="preserve"> </w:t>
      </w:r>
      <w:r w:rsidRPr="003D7DE4">
        <w:rPr>
          <w:sz w:val="28"/>
          <w:szCs w:val="28"/>
          <w:lang w:val="uk-UA"/>
        </w:rPr>
        <w:t xml:space="preserve"> </w:t>
      </w:r>
      <w:r w:rsidR="00D06D5C" w:rsidRPr="003D7DE4">
        <w:rPr>
          <w:sz w:val="28"/>
          <w:szCs w:val="28"/>
          <w:lang w:val="uk-UA"/>
        </w:rPr>
        <w:t xml:space="preserve">П Р О </w:t>
      </w:r>
      <w:r w:rsidRPr="003D7DE4">
        <w:rPr>
          <w:sz w:val="28"/>
          <w:szCs w:val="28"/>
          <w:lang w:val="uk-UA"/>
        </w:rPr>
        <w:t xml:space="preserve">  </w:t>
      </w:r>
      <w:r w:rsidR="00D06D5C" w:rsidRPr="003D7DE4">
        <w:rPr>
          <w:sz w:val="28"/>
          <w:szCs w:val="28"/>
          <w:lang w:val="uk-UA"/>
        </w:rPr>
        <w:t xml:space="preserve"> </w:t>
      </w:r>
      <w:r w:rsidRPr="003D7DE4">
        <w:rPr>
          <w:sz w:val="28"/>
          <w:szCs w:val="28"/>
          <w:lang w:val="uk-UA"/>
        </w:rPr>
        <w:t xml:space="preserve">Р О Б О Т </w:t>
      </w:r>
      <w:r w:rsidR="00D06D5C" w:rsidRPr="003D7DE4">
        <w:rPr>
          <w:sz w:val="28"/>
          <w:szCs w:val="28"/>
          <w:lang w:val="uk-UA"/>
        </w:rPr>
        <w:t>У</w:t>
      </w:r>
    </w:p>
    <w:p w:rsidR="00912FF3" w:rsidRPr="003D7DE4" w:rsidRDefault="00912FF3" w:rsidP="00912FF3">
      <w:pPr>
        <w:jc w:val="center"/>
        <w:rPr>
          <w:sz w:val="28"/>
          <w:szCs w:val="28"/>
          <w:lang w:val="uk-UA"/>
        </w:rPr>
      </w:pPr>
      <w:r w:rsidRPr="003D7DE4">
        <w:rPr>
          <w:sz w:val="28"/>
          <w:szCs w:val="28"/>
          <w:lang w:val="uk-UA"/>
        </w:rPr>
        <w:t>ВІДДІЛУ</w:t>
      </w:r>
      <w:r w:rsidR="004628D9">
        <w:rPr>
          <w:sz w:val="28"/>
          <w:szCs w:val="28"/>
          <w:lang w:val="uk-UA"/>
        </w:rPr>
        <w:t xml:space="preserve"> ВНУТРІШНЬОГО КОНТРОЛЮ</w:t>
      </w:r>
    </w:p>
    <w:p w:rsidR="00E4669A" w:rsidRPr="003D7DE4" w:rsidRDefault="00E4669A">
      <w:pPr>
        <w:pStyle w:val="Style2"/>
        <w:widowControl/>
        <w:spacing w:line="240" w:lineRule="exact"/>
        <w:jc w:val="center"/>
        <w:rPr>
          <w:sz w:val="28"/>
          <w:szCs w:val="28"/>
          <w:lang w:val="uk-UA"/>
        </w:rPr>
      </w:pPr>
    </w:p>
    <w:p w:rsidR="0025203B" w:rsidRPr="00FE50E0" w:rsidRDefault="0025203B" w:rsidP="0025203B">
      <w:pPr>
        <w:ind w:firstLine="720"/>
        <w:jc w:val="both"/>
        <w:rPr>
          <w:rStyle w:val="FontStyle11"/>
          <w:sz w:val="28"/>
          <w:szCs w:val="28"/>
          <w:lang w:val="uk-UA" w:eastAsia="uk-UA"/>
        </w:rPr>
      </w:pPr>
      <w:r w:rsidRPr="003D7DE4">
        <w:rPr>
          <w:rStyle w:val="FontStyle11"/>
          <w:sz w:val="28"/>
          <w:szCs w:val="28"/>
          <w:lang w:val="uk-UA" w:eastAsia="uk-UA"/>
        </w:rPr>
        <w:t xml:space="preserve">Робота відділу внутрішнього контролю полягає у здійсненні </w:t>
      </w:r>
      <w:r>
        <w:rPr>
          <w:rStyle w:val="FontStyle11"/>
          <w:sz w:val="28"/>
          <w:szCs w:val="28"/>
          <w:lang w:val="uk-UA" w:eastAsia="uk-UA"/>
        </w:rPr>
        <w:t xml:space="preserve">та забезпеченні </w:t>
      </w:r>
      <w:r w:rsidRPr="003D7DE4">
        <w:rPr>
          <w:rStyle w:val="FontStyle11"/>
          <w:sz w:val="28"/>
          <w:szCs w:val="28"/>
          <w:lang w:val="uk-UA" w:eastAsia="uk-UA"/>
        </w:rPr>
        <w:t>внутрішнього фінансового контролю за роботою виконавчих органів Тернопільської міської ради,</w:t>
      </w:r>
      <w:r>
        <w:rPr>
          <w:rStyle w:val="FontStyle11"/>
          <w:sz w:val="28"/>
          <w:szCs w:val="28"/>
          <w:lang w:val="uk-UA" w:eastAsia="uk-UA"/>
        </w:rPr>
        <w:t xml:space="preserve"> а також</w:t>
      </w:r>
      <w:r w:rsidRPr="003D7DE4">
        <w:rPr>
          <w:rStyle w:val="FontStyle11"/>
          <w:sz w:val="28"/>
          <w:szCs w:val="28"/>
          <w:lang w:val="uk-UA" w:eastAsia="uk-UA"/>
        </w:rPr>
        <w:t xml:space="preserve"> підприємств, установ та організацій, що належать до сфери управління Тернопільської міської ради.</w:t>
      </w:r>
    </w:p>
    <w:p w:rsidR="0025203B" w:rsidRPr="003D7DE4" w:rsidRDefault="0025203B" w:rsidP="0025203B">
      <w:pPr>
        <w:ind w:firstLine="720"/>
        <w:jc w:val="both"/>
        <w:rPr>
          <w:rStyle w:val="FontStyle11"/>
          <w:sz w:val="28"/>
          <w:szCs w:val="28"/>
          <w:lang w:val="uk-UA" w:eastAsia="uk-UA"/>
        </w:rPr>
      </w:pPr>
      <w:r w:rsidRPr="000A61F3">
        <w:rPr>
          <w:rStyle w:val="FontStyle11"/>
          <w:b/>
          <w:sz w:val="28"/>
          <w:szCs w:val="28"/>
          <w:lang w:val="uk-UA" w:eastAsia="uk-UA"/>
        </w:rPr>
        <w:t>Пріоритетними напрямками роботи</w:t>
      </w:r>
      <w:r>
        <w:rPr>
          <w:rStyle w:val="FontStyle11"/>
          <w:sz w:val="28"/>
          <w:szCs w:val="28"/>
          <w:lang w:val="uk-UA" w:eastAsia="uk-UA"/>
        </w:rPr>
        <w:t xml:space="preserve"> Відділу є перевірка дотримання норм законодавства </w:t>
      </w:r>
      <w:r w:rsidRPr="003D7DE4">
        <w:rPr>
          <w:rStyle w:val="FontStyle11"/>
          <w:sz w:val="28"/>
          <w:szCs w:val="28"/>
          <w:lang w:val="uk-UA" w:eastAsia="uk-UA"/>
        </w:rPr>
        <w:t>виконавчи</w:t>
      </w:r>
      <w:r>
        <w:rPr>
          <w:rStyle w:val="FontStyle11"/>
          <w:sz w:val="28"/>
          <w:szCs w:val="28"/>
          <w:lang w:val="uk-UA" w:eastAsia="uk-UA"/>
        </w:rPr>
        <w:t>ми</w:t>
      </w:r>
      <w:r w:rsidRPr="003D7DE4">
        <w:rPr>
          <w:rStyle w:val="FontStyle11"/>
          <w:sz w:val="28"/>
          <w:szCs w:val="28"/>
          <w:lang w:val="uk-UA" w:eastAsia="uk-UA"/>
        </w:rPr>
        <w:t xml:space="preserve"> орган</w:t>
      </w:r>
      <w:r>
        <w:rPr>
          <w:rStyle w:val="FontStyle11"/>
          <w:sz w:val="28"/>
          <w:szCs w:val="28"/>
          <w:lang w:val="uk-UA" w:eastAsia="uk-UA"/>
        </w:rPr>
        <w:t>ами</w:t>
      </w:r>
      <w:r w:rsidRPr="003D7DE4">
        <w:rPr>
          <w:rStyle w:val="FontStyle11"/>
          <w:sz w:val="28"/>
          <w:szCs w:val="28"/>
          <w:lang w:val="uk-UA" w:eastAsia="uk-UA"/>
        </w:rPr>
        <w:t xml:space="preserve"> Тернопільської міської ради</w:t>
      </w:r>
      <w:r>
        <w:rPr>
          <w:rStyle w:val="FontStyle11"/>
          <w:sz w:val="28"/>
          <w:szCs w:val="28"/>
          <w:lang w:val="uk-UA" w:eastAsia="uk-UA"/>
        </w:rPr>
        <w:t xml:space="preserve"> та</w:t>
      </w:r>
      <w:r w:rsidRPr="003D7DE4">
        <w:rPr>
          <w:rStyle w:val="FontStyle11"/>
          <w:sz w:val="28"/>
          <w:szCs w:val="28"/>
          <w:lang w:val="uk-UA" w:eastAsia="uk-UA"/>
        </w:rPr>
        <w:t xml:space="preserve"> підприємств</w:t>
      </w:r>
      <w:r>
        <w:rPr>
          <w:rStyle w:val="FontStyle11"/>
          <w:sz w:val="28"/>
          <w:szCs w:val="28"/>
          <w:lang w:val="uk-UA" w:eastAsia="uk-UA"/>
        </w:rPr>
        <w:t>ами</w:t>
      </w:r>
      <w:r w:rsidRPr="003D7DE4">
        <w:rPr>
          <w:rStyle w:val="FontStyle11"/>
          <w:sz w:val="28"/>
          <w:szCs w:val="28"/>
          <w:lang w:val="uk-UA" w:eastAsia="uk-UA"/>
        </w:rPr>
        <w:t>, установ</w:t>
      </w:r>
      <w:r>
        <w:rPr>
          <w:rStyle w:val="FontStyle11"/>
          <w:sz w:val="28"/>
          <w:szCs w:val="28"/>
          <w:lang w:val="uk-UA" w:eastAsia="uk-UA"/>
        </w:rPr>
        <w:t>ами,</w:t>
      </w:r>
      <w:r w:rsidRPr="003D7DE4">
        <w:rPr>
          <w:rStyle w:val="FontStyle11"/>
          <w:sz w:val="28"/>
          <w:szCs w:val="28"/>
          <w:lang w:val="uk-UA" w:eastAsia="uk-UA"/>
        </w:rPr>
        <w:t xml:space="preserve"> організаці</w:t>
      </w:r>
      <w:r>
        <w:rPr>
          <w:rStyle w:val="FontStyle11"/>
          <w:sz w:val="28"/>
          <w:szCs w:val="28"/>
          <w:lang w:val="uk-UA" w:eastAsia="uk-UA"/>
        </w:rPr>
        <w:t>ями</w:t>
      </w:r>
      <w:r w:rsidRPr="003D7DE4">
        <w:rPr>
          <w:rStyle w:val="FontStyle11"/>
          <w:sz w:val="28"/>
          <w:szCs w:val="28"/>
          <w:lang w:val="uk-UA" w:eastAsia="uk-UA"/>
        </w:rPr>
        <w:t>, що належать до сфери управління Тернопільської міської ради</w:t>
      </w:r>
      <w:r>
        <w:rPr>
          <w:rStyle w:val="FontStyle11"/>
          <w:sz w:val="28"/>
          <w:szCs w:val="28"/>
          <w:lang w:val="uk-UA" w:eastAsia="uk-UA"/>
        </w:rPr>
        <w:t>, надання рекомендацій щодо усунення встановлених порушень,</w:t>
      </w:r>
      <w:r w:rsidRPr="00E56BD2">
        <w:rPr>
          <w:rStyle w:val="FontStyle11"/>
          <w:sz w:val="28"/>
          <w:szCs w:val="28"/>
          <w:lang w:val="uk-UA" w:eastAsia="uk-UA"/>
        </w:rPr>
        <w:t xml:space="preserve"> </w:t>
      </w:r>
      <w:r w:rsidRPr="003D7DE4">
        <w:rPr>
          <w:rStyle w:val="FontStyle11"/>
          <w:sz w:val="28"/>
          <w:szCs w:val="28"/>
          <w:lang w:val="uk-UA" w:eastAsia="uk-UA"/>
        </w:rPr>
        <w:t>а також щодо вдосконалення ведення фінансово-господарської діяльності.</w:t>
      </w:r>
    </w:p>
    <w:p w:rsidR="0025203B" w:rsidRDefault="0025203B" w:rsidP="0025203B">
      <w:pPr>
        <w:ind w:firstLine="720"/>
        <w:jc w:val="both"/>
        <w:rPr>
          <w:rStyle w:val="FontStyle11"/>
          <w:sz w:val="28"/>
          <w:szCs w:val="28"/>
          <w:lang w:val="uk-UA" w:eastAsia="uk-UA"/>
        </w:rPr>
      </w:pPr>
      <w:r w:rsidRPr="003D7DE4">
        <w:rPr>
          <w:rStyle w:val="FontStyle11"/>
          <w:sz w:val="28"/>
          <w:szCs w:val="28"/>
          <w:lang w:val="uk-UA" w:eastAsia="uk-UA"/>
        </w:rPr>
        <w:t>Діяльність відділу спрямована на забезпечення міського голови, Тернопільської міської ради достовірною інформацією про використання об'єктами контролю фінансових ресурсів,</w:t>
      </w:r>
      <w:r>
        <w:rPr>
          <w:rStyle w:val="FontStyle11"/>
          <w:sz w:val="28"/>
          <w:szCs w:val="28"/>
          <w:lang w:val="uk-UA" w:eastAsia="uk-UA"/>
        </w:rPr>
        <w:t xml:space="preserve"> комунального майна,</w:t>
      </w:r>
      <w:r w:rsidRPr="003D7DE4">
        <w:rPr>
          <w:rStyle w:val="FontStyle11"/>
          <w:sz w:val="28"/>
          <w:szCs w:val="28"/>
          <w:lang w:val="uk-UA" w:eastAsia="uk-UA"/>
        </w:rPr>
        <w:t xml:space="preserve"> надання оцінки ефективності господарської діяльності комунальних підприємств, установ та організацій, що належать до сфери управління Тернопільської міської ради</w:t>
      </w:r>
      <w:r>
        <w:rPr>
          <w:rStyle w:val="FontStyle11"/>
          <w:sz w:val="28"/>
          <w:szCs w:val="28"/>
          <w:lang w:val="uk-UA" w:eastAsia="uk-UA"/>
        </w:rPr>
        <w:t>.</w:t>
      </w:r>
    </w:p>
    <w:p w:rsidR="0025203B" w:rsidRPr="003D7DE4" w:rsidRDefault="0025203B" w:rsidP="0025203B">
      <w:pPr>
        <w:ind w:firstLine="720"/>
        <w:jc w:val="both"/>
        <w:rPr>
          <w:rStyle w:val="FontStyle11"/>
          <w:sz w:val="28"/>
          <w:szCs w:val="28"/>
          <w:lang w:val="uk-UA" w:eastAsia="uk-UA"/>
        </w:rPr>
      </w:pPr>
      <w:r w:rsidRPr="003D7DE4">
        <w:rPr>
          <w:rStyle w:val="FontStyle11"/>
          <w:sz w:val="28"/>
          <w:szCs w:val="28"/>
          <w:lang w:val="uk-UA" w:eastAsia="uk-UA"/>
        </w:rPr>
        <w:t>Свої заходи відділ здійснює у формі перевірок, оцінки, дослідження та вивчення на підставі розпоряджень та доручень міського голови.</w:t>
      </w:r>
    </w:p>
    <w:p w:rsidR="0025203B" w:rsidRPr="009C0344" w:rsidRDefault="0025203B" w:rsidP="0025203B">
      <w:pPr>
        <w:jc w:val="both"/>
        <w:rPr>
          <w:rStyle w:val="FontStyle11"/>
          <w:sz w:val="10"/>
          <w:szCs w:val="10"/>
          <w:lang w:val="uk-UA" w:eastAsia="uk-UA"/>
        </w:rPr>
      </w:pPr>
    </w:p>
    <w:p w:rsidR="0025203B" w:rsidRDefault="0025203B" w:rsidP="0025203B">
      <w:pPr>
        <w:ind w:firstLine="708"/>
        <w:jc w:val="both"/>
        <w:rPr>
          <w:sz w:val="28"/>
          <w:szCs w:val="28"/>
          <w:lang w:val="uk-UA"/>
        </w:rPr>
      </w:pPr>
      <w:r>
        <w:rPr>
          <w:sz w:val="28"/>
          <w:szCs w:val="28"/>
          <w:lang w:val="uk-UA"/>
        </w:rPr>
        <w:t>Інформація про роботу відділу:</w:t>
      </w:r>
    </w:p>
    <w:tbl>
      <w:tblPr>
        <w:tblStyle w:val="a7"/>
        <w:tblW w:w="8837" w:type="dxa"/>
        <w:tblInd w:w="262" w:type="dxa"/>
        <w:tblLook w:val="04A0" w:firstRow="1" w:lastRow="0" w:firstColumn="1" w:lastColumn="0" w:noHBand="0" w:noVBand="1"/>
      </w:tblPr>
      <w:tblGrid>
        <w:gridCol w:w="4157"/>
        <w:gridCol w:w="1672"/>
        <w:gridCol w:w="1504"/>
        <w:gridCol w:w="1504"/>
      </w:tblGrid>
      <w:tr w:rsidR="0025203B" w:rsidTr="003F7FEF">
        <w:tc>
          <w:tcPr>
            <w:tcW w:w="4157" w:type="dxa"/>
          </w:tcPr>
          <w:p w:rsidR="0025203B" w:rsidRDefault="0025203B" w:rsidP="003F7FEF">
            <w:pPr>
              <w:ind w:right="-94"/>
              <w:rPr>
                <w:sz w:val="28"/>
                <w:szCs w:val="28"/>
                <w:lang w:val="uk-UA"/>
              </w:rPr>
            </w:pPr>
          </w:p>
        </w:tc>
        <w:tc>
          <w:tcPr>
            <w:tcW w:w="1672" w:type="dxa"/>
          </w:tcPr>
          <w:p w:rsidR="0025203B" w:rsidRPr="00BB5363" w:rsidRDefault="0025203B" w:rsidP="003F7FEF">
            <w:pPr>
              <w:ind w:left="-48" w:right="-45"/>
              <w:jc w:val="center"/>
              <w:rPr>
                <w:sz w:val="28"/>
                <w:szCs w:val="28"/>
                <w:lang w:val="uk-UA"/>
              </w:rPr>
            </w:pPr>
            <w:r w:rsidRPr="00BB5363">
              <w:rPr>
                <w:sz w:val="28"/>
                <w:szCs w:val="28"/>
                <w:lang w:val="uk-UA"/>
              </w:rPr>
              <w:t>20</w:t>
            </w:r>
            <w:r>
              <w:rPr>
                <w:sz w:val="28"/>
                <w:szCs w:val="28"/>
                <w:lang w:val="uk-UA"/>
              </w:rPr>
              <w:t>23</w:t>
            </w:r>
            <w:r w:rsidRPr="00BB5363">
              <w:rPr>
                <w:sz w:val="28"/>
                <w:szCs w:val="28"/>
                <w:lang w:val="uk-UA"/>
              </w:rPr>
              <w:t xml:space="preserve"> рік</w:t>
            </w:r>
          </w:p>
        </w:tc>
        <w:tc>
          <w:tcPr>
            <w:tcW w:w="1504" w:type="dxa"/>
          </w:tcPr>
          <w:p w:rsidR="0025203B" w:rsidRPr="00BB5363" w:rsidRDefault="0025203B" w:rsidP="003F7FEF">
            <w:pPr>
              <w:ind w:left="-45" w:right="-59"/>
              <w:jc w:val="center"/>
              <w:rPr>
                <w:sz w:val="28"/>
                <w:szCs w:val="28"/>
                <w:lang w:val="uk-UA"/>
              </w:rPr>
            </w:pPr>
            <w:r w:rsidRPr="00BB5363">
              <w:rPr>
                <w:sz w:val="28"/>
                <w:szCs w:val="28"/>
                <w:lang w:val="uk-UA"/>
              </w:rPr>
              <w:t>1</w:t>
            </w:r>
            <w:r>
              <w:rPr>
                <w:sz w:val="28"/>
                <w:szCs w:val="28"/>
                <w:lang w:val="uk-UA"/>
              </w:rPr>
              <w:t>1</w:t>
            </w:r>
            <w:r w:rsidRPr="00BB5363">
              <w:rPr>
                <w:sz w:val="28"/>
                <w:szCs w:val="28"/>
                <w:lang w:val="uk-UA"/>
              </w:rPr>
              <w:t xml:space="preserve"> місяців 20</w:t>
            </w:r>
            <w:r>
              <w:rPr>
                <w:sz w:val="28"/>
                <w:szCs w:val="28"/>
                <w:lang w:val="uk-UA"/>
              </w:rPr>
              <w:t>23р</w:t>
            </w:r>
            <w:r w:rsidRPr="00BB5363">
              <w:rPr>
                <w:sz w:val="28"/>
                <w:szCs w:val="28"/>
                <w:lang w:val="uk-UA"/>
              </w:rPr>
              <w:t>.</w:t>
            </w:r>
          </w:p>
        </w:tc>
        <w:tc>
          <w:tcPr>
            <w:tcW w:w="1504" w:type="dxa"/>
          </w:tcPr>
          <w:p w:rsidR="0025203B" w:rsidRPr="00BB5363" w:rsidRDefault="0025203B" w:rsidP="003F7FEF">
            <w:pPr>
              <w:ind w:left="-45" w:right="-59"/>
              <w:jc w:val="center"/>
              <w:rPr>
                <w:sz w:val="28"/>
                <w:szCs w:val="28"/>
                <w:lang w:val="uk-UA"/>
              </w:rPr>
            </w:pPr>
            <w:r w:rsidRPr="00BB5363">
              <w:rPr>
                <w:sz w:val="28"/>
                <w:szCs w:val="28"/>
                <w:lang w:val="uk-UA"/>
              </w:rPr>
              <w:t>1</w:t>
            </w:r>
            <w:r>
              <w:rPr>
                <w:sz w:val="28"/>
                <w:szCs w:val="28"/>
                <w:lang w:val="uk-UA"/>
              </w:rPr>
              <w:t>1</w:t>
            </w:r>
            <w:r w:rsidRPr="00BB5363">
              <w:rPr>
                <w:sz w:val="28"/>
                <w:szCs w:val="28"/>
                <w:lang w:val="uk-UA"/>
              </w:rPr>
              <w:t xml:space="preserve"> місяців 20</w:t>
            </w:r>
            <w:r>
              <w:rPr>
                <w:sz w:val="28"/>
                <w:szCs w:val="28"/>
                <w:lang w:val="uk-UA"/>
              </w:rPr>
              <w:t>24</w:t>
            </w:r>
            <w:r w:rsidRPr="00BB5363">
              <w:rPr>
                <w:sz w:val="28"/>
                <w:szCs w:val="28"/>
                <w:lang w:val="uk-UA"/>
              </w:rPr>
              <w:t>р.</w:t>
            </w:r>
          </w:p>
        </w:tc>
      </w:tr>
      <w:tr w:rsidR="0025203B" w:rsidTr="003F7FEF">
        <w:tc>
          <w:tcPr>
            <w:tcW w:w="4157" w:type="dxa"/>
          </w:tcPr>
          <w:p w:rsidR="0025203B" w:rsidRDefault="0025203B" w:rsidP="003F7FEF">
            <w:pPr>
              <w:ind w:right="-94"/>
              <w:rPr>
                <w:sz w:val="28"/>
                <w:szCs w:val="28"/>
                <w:lang w:val="uk-UA"/>
              </w:rPr>
            </w:pPr>
            <w:r>
              <w:rPr>
                <w:sz w:val="28"/>
                <w:szCs w:val="28"/>
                <w:lang w:val="uk-UA"/>
              </w:rPr>
              <w:t>Кількість проведених перевірок</w:t>
            </w:r>
          </w:p>
        </w:tc>
        <w:tc>
          <w:tcPr>
            <w:tcW w:w="1672" w:type="dxa"/>
          </w:tcPr>
          <w:p w:rsidR="0025203B" w:rsidRPr="003804C1" w:rsidRDefault="0025203B" w:rsidP="003F7FEF">
            <w:pPr>
              <w:ind w:left="-45" w:right="-59"/>
              <w:jc w:val="center"/>
              <w:rPr>
                <w:sz w:val="28"/>
                <w:szCs w:val="28"/>
                <w:lang w:val="uk-UA"/>
              </w:rPr>
            </w:pPr>
            <w:r w:rsidRPr="003804C1">
              <w:rPr>
                <w:sz w:val="28"/>
                <w:szCs w:val="28"/>
                <w:lang w:val="uk-UA"/>
              </w:rPr>
              <w:t>11</w:t>
            </w:r>
          </w:p>
        </w:tc>
        <w:tc>
          <w:tcPr>
            <w:tcW w:w="1504" w:type="dxa"/>
          </w:tcPr>
          <w:p w:rsidR="0025203B" w:rsidRPr="003804C1" w:rsidRDefault="0025203B" w:rsidP="003F7FEF">
            <w:pPr>
              <w:ind w:left="-45" w:right="-59"/>
              <w:jc w:val="center"/>
              <w:rPr>
                <w:sz w:val="28"/>
                <w:szCs w:val="28"/>
                <w:lang w:val="uk-UA"/>
              </w:rPr>
            </w:pPr>
            <w:r w:rsidRPr="003804C1">
              <w:rPr>
                <w:sz w:val="28"/>
                <w:szCs w:val="28"/>
                <w:lang w:val="uk-UA"/>
              </w:rPr>
              <w:t>11</w:t>
            </w:r>
          </w:p>
        </w:tc>
        <w:tc>
          <w:tcPr>
            <w:tcW w:w="1504" w:type="dxa"/>
          </w:tcPr>
          <w:p w:rsidR="0025203B" w:rsidRPr="003804C1" w:rsidRDefault="0025203B" w:rsidP="003F7FEF">
            <w:pPr>
              <w:ind w:left="-45" w:right="-59"/>
              <w:jc w:val="center"/>
              <w:rPr>
                <w:sz w:val="28"/>
                <w:szCs w:val="28"/>
                <w:lang w:val="uk-UA"/>
              </w:rPr>
            </w:pPr>
            <w:r w:rsidRPr="003804C1">
              <w:rPr>
                <w:sz w:val="28"/>
                <w:szCs w:val="28"/>
                <w:lang w:val="uk-UA"/>
              </w:rPr>
              <w:t>9</w:t>
            </w:r>
          </w:p>
        </w:tc>
      </w:tr>
      <w:tr w:rsidR="0025203B" w:rsidTr="003F7FEF">
        <w:tc>
          <w:tcPr>
            <w:tcW w:w="4157" w:type="dxa"/>
          </w:tcPr>
          <w:p w:rsidR="0025203B" w:rsidRDefault="0025203B" w:rsidP="003F7FEF">
            <w:pPr>
              <w:ind w:right="-94"/>
              <w:rPr>
                <w:sz w:val="28"/>
                <w:szCs w:val="28"/>
                <w:lang w:val="uk-UA"/>
              </w:rPr>
            </w:pPr>
            <w:r>
              <w:rPr>
                <w:sz w:val="28"/>
                <w:szCs w:val="28"/>
                <w:lang w:val="uk-UA"/>
              </w:rPr>
              <w:t>Участь у роботі комісій</w:t>
            </w:r>
          </w:p>
        </w:tc>
        <w:tc>
          <w:tcPr>
            <w:tcW w:w="1672" w:type="dxa"/>
          </w:tcPr>
          <w:p w:rsidR="0025203B" w:rsidRPr="003804C1" w:rsidRDefault="0025203B" w:rsidP="003F7FEF">
            <w:pPr>
              <w:ind w:left="-45" w:right="-59"/>
              <w:jc w:val="center"/>
              <w:rPr>
                <w:sz w:val="28"/>
                <w:szCs w:val="28"/>
                <w:lang w:val="uk-UA"/>
              </w:rPr>
            </w:pPr>
            <w:r w:rsidRPr="003804C1">
              <w:rPr>
                <w:sz w:val="28"/>
                <w:szCs w:val="28"/>
                <w:lang w:val="uk-UA"/>
              </w:rPr>
              <w:t>-</w:t>
            </w:r>
          </w:p>
        </w:tc>
        <w:tc>
          <w:tcPr>
            <w:tcW w:w="1504" w:type="dxa"/>
          </w:tcPr>
          <w:p w:rsidR="0025203B" w:rsidRPr="003804C1" w:rsidRDefault="0025203B" w:rsidP="003F7FEF">
            <w:pPr>
              <w:ind w:left="-45" w:right="-59"/>
              <w:jc w:val="center"/>
              <w:rPr>
                <w:sz w:val="28"/>
                <w:szCs w:val="28"/>
                <w:lang w:val="uk-UA"/>
              </w:rPr>
            </w:pPr>
            <w:r w:rsidRPr="003804C1">
              <w:rPr>
                <w:sz w:val="28"/>
                <w:szCs w:val="28"/>
                <w:lang w:val="uk-UA"/>
              </w:rPr>
              <w:t>-</w:t>
            </w:r>
          </w:p>
        </w:tc>
        <w:tc>
          <w:tcPr>
            <w:tcW w:w="1504" w:type="dxa"/>
          </w:tcPr>
          <w:p w:rsidR="0025203B" w:rsidRPr="003804C1" w:rsidRDefault="0025203B" w:rsidP="003F7FEF">
            <w:pPr>
              <w:ind w:left="-45" w:right="-59"/>
              <w:jc w:val="center"/>
              <w:rPr>
                <w:sz w:val="28"/>
                <w:szCs w:val="28"/>
                <w:lang w:val="uk-UA"/>
              </w:rPr>
            </w:pPr>
            <w:r w:rsidRPr="003804C1">
              <w:rPr>
                <w:sz w:val="28"/>
                <w:szCs w:val="28"/>
                <w:lang w:val="uk-UA"/>
              </w:rPr>
              <w:t>5</w:t>
            </w:r>
          </w:p>
        </w:tc>
      </w:tr>
    </w:tbl>
    <w:p w:rsidR="0025203B" w:rsidRPr="00A42C92" w:rsidRDefault="0025203B" w:rsidP="0025203B">
      <w:pPr>
        <w:jc w:val="both"/>
        <w:rPr>
          <w:rStyle w:val="FontStyle11"/>
          <w:sz w:val="10"/>
          <w:szCs w:val="10"/>
          <w:lang w:val="uk-UA" w:eastAsia="uk-UA"/>
        </w:rPr>
      </w:pPr>
    </w:p>
    <w:p w:rsidR="0025203B" w:rsidRPr="00074F51" w:rsidRDefault="0025203B" w:rsidP="0025203B">
      <w:pPr>
        <w:ind w:firstLine="720"/>
        <w:jc w:val="both"/>
        <w:rPr>
          <w:rStyle w:val="FontStyle11"/>
          <w:sz w:val="28"/>
          <w:szCs w:val="28"/>
          <w:lang w:val="uk-UA" w:eastAsia="uk-UA"/>
        </w:rPr>
      </w:pPr>
      <w:r w:rsidRPr="00074F51">
        <w:rPr>
          <w:rStyle w:val="FontStyle11"/>
          <w:sz w:val="28"/>
          <w:szCs w:val="28"/>
          <w:lang w:val="uk-UA" w:eastAsia="uk-UA"/>
        </w:rPr>
        <w:t>Перелік проведених відділом перевірок та робочих комісій, у складі яких брали участь працівники відділу внутрішнього контролю додається.</w:t>
      </w:r>
    </w:p>
    <w:p w:rsidR="0025203B" w:rsidRPr="009C0344" w:rsidRDefault="0025203B" w:rsidP="0025203B">
      <w:pPr>
        <w:jc w:val="both"/>
        <w:rPr>
          <w:rStyle w:val="FontStyle11"/>
          <w:sz w:val="10"/>
          <w:szCs w:val="10"/>
          <w:lang w:val="uk-UA" w:eastAsia="uk-UA"/>
        </w:rPr>
      </w:pPr>
    </w:p>
    <w:p w:rsidR="0025203B" w:rsidRPr="00ED2693" w:rsidRDefault="0025203B" w:rsidP="0025203B">
      <w:pPr>
        <w:ind w:firstLine="720"/>
        <w:jc w:val="both"/>
        <w:rPr>
          <w:rStyle w:val="FontStyle11"/>
          <w:sz w:val="28"/>
          <w:szCs w:val="28"/>
          <w:lang w:val="uk-UA" w:eastAsia="uk-UA"/>
        </w:rPr>
      </w:pPr>
      <w:r w:rsidRPr="00ED2693">
        <w:rPr>
          <w:rStyle w:val="FontStyle11"/>
          <w:sz w:val="28"/>
          <w:szCs w:val="28"/>
          <w:lang w:val="uk-UA" w:eastAsia="uk-UA"/>
        </w:rPr>
        <w:t>Після кожного контрольного заходу, працівниками відділу у встановлений термін оформляються матеріали перевірки (довідки про результати перевірок чи доповідні записки), з якими ознайомлюються посадові особи об</w:t>
      </w:r>
      <w:r w:rsidRPr="00ED2693">
        <w:rPr>
          <w:rStyle w:val="FontStyle11"/>
          <w:sz w:val="28"/>
          <w:szCs w:val="28"/>
          <w:lang w:eastAsia="uk-UA"/>
        </w:rPr>
        <w:t>'</w:t>
      </w:r>
      <w:proofErr w:type="spellStart"/>
      <w:r w:rsidRPr="00ED2693">
        <w:rPr>
          <w:rStyle w:val="FontStyle11"/>
          <w:sz w:val="28"/>
          <w:szCs w:val="28"/>
          <w:lang w:val="uk-UA" w:eastAsia="uk-UA"/>
        </w:rPr>
        <w:t>єктів</w:t>
      </w:r>
      <w:proofErr w:type="spellEnd"/>
      <w:r w:rsidRPr="00ED2693">
        <w:rPr>
          <w:rStyle w:val="FontStyle11"/>
          <w:sz w:val="28"/>
          <w:szCs w:val="28"/>
          <w:lang w:val="uk-UA" w:eastAsia="uk-UA"/>
        </w:rPr>
        <w:t xml:space="preserve"> контролю. Матеріали перевірки, а також узагальнена інформація по виявлених фактах порушень законодавства, а також про діяльність об</w:t>
      </w:r>
      <w:r w:rsidRPr="00ED2693">
        <w:rPr>
          <w:rStyle w:val="FontStyle11"/>
          <w:sz w:val="28"/>
          <w:szCs w:val="28"/>
          <w:lang w:eastAsia="uk-UA"/>
        </w:rPr>
        <w:t>’</w:t>
      </w:r>
      <w:proofErr w:type="spellStart"/>
      <w:r w:rsidRPr="00ED2693">
        <w:rPr>
          <w:rStyle w:val="FontStyle11"/>
          <w:sz w:val="28"/>
          <w:szCs w:val="28"/>
          <w:lang w:val="uk-UA" w:eastAsia="uk-UA"/>
        </w:rPr>
        <w:t>єкта</w:t>
      </w:r>
      <w:proofErr w:type="spellEnd"/>
      <w:r w:rsidRPr="00ED2693">
        <w:rPr>
          <w:rStyle w:val="FontStyle11"/>
          <w:sz w:val="28"/>
          <w:szCs w:val="28"/>
          <w:lang w:val="uk-UA" w:eastAsia="uk-UA"/>
        </w:rPr>
        <w:t xml:space="preserve"> контролю в цілому, подаються міському голові.</w:t>
      </w:r>
    </w:p>
    <w:p w:rsidR="0025203B" w:rsidRPr="00ED2693" w:rsidRDefault="0025203B" w:rsidP="0025203B">
      <w:pPr>
        <w:ind w:firstLine="720"/>
        <w:jc w:val="both"/>
        <w:rPr>
          <w:rStyle w:val="FontStyle11"/>
          <w:sz w:val="28"/>
          <w:szCs w:val="28"/>
          <w:lang w:val="uk-UA" w:eastAsia="uk-UA"/>
        </w:rPr>
      </w:pPr>
      <w:r w:rsidRPr="00ED2693">
        <w:rPr>
          <w:rStyle w:val="FontStyle11"/>
          <w:sz w:val="28"/>
          <w:szCs w:val="28"/>
          <w:lang w:val="uk-UA" w:eastAsia="uk-UA"/>
        </w:rPr>
        <w:t>Також, відділом вносяться пропозиції щодо вжиття заходів по усуненню недоліків, встановлених під час перевірок, відшкодуванню заподіяних збитків та пропозиції щодо діяльності підприємств, установ та організацій для запобігання порушень ними в майбутньому.</w:t>
      </w:r>
    </w:p>
    <w:p w:rsidR="0025203B" w:rsidRPr="00F86D22" w:rsidRDefault="0025203B" w:rsidP="0025203B">
      <w:pPr>
        <w:ind w:firstLine="720"/>
        <w:jc w:val="both"/>
        <w:rPr>
          <w:rStyle w:val="FontStyle11"/>
          <w:sz w:val="28"/>
          <w:szCs w:val="28"/>
          <w:lang w:val="uk-UA" w:eastAsia="uk-UA"/>
        </w:rPr>
      </w:pPr>
      <w:r w:rsidRPr="00F86D22">
        <w:rPr>
          <w:rStyle w:val="FontStyle11"/>
          <w:sz w:val="28"/>
          <w:szCs w:val="28"/>
          <w:lang w:val="uk-UA" w:eastAsia="uk-UA"/>
        </w:rPr>
        <w:lastRenderedPageBreak/>
        <w:t xml:space="preserve">В місячний термін після проведення контрольного заходу, посадовими особами об’єкта контролю вживаються заходи по усуненню порушень та </w:t>
      </w:r>
      <w:proofErr w:type="spellStart"/>
      <w:r w:rsidRPr="00F86D22">
        <w:rPr>
          <w:rStyle w:val="FontStyle11"/>
          <w:sz w:val="28"/>
          <w:szCs w:val="28"/>
          <w:lang w:val="uk-UA" w:eastAsia="uk-UA"/>
        </w:rPr>
        <w:t>невідповідностей</w:t>
      </w:r>
      <w:proofErr w:type="spellEnd"/>
      <w:r w:rsidRPr="00F86D22">
        <w:rPr>
          <w:rStyle w:val="FontStyle11"/>
          <w:sz w:val="28"/>
          <w:szCs w:val="28"/>
          <w:lang w:val="uk-UA" w:eastAsia="uk-UA"/>
        </w:rPr>
        <w:t xml:space="preserve"> законодавства, встановлених під час перевірки та така інформація про вжиті заходи подається Відділу. Отримана інформація аналізується працівниками відділу та, в частині не усунених порушень та </w:t>
      </w:r>
      <w:proofErr w:type="spellStart"/>
      <w:r w:rsidRPr="00F86D22">
        <w:rPr>
          <w:rStyle w:val="FontStyle11"/>
          <w:sz w:val="28"/>
          <w:szCs w:val="28"/>
          <w:lang w:val="uk-UA" w:eastAsia="uk-UA"/>
        </w:rPr>
        <w:t>невідповідностей</w:t>
      </w:r>
      <w:proofErr w:type="spellEnd"/>
      <w:r w:rsidRPr="00F86D22">
        <w:rPr>
          <w:rStyle w:val="FontStyle11"/>
          <w:sz w:val="28"/>
          <w:szCs w:val="28"/>
          <w:lang w:val="uk-UA" w:eastAsia="uk-UA"/>
        </w:rPr>
        <w:t>, подається міському голові.</w:t>
      </w:r>
    </w:p>
    <w:p w:rsidR="0025203B" w:rsidRPr="00E16770" w:rsidRDefault="0025203B" w:rsidP="0025203B">
      <w:pPr>
        <w:jc w:val="both"/>
        <w:rPr>
          <w:sz w:val="10"/>
          <w:szCs w:val="10"/>
          <w:highlight w:val="yellow"/>
          <w:lang w:val="uk-UA"/>
        </w:rPr>
      </w:pPr>
    </w:p>
    <w:p w:rsidR="0025203B" w:rsidRPr="00F86D22" w:rsidRDefault="0025203B" w:rsidP="0025203B">
      <w:pPr>
        <w:ind w:firstLine="720"/>
        <w:jc w:val="both"/>
        <w:rPr>
          <w:sz w:val="28"/>
          <w:szCs w:val="28"/>
          <w:lang w:val="uk-UA"/>
        </w:rPr>
      </w:pPr>
      <w:r w:rsidRPr="00F86D22">
        <w:rPr>
          <w:sz w:val="28"/>
          <w:szCs w:val="28"/>
          <w:lang w:val="uk-UA"/>
        </w:rPr>
        <w:t xml:space="preserve">В кінці року узагальнюється інформація по найбільш типових порушеннях, </w:t>
      </w:r>
      <w:proofErr w:type="spellStart"/>
      <w:r w:rsidRPr="00F86D22">
        <w:rPr>
          <w:sz w:val="28"/>
          <w:szCs w:val="28"/>
          <w:lang w:val="uk-UA"/>
        </w:rPr>
        <w:t>невідповідностях</w:t>
      </w:r>
      <w:proofErr w:type="spellEnd"/>
      <w:r w:rsidRPr="00F86D22">
        <w:rPr>
          <w:sz w:val="28"/>
          <w:szCs w:val="28"/>
          <w:lang w:val="uk-UA"/>
        </w:rPr>
        <w:t xml:space="preserve"> та недоліках, що зустрічаються під час проведення перевірок та надсилається виконавчим органам ради для ознайомлення та доведення підпорядкованим комунальним підприємствам, установам та організаціям для аналізування, усунення та недопущення аналогічних порушень законодавства в майбутньому.</w:t>
      </w:r>
    </w:p>
    <w:p w:rsidR="0025203B" w:rsidRPr="00E16770" w:rsidRDefault="0025203B" w:rsidP="0025203B">
      <w:pPr>
        <w:jc w:val="both"/>
        <w:rPr>
          <w:sz w:val="10"/>
          <w:szCs w:val="10"/>
          <w:highlight w:val="yellow"/>
          <w:lang w:val="uk-UA"/>
        </w:rPr>
      </w:pPr>
    </w:p>
    <w:p w:rsidR="0025203B" w:rsidRPr="00A0553F" w:rsidRDefault="0025203B" w:rsidP="0025203B">
      <w:pPr>
        <w:ind w:firstLine="720"/>
        <w:jc w:val="both"/>
        <w:rPr>
          <w:sz w:val="28"/>
          <w:szCs w:val="28"/>
          <w:lang w:val="uk-UA"/>
        </w:rPr>
      </w:pPr>
      <w:r w:rsidRPr="00A0553F">
        <w:rPr>
          <w:sz w:val="28"/>
          <w:szCs w:val="28"/>
          <w:lang w:val="uk-UA"/>
        </w:rPr>
        <w:t xml:space="preserve">Крім основної роботи, відділ постійно працює над удосконаленням системи управління якістю в відділі, проводяться внутрішні навчання професійного вдосконалення працівників згідно затвердженого Плану внутрішніх навчань, працівниками постійно проводиться </w:t>
      </w:r>
      <w:proofErr w:type="spellStart"/>
      <w:r w:rsidRPr="00A0553F">
        <w:rPr>
          <w:sz w:val="28"/>
          <w:szCs w:val="28"/>
          <w:lang w:val="uk-UA"/>
        </w:rPr>
        <w:t>самоудосконалення</w:t>
      </w:r>
      <w:proofErr w:type="spellEnd"/>
      <w:r w:rsidRPr="00A0553F">
        <w:rPr>
          <w:sz w:val="28"/>
          <w:szCs w:val="28"/>
          <w:lang w:val="uk-UA"/>
        </w:rPr>
        <w:t>, навчання з інтернет-ресурсів.</w:t>
      </w:r>
    </w:p>
    <w:p w:rsidR="0025203B" w:rsidRPr="00570A05" w:rsidRDefault="0025203B" w:rsidP="0025203B">
      <w:pPr>
        <w:jc w:val="both"/>
        <w:rPr>
          <w:sz w:val="10"/>
          <w:szCs w:val="10"/>
          <w:lang w:val="uk-UA"/>
        </w:rPr>
      </w:pPr>
    </w:p>
    <w:p w:rsidR="0025203B" w:rsidRPr="00470181" w:rsidRDefault="0025203B" w:rsidP="0025203B">
      <w:pPr>
        <w:ind w:firstLine="720"/>
        <w:jc w:val="both"/>
        <w:rPr>
          <w:sz w:val="26"/>
          <w:szCs w:val="26"/>
          <w:lang w:val="uk-UA"/>
        </w:rPr>
      </w:pPr>
      <w:r w:rsidRPr="00470181">
        <w:rPr>
          <w:sz w:val="26"/>
          <w:szCs w:val="26"/>
          <w:lang w:val="uk-UA"/>
        </w:rPr>
        <w:t>Протягом 2024 року працівники відділу взяли участь в онлайн навчаннях з підвищення кваліфікації на теми:</w:t>
      </w:r>
    </w:p>
    <w:p w:rsidR="0025203B" w:rsidRPr="00470181" w:rsidRDefault="0025203B" w:rsidP="0025203B">
      <w:pPr>
        <w:ind w:right="-108" w:firstLine="720"/>
        <w:jc w:val="both"/>
        <w:rPr>
          <w:sz w:val="26"/>
          <w:szCs w:val="26"/>
          <w:lang w:val="uk-UA"/>
        </w:rPr>
      </w:pPr>
      <w:r w:rsidRPr="00470181">
        <w:rPr>
          <w:sz w:val="26"/>
          <w:szCs w:val="26"/>
          <w:lang w:val="uk-UA"/>
        </w:rPr>
        <w:t>11.01.2024р. – «Поглиблений курс «Облік зарплати та кадрів 2024»;</w:t>
      </w:r>
    </w:p>
    <w:p w:rsidR="0025203B" w:rsidRPr="00470181" w:rsidRDefault="0025203B" w:rsidP="0025203B">
      <w:pPr>
        <w:ind w:right="-108" w:firstLine="720"/>
        <w:jc w:val="both"/>
        <w:rPr>
          <w:sz w:val="26"/>
          <w:szCs w:val="26"/>
          <w:lang w:val="uk-UA"/>
        </w:rPr>
      </w:pPr>
      <w:r w:rsidRPr="00470181">
        <w:rPr>
          <w:sz w:val="26"/>
          <w:szCs w:val="26"/>
          <w:lang w:val="uk-UA"/>
        </w:rPr>
        <w:t>06.02.2024р. – «Актуальні питання реалізації чинного законодавства з питань запобігання корупції»;</w:t>
      </w:r>
    </w:p>
    <w:p w:rsidR="0025203B" w:rsidRPr="00470181" w:rsidRDefault="0025203B" w:rsidP="0025203B">
      <w:pPr>
        <w:ind w:right="-108" w:firstLine="720"/>
        <w:jc w:val="both"/>
        <w:rPr>
          <w:sz w:val="26"/>
          <w:szCs w:val="26"/>
          <w:lang w:val="uk-UA"/>
        </w:rPr>
      </w:pPr>
      <w:r w:rsidRPr="00470181">
        <w:rPr>
          <w:sz w:val="26"/>
          <w:szCs w:val="26"/>
          <w:lang w:val="uk-UA"/>
        </w:rPr>
        <w:t>07.02.2024р. – «Стратегії подолання кризових ситуацій»;</w:t>
      </w:r>
    </w:p>
    <w:p w:rsidR="0025203B" w:rsidRPr="00470181" w:rsidRDefault="0025203B" w:rsidP="0025203B">
      <w:pPr>
        <w:ind w:right="-108" w:firstLine="720"/>
        <w:jc w:val="both"/>
        <w:rPr>
          <w:sz w:val="26"/>
          <w:szCs w:val="26"/>
          <w:lang w:val="uk-UA"/>
        </w:rPr>
      </w:pPr>
      <w:r w:rsidRPr="00470181">
        <w:rPr>
          <w:sz w:val="26"/>
          <w:szCs w:val="26"/>
          <w:lang w:val="uk-UA"/>
        </w:rPr>
        <w:t>08.02.2024р. – «Актуальні питання з реалізації державної політики у сфері цивільного захисту населення»;</w:t>
      </w:r>
    </w:p>
    <w:p w:rsidR="0025203B" w:rsidRPr="00470181" w:rsidRDefault="0025203B" w:rsidP="0025203B">
      <w:pPr>
        <w:ind w:right="-108" w:firstLine="720"/>
        <w:jc w:val="both"/>
        <w:rPr>
          <w:sz w:val="26"/>
          <w:szCs w:val="26"/>
          <w:lang w:val="uk-UA"/>
        </w:rPr>
      </w:pPr>
      <w:r w:rsidRPr="00470181">
        <w:rPr>
          <w:sz w:val="26"/>
          <w:szCs w:val="26"/>
          <w:lang w:val="uk-UA"/>
        </w:rPr>
        <w:t>13.02.2024р. – «Практичні аспекти формування та виконання місцевих бюджетів у воєнний та післявоєнний період»;</w:t>
      </w:r>
    </w:p>
    <w:p w:rsidR="0025203B" w:rsidRPr="00470181" w:rsidRDefault="0025203B" w:rsidP="0025203B">
      <w:pPr>
        <w:ind w:right="-108" w:firstLine="720"/>
        <w:jc w:val="both"/>
        <w:rPr>
          <w:sz w:val="26"/>
          <w:szCs w:val="26"/>
          <w:lang w:val="uk-UA"/>
        </w:rPr>
      </w:pPr>
      <w:r w:rsidRPr="00470181">
        <w:rPr>
          <w:sz w:val="26"/>
          <w:szCs w:val="26"/>
          <w:lang w:val="uk-UA"/>
        </w:rPr>
        <w:t>18.03.2024р. – підвищення кваліфікації посадових осіб місцевого самоврядування</w:t>
      </w:r>
      <w:r>
        <w:rPr>
          <w:sz w:val="26"/>
          <w:szCs w:val="26"/>
          <w:lang w:val="uk-UA"/>
        </w:rPr>
        <w:t xml:space="preserve"> (не рідше одного разу на три роки)</w:t>
      </w:r>
      <w:r w:rsidRPr="00470181">
        <w:rPr>
          <w:sz w:val="26"/>
          <w:szCs w:val="26"/>
          <w:lang w:val="uk-UA"/>
        </w:rPr>
        <w:t>;</w:t>
      </w:r>
    </w:p>
    <w:p w:rsidR="0025203B" w:rsidRPr="00470181" w:rsidRDefault="0025203B" w:rsidP="0025203B">
      <w:pPr>
        <w:ind w:firstLine="720"/>
        <w:jc w:val="both"/>
        <w:rPr>
          <w:sz w:val="26"/>
          <w:szCs w:val="26"/>
          <w:lang w:val="uk-UA"/>
        </w:rPr>
      </w:pPr>
      <w:r w:rsidRPr="00470181">
        <w:rPr>
          <w:sz w:val="26"/>
          <w:szCs w:val="26"/>
          <w:lang w:val="uk-UA"/>
        </w:rPr>
        <w:t>22.03.2024р. – «Державна політика у сфері європейської і євроатлантичної інтеграції: зміст та реалізація»</w:t>
      </w:r>
      <w:r>
        <w:rPr>
          <w:sz w:val="26"/>
          <w:szCs w:val="26"/>
          <w:lang w:val="uk-UA"/>
        </w:rPr>
        <w:t>.</w:t>
      </w:r>
    </w:p>
    <w:p w:rsidR="0025203B" w:rsidRPr="00E16770" w:rsidRDefault="0025203B" w:rsidP="0025203B">
      <w:pPr>
        <w:jc w:val="both"/>
        <w:rPr>
          <w:sz w:val="10"/>
          <w:szCs w:val="10"/>
          <w:highlight w:val="yellow"/>
          <w:lang w:val="uk-UA"/>
        </w:rPr>
      </w:pPr>
    </w:p>
    <w:p w:rsidR="0025203B" w:rsidRDefault="0025203B" w:rsidP="0025203B">
      <w:pPr>
        <w:ind w:firstLine="708"/>
        <w:jc w:val="both"/>
        <w:rPr>
          <w:sz w:val="28"/>
          <w:szCs w:val="28"/>
          <w:lang w:val="uk-UA"/>
        </w:rPr>
      </w:pPr>
    </w:p>
    <w:p w:rsidR="0025203B" w:rsidRDefault="0025203B" w:rsidP="0025203B">
      <w:pPr>
        <w:ind w:firstLine="708"/>
        <w:jc w:val="both"/>
        <w:rPr>
          <w:sz w:val="28"/>
          <w:szCs w:val="28"/>
          <w:lang w:val="uk-UA"/>
        </w:rPr>
        <w:sectPr w:rsidR="0025203B" w:rsidSect="0027494F">
          <w:headerReference w:type="default" r:id="rId8"/>
          <w:footerReference w:type="default" r:id="rId9"/>
          <w:headerReference w:type="first" r:id="rId10"/>
          <w:type w:val="continuous"/>
          <w:pgSz w:w="11905" w:h="16837"/>
          <w:pgMar w:top="1134" w:right="567" w:bottom="1701" w:left="1701" w:header="720" w:footer="720" w:gutter="0"/>
          <w:pgNumType w:start="1" w:chapStyle="1"/>
          <w:cols w:space="60"/>
          <w:noEndnote/>
          <w:titlePg/>
          <w:docGrid w:linePitch="326"/>
        </w:sectPr>
      </w:pPr>
      <w:r>
        <w:rPr>
          <w:sz w:val="28"/>
          <w:szCs w:val="28"/>
          <w:lang w:val="uk-UA"/>
        </w:rPr>
        <w:t>Міський голова                                                            Сергій НАДАЛ</w:t>
      </w:r>
    </w:p>
    <w:p w:rsidR="00620A09" w:rsidRPr="00222258" w:rsidRDefault="00620A09" w:rsidP="00620A09">
      <w:pPr>
        <w:jc w:val="center"/>
        <w:rPr>
          <w:lang w:val="uk-UA"/>
        </w:rPr>
      </w:pPr>
      <w:r w:rsidRPr="00222258">
        <w:rPr>
          <w:lang w:val="uk-UA"/>
        </w:rPr>
        <w:lastRenderedPageBreak/>
        <w:t>Перелік перевірок, проведених відділом внутрішнього контролю</w:t>
      </w:r>
    </w:p>
    <w:p w:rsidR="00620A09" w:rsidRDefault="00620A09" w:rsidP="00620A09">
      <w:pPr>
        <w:jc w:val="center"/>
        <w:rPr>
          <w:lang w:val="uk-UA"/>
        </w:rPr>
      </w:pPr>
      <w:r w:rsidRPr="00222258">
        <w:rPr>
          <w:lang w:val="uk-UA"/>
        </w:rPr>
        <w:t>Тернопільської міської ради</w:t>
      </w:r>
      <w:r>
        <w:rPr>
          <w:lang w:val="uk-UA"/>
        </w:rPr>
        <w:t>, а також участь у роботі комісій</w:t>
      </w:r>
      <w:r w:rsidRPr="00222258">
        <w:rPr>
          <w:lang w:val="uk-UA"/>
        </w:rPr>
        <w:t xml:space="preserve"> за</w:t>
      </w:r>
      <w:r>
        <w:rPr>
          <w:lang w:val="uk-UA"/>
        </w:rPr>
        <w:t xml:space="preserve"> 11 місяців</w:t>
      </w:r>
      <w:r w:rsidRPr="00222258">
        <w:rPr>
          <w:lang w:val="uk-UA"/>
        </w:rPr>
        <w:t xml:space="preserve"> 20</w:t>
      </w:r>
      <w:r>
        <w:rPr>
          <w:lang w:val="uk-UA"/>
        </w:rPr>
        <w:t>24</w:t>
      </w:r>
      <w:r w:rsidRPr="00222258">
        <w:rPr>
          <w:lang w:val="uk-UA"/>
        </w:rPr>
        <w:t xml:space="preserve"> р</w:t>
      </w:r>
      <w:r>
        <w:rPr>
          <w:lang w:val="uk-UA"/>
        </w:rPr>
        <w:t>о</w:t>
      </w:r>
      <w:r w:rsidRPr="00222258">
        <w:rPr>
          <w:lang w:val="uk-UA"/>
        </w:rPr>
        <w:t>к</w:t>
      </w:r>
      <w:r>
        <w:rPr>
          <w:lang w:val="uk-UA"/>
        </w:rPr>
        <w:t>у</w:t>
      </w:r>
    </w:p>
    <w:tbl>
      <w:tblPr>
        <w:tblStyle w:val="a7"/>
        <w:tblW w:w="14760" w:type="dxa"/>
        <w:tblInd w:w="108" w:type="dxa"/>
        <w:tblLayout w:type="fixed"/>
        <w:tblLook w:val="01E0" w:firstRow="1" w:lastRow="1" w:firstColumn="1" w:lastColumn="1" w:noHBand="0" w:noVBand="0"/>
      </w:tblPr>
      <w:tblGrid>
        <w:gridCol w:w="540"/>
        <w:gridCol w:w="4320"/>
        <w:gridCol w:w="2340"/>
        <w:gridCol w:w="7560"/>
      </w:tblGrid>
      <w:tr w:rsidR="00620A09" w:rsidRPr="00222258" w:rsidTr="003F7FEF">
        <w:trPr>
          <w:trHeight w:val="255"/>
        </w:trPr>
        <w:tc>
          <w:tcPr>
            <w:tcW w:w="540" w:type="dxa"/>
            <w:vMerge w:val="restart"/>
          </w:tcPr>
          <w:p w:rsidR="00620A09" w:rsidRPr="00222258" w:rsidRDefault="00620A09" w:rsidP="003F7FEF">
            <w:pPr>
              <w:jc w:val="both"/>
              <w:rPr>
                <w:lang w:val="uk-UA"/>
              </w:rPr>
            </w:pPr>
            <w:r w:rsidRPr="00222258">
              <w:rPr>
                <w:lang w:val="uk-UA"/>
              </w:rPr>
              <w:t>№</w:t>
            </w:r>
          </w:p>
          <w:p w:rsidR="00620A09" w:rsidRPr="00222258" w:rsidRDefault="00620A09" w:rsidP="003F7FEF">
            <w:pPr>
              <w:jc w:val="both"/>
              <w:rPr>
                <w:lang w:val="uk-UA"/>
              </w:rPr>
            </w:pPr>
            <w:r w:rsidRPr="00222258">
              <w:rPr>
                <w:lang w:val="uk-UA"/>
              </w:rPr>
              <w:t>п/п</w:t>
            </w:r>
          </w:p>
        </w:tc>
        <w:tc>
          <w:tcPr>
            <w:tcW w:w="6660" w:type="dxa"/>
            <w:gridSpan w:val="2"/>
          </w:tcPr>
          <w:p w:rsidR="00620A09" w:rsidRPr="00222258" w:rsidRDefault="00620A09" w:rsidP="003F7FEF">
            <w:pPr>
              <w:jc w:val="center"/>
              <w:rPr>
                <w:lang w:val="uk-UA"/>
              </w:rPr>
            </w:pPr>
            <w:r w:rsidRPr="00222258">
              <w:rPr>
                <w:lang w:val="uk-UA"/>
              </w:rPr>
              <w:t>Об’єкт контролю</w:t>
            </w:r>
          </w:p>
        </w:tc>
        <w:tc>
          <w:tcPr>
            <w:tcW w:w="7560" w:type="dxa"/>
            <w:vMerge w:val="restart"/>
          </w:tcPr>
          <w:p w:rsidR="00620A09" w:rsidRPr="00222258" w:rsidRDefault="00620A09" w:rsidP="003F7FEF">
            <w:pPr>
              <w:jc w:val="center"/>
              <w:rPr>
                <w:lang w:val="uk-UA"/>
              </w:rPr>
            </w:pPr>
            <w:r w:rsidRPr="00222258">
              <w:rPr>
                <w:lang w:val="uk-UA"/>
              </w:rPr>
              <w:t>Мета, тема перевірки</w:t>
            </w:r>
          </w:p>
        </w:tc>
      </w:tr>
      <w:tr w:rsidR="00620A09" w:rsidRPr="00222258" w:rsidTr="003F7FEF">
        <w:trPr>
          <w:trHeight w:val="285"/>
        </w:trPr>
        <w:tc>
          <w:tcPr>
            <w:tcW w:w="540" w:type="dxa"/>
            <w:vMerge/>
          </w:tcPr>
          <w:p w:rsidR="00620A09" w:rsidRPr="00222258" w:rsidRDefault="00620A09" w:rsidP="003F7FEF">
            <w:pPr>
              <w:jc w:val="both"/>
              <w:rPr>
                <w:lang w:val="uk-UA"/>
              </w:rPr>
            </w:pPr>
          </w:p>
        </w:tc>
        <w:tc>
          <w:tcPr>
            <w:tcW w:w="4320" w:type="dxa"/>
          </w:tcPr>
          <w:p w:rsidR="00620A09" w:rsidRPr="00222258" w:rsidRDefault="00620A09" w:rsidP="003F7FEF">
            <w:pPr>
              <w:jc w:val="center"/>
              <w:rPr>
                <w:lang w:val="uk-UA"/>
              </w:rPr>
            </w:pPr>
            <w:r w:rsidRPr="00222258">
              <w:rPr>
                <w:lang w:val="uk-UA"/>
              </w:rPr>
              <w:t xml:space="preserve">Назва </w:t>
            </w:r>
            <w:r>
              <w:rPr>
                <w:lang w:val="uk-UA"/>
              </w:rPr>
              <w:t>виконавчого органу ТМР</w:t>
            </w:r>
            <w:r w:rsidRPr="00222258">
              <w:rPr>
                <w:lang w:val="uk-UA"/>
              </w:rPr>
              <w:t xml:space="preserve">, підприємства, </w:t>
            </w:r>
            <w:r>
              <w:rPr>
                <w:lang w:val="uk-UA"/>
              </w:rPr>
              <w:t xml:space="preserve">установи, організації, </w:t>
            </w:r>
            <w:r w:rsidRPr="00222258">
              <w:rPr>
                <w:lang w:val="uk-UA"/>
              </w:rPr>
              <w:t>що перевірялися</w:t>
            </w:r>
          </w:p>
        </w:tc>
        <w:tc>
          <w:tcPr>
            <w:tcW w:w="2340" w:type="dxa"/>
          </w:tcPr>
          <w:p w:rsidR="00620A09" w:rsidRPr="00222258" w:rsidRDefault="00620A09" w:rsidP="003F7FEF">
            <w:pPr>
              <w:jc w:val="center"/>
              <w:rPr>
                <w:lang w:val="uk-UA"/>
              </w:rPr>
            </w:pPr>
            <w:r w:rsidRPr="00222258">
              <w:rPr>
                <w:lang w:val="uk-UA"/>
              </w:rPr>
              <w:t>Місцезнаходження</w:t>
            </w:r>
          </w:p>
        </w:tc>
        <w:tc>
          <w:tcPr>
            <w:tcW w:w="7560" w:type="dxa"/>
            <w:vMerge/>
          </w:tcPr>
          <w:p w:rsidR="00620A09" w:rsidRPr="00222258" w:rsidRDefault="00620A09" w:rsidP="003F7FEF">
            <w:pPr>
              <w:jc w:val="center"/>
              <w:rPr>
                <w:lang w:val="uk-UA"/>
              </w:rPr>
            </w:pPr>
          </w:p>
        </w:tc>
      </w:tr>
      <w:tr w:rsidR="00620A09" w:rsidRPr="00F87627" w:rsidTr="003F7FEF">
        <w:tc>
          <w:tcPr>
            <w:tcW w:w="540" w:type="dxa"/>
          </w:tcPr>
          <w:p w:rsidR="00620A09" w:rsidRDefault="00620A09" w:rsidP="003F7FEF">
            <w:pPr>
              <w:jc w:val="center"/>
              <w:rPr>
                <w:lang w:val="uk-UA"/>
              </w:rPr>
            </w:pPr>
          </w:p>
          <w:p w:rsidR="00620A09" w:rsidRDefault="00620A09" w:rsidP="003F7FEF">
            <w:pPr>
              <w:jc w:val="center"/>
              <w:rPr>
                <w:lang w:val="uk-UA"/>
              </w:rPr>
            </w:pPr>
            <w:r>
              <w:rPr>
                <w:lang w:val="uk-UA"/>
              </w:rPr>
              <w:t>1.</w:t>
            </w:r>
          </w:p>
        </w:tc>
        <w:tc>
          <w:tcPr>
            <w:tcW w:w="4320" w:type="dxa"/>
          </w:tcPr>
          <w:p w:rsidR="00620A09" w:rsidRPr="00875121" w:rsidRDefault="00620A09" w:rsidP="003F7FEF">
            <w:pPr>
              <w:rPr>
                <w:lang w:val="uk-UA"/>
              </w:rPr>
            </w:pPr>
            <w:r w:rsidRPr="00875121">
              <w:rPr>
                <w:lang w:val="uk-UA"/>
              </w:rPr>
              <w:t>Комунальн</w:t>
            </w:r>
            <w:r>
              <w:rPr>
                <w:lang w:val="uk-UA"/>
              </w:rPr>
              <w:t xml:space="preserve">ий </w:t>
            </w:r>
            <w:r w:rsidRPr="00875121">
              <w:rPr>
                <w:lang w:val="uk-UA"/>
              </w:rPr>
              <w:t>заклад «</w:t>
            </w:r>
            <w:r>
              <w:rPr>
                <w:lang w:val="uk-UA"/>
              </w:rPr>
              <w:t>Комплексна д</w:t>
            </w:r>
            <w:r w:rsidRPr="00875121">
              <w:rPr>
                <w:lang w:val="uk-UA"/>
              </w:rPr>
              <w:t>итячо-юнацьк</w:t>
            </w:r>
            <w:r>
              <w:rPr>
                <w:lang w:val="uk-UA"/>
              </w:rPr>
              <w:t>а спортивна школа з ігрових видів спорту</w:t>
            </w:r>
            <w:r w:rsidRPr="00875121">
              <w:rPr>
                <w:lang w:val="uk-UA"/>
              </w:rPr>
              <w:t>»</w:t>
            </w:r>
            <w:r>
              <w:rPr>
                <w:lang w:val="uk-UA"/>
              </w:rPr>
              <w:t xml:space="preserve"> Тернопільської міської ради</w:t>
            </w:r>
            <w:r w:rsidRPr="00875121">
              <w:rPr>
                <w:lang w:val="uk-UA"/>
              </w:rPr>
              <w:t>, код ЄДРПОУ 25781</w:t>
            </w:r>
            <w:r>
              <w:rPr>
                <w:lang w:val="uk-UA"/>
              </w:rPr>
              <w:t>033</w:t>
            </w:r>
          </w:p>
        </w:tc>
        <w:tc>
          <w:tcPr>
            <w:tcW w:w="2340" w:type="dxa"/>
          </w:tcPr>
          <w:p w:rsidR="00620A09" w:rsidRPr="00875121" w:rsidRDefault="00620A09" w:rsidP="003F7FEF">
            <w:pPr>
              <w:jc w:val="center"/>
              <w:rPr>
                <w:lang w:val="uk-UA"/>
              </w:rPr>
            </w:pPr>
            <w:proofErr w:type="spellStart"/>
            <w:r w:rsidRPr="00875121">
              <w:rPr>
                <w:lang w:val="uk-UA"/>
              </w:rPr>
              <w:t>м.Тернопіль</w:t>
            </w:r>
            <w:proofErr w:type="spellEnd"/>
            <w:r w:rsidRPr="00875121">
              <w:rPr>
                <w:lang w:val="uk-UA"/>
              </w:rPr>
              <w:t>,</w:t>
            </w:r>
          </w:p>
          <w:p w:rsidR="00620A09" w:rsidRPr="00875121" w:rsidRDefault="00620A09" w:rsidP="003F7FEF">
            <w:pPr>
              <w:jc w:val="center"/>
              <w:rPr>
                <w:lang w:val="uk-UA"/>
              </w:rPr>
            </w:pPr>
            <w:proofErr w:type="spellStart"/>
            <w:r w:rsidRPr="00875121">
              <w:rPr>
                <w:lang w:val="uk-UA"/>
              </w:rPr>
              <w:t>вул.</w:t>
            </w:r>
            <w:r>
              <w:rPr>
                <w:lang w:val="uk-UA"/>
              </w:rPr>
              <w:t>Братів</w:t>
            </w:r>
            <w:proofErr w:type="spellEnd"/>
            <w:r>
              <w:rPr>
                <w:lang w:val="uk-UA"/>
              </w:rPr>
              <w:t xml:space="preserve"> Бойчуків</w:t>
            </w:r>
            <w:r w:rsidRPr="00875121">
              <w:rPr>
                <w:lang w:val="uk-UA"/>
              </w:rPr>
              <w:t xml:space="preserve">, </w:t>
            </w:r>
            <w:r>
              <w:rPr>
                <w:lang w:val="uk-UA"/>
              </w:rPr>
              <w:t>4а</w:t>
            </w:r>
          </w:p>
        </w:tc>
        <w:tc>
          <w:tcPr>
            <w:tcW w:w="7560" w:type="dxa"/>
          </w:tcPr>
          <w:p w:rsidR="00620A09" w:rsidRPr="00C84D64" w:rsidRDefault="00620A09" w:rsidP="003F7FEF">
            <w:pPr>
              <w:jc w:val="both"/>
              <w:rPr>
                <w:lang w:val="uk-UA"/>
              </w:rPr>
            </w:pPr>
            <w:r w:rsidRPr="00C84D64">
              <w:rPr>
                <w:lang w:val="uk-UA"/>
              </w:rPr>
              <w:t xml:space="preserve">Довідка від </w:t>
            </w:r>
            <w:r>
              <w:rPr>
                <w:lang w:val="uk-UA"/>
              </w:rPr>
              <w:t>15</w:t>
            </w:r>
            <w:r w:rsidRPr="00C84D64">
              <w:rPr>
                <w:lang w:val="uk-UA"/>
              </w:rPr>
              <w:t>.0</w:t>
            </w:r>
            <w:r>
              <w:rPr>
                <w:lang w:val="uk-UA"/>
              </w:rPr>
              <w:t>1</w:t>
            </w:r>
            <w:r w:rsidRPr="00C84D64">
              <w:rPr>
                <w:lang w:val="uk-UA"/>
              </w:rPr>
              <w:t>.202</w:t>
            </w:r>
            <w:r>
              <w:rPr>
                <w:lang w:val="uk-UA"/>
              </w:rPr>
              <w:t>4</w:t>
            </w:r>
            <w:r w:rsidRPr="00C84D64">
              <w:rPr>
                <w:lang w:val="uk-UA"/>
              </w:rPr>
              <w:t>р. про результати перевірки фінансово-господарської діяльності комунального закладу «</w:t>
            </w:r>
            <w:r>
              <w:rPr>
                <w:lang w:val="uk-UA"/>
              </w:rPr>
              <w:t>Комплексна д</w:t>
            </w:r>
            <w:r w:rsidRPr="00C84D64">
              <w:rPr>
                <w:lang w:val="uk-UA"/>
              </w:rPr>
              <w:t>итячо-юнацьк</w:t>
            </w:r>
            <w:r>
              <w:rPr>
                <w:lang w:val="uk-UA"/>
              </w:rPr>
              <w:t>а спортивна школа з ігрових видів спорту</w:t>
            </w:r>
            <w:r w:rsidRPr="00C84D64">
              <w:rPr>
                <w:lang w:val="uk-UA"/>
              </w:rPr>
              <w:t>»</w:t>
            </w:r>
            <w:r>
              <w:rPr>
                <w:lang w:val="uk-UA"/>
              </w:rPr>
              <w:t xml:space="preserve"> ТМР</w:t>
            </w:r>
            <w:r w:rsidRPr="00C84D64">
              <w:rPr>
                <w:lang w:val="uk-UA"/>
              </w:rPr>
              <w:t xml:space="preserve"> за період 01.01.2021р. – 3</w:t>
            </w:r>
            <w:r>
              <w:rPr>
                <w:lang w:val="uk-UA"/>
              </w:rPr>
              <w:t>0</w:t>
            </w:r>
            <w:r w:rsidRPr="00C84D64">
              <w:rPr>
                <w:lang w:val="uk-UA"/>
              </w:rPr>
              <w:t>.1</w:t>
            </w:r>
            <w:r>
              <w:rPr>
                <w:lang w:val="uk-UA"/>
              </w:rPr>
              <w:t>1</w:t>
            </w:r>
            <w:r w:rsidRPr="00C84D64">
              <w:rPr>
                <w:lang w:val="uk-UA"/>
              </w:rPr>
              <w:t>.202</w:t>
            </w:r>
            <w:r>
              <w:rPr>
                <w:lang w:val="uk-UA"/>
              </w:rPr>
              <w:t>3</w:t>
            </w:r>
            <w:r w:rsidRPr="00C84D64">
              <w:rPr>
                <w:lang w:val="uk-UA"/>
              </w:rPr>
              <w:t>р.</w:t>
            </w:r>
          </w:p>
        </w:tc>
      </w:tr>
      <w:tr w:rsidR="00620A09" w:rsidRPr="00F87627" w:rsidTr="003F7FEF">
        <w:tc>
          <w:tcPr>
            <w:tcW w:w="540" w:type="dxa"/>
          </w:tcPr>
          <w:p w:rsidR="00620A09" w:rsidRDefault="00620A09" w:rsidP="003F7FEF">
            <w:pPr>
              <w:jc w:val="center"/>
            </w:pPr>
          </w:p>
          <w:p w:rsidR="00620A09" w:rsidRDefault="00620A09" w:rsidP="003F7FEF">
            <w:pPr>
              <w:jc w:val="center"/>
            </w:pPr>
          </w:p>
          <w:p w:rsidR="00620A09" w:rsidRDefault="00620A09" w:rsidP="003F7FEF">
            <w:pPr>
              <w:jc w:val="center"/>
            </w:pPr>
          </w:p>
          <w:p w:rsidR="00620A09" w:rsidRPr="00F7210B" w:rsidRDefault="00620A09" w:rsidP="003F7FEF">
            <w:pPr>
              <w:jc w:val="center"/>
            </w:pPr>
            <w:r>
              <w:t>2.</w:t>
            </w:r>
          </w:p>
        </w:tc>
        <w:tc>
          <w:tcPr>
            <w:tcW w:w="4320" w:type="dxa"/>
          </w:tcPr>
          <w:p w:rsidR="00620A09" w:rsidRDefault="00620A09" w:rsidP="003F7FEF">
            <w:pPr>
              <w:rPr>
                <w:lang w:val="uk-UA"/>
              </w:rPr>
            </w:pPr>
            <w:r w:rsidRPr="00D652A6">
              <w:rPr>
                <w:lang w:val="uk-UA"/>
              </w:rPr>
              <w:t>Участь у роботі комісії з проведення службових розслідувань порушень антикорупційного законодавства України працівниками міської ради згідно</w:t>
            </w:r>
            <w:r>
              <w:rPr>
                <w:lang w:val="uk-UA"/>
              </w:rPr>
              <w:t>:</w:t>
            </w:r>
          </w:p>
          <w:p w:rsidR="00620A09" w:rsidRDefault="00620A09" w:rsidP="003F7FEF">
            <w:pPr>
              <w:rPr>
                <w:lang w:val="uk-UA"/>
              </w:rPr>
            </w:pPr>
            <w:r>
              <w:rPr>
                <w:lang w:val="uk-UA"/>
              </w:rPr>
              <w:t xml:space="preserve">- листа директора КУ ПК «Березіль» </w:t>
            </w:r>
            <w:proofErr w:type="spellStart"/>
            <w:r>
              <w:rPr>
                <w:lang w:val="uk-UA"/>
              </w:rPr>
              <w:t>ім.Л.Курбаса</w:t>
            </w:r>
            <w:proofErr w:type="spellEnd"/>
            <w:r>
              <w:rPr>
                <w:lang w:val="uk-UA"/>
              </w:rPr>
              <w:t xml:space="preserve"> </w:t>
            </w:r>
            <w:proofErr w:type="spellStart"/>
            <w:r>
              <w:rPr>
                <w:lang w:val="uk-UA"/>
              </w:rPr>
              <w:t>О.Слободянюка</w:t>
            </w:r>
            <w:proofErr w:type="spellEnd"/>
            <w:r>
              <w:rPr>
                <w:lang w:val="uk-UA"/>
              </w:rPr>
              <w:t xml:space="preserve"> №114/2023 від 05.12.2023 щодо його конфлікту інтересів з </w:t>
            </w:r>
            <w:proofErr w:type="spellStart"/>
            <w:r>
              <w:rPr>
                <w:lang w:val="uk-UA"/>
              </w:rPr>
              <w:t>Мізюк</w:t>
            </w:r>
            <w:proofErr w:type="spellEnd"/>
            <w:r>
              <w:rPr>
                <w:lang w:val="uk-UA"/>
              </w:rPr>
              <w:t xml:space="preserve"> І.І., яка займає посаду заступника директора даної Установи</w:t>
            </w:r>
          </w:p>
          <w:p w:rsidR="00620A09" w:rsidRDefault="00620A09" w:rsidP="003F7FEF">
            <w:pPr>
              <w:rPr>
                <w:lang w:val="uk-UA"/>
              </w:rPr>
            </w:pPr>
            <w:r>
              <w:rPr>
                <w:lang w:val="uk-UA"/>
              </w:rPr>
              <w:t>-</w:t>
            </w:r>
            <w:r w:rsidRPr="00D652A6">
              <w:rPr>
                <w:lang w:val="uk-UA"/>
              </w:rPr>
              <w:t xml:space="preserve"> </w:t>
            </w:r>
            <w:r>
              <w:rPr>
                <w:lang w:val="uk-UA"/>
              </w:rPr>
              <w:t xml:space="preserve">подання </w:t>
            </w:r>
            <w:r w:rsidRPr="00D652A6">
              <w:rPr>
                <w:lang w:val="uk-UA"/>
              </w:rPr>
              <w:t xml:space="preserve">Тернопільської </w:t>
            </w:r>
            <w:r>
              <w:rPr>
                <w:lang w:val="uk-UA"/>
              </w:rPr>
              <w:t xml:space="preserve">окружної </w:t>
            </w:r>
            <w:r w:rsidRPr="00D652A6">
              <w:rPr>
                <w:lang w:val="uk-UA"/>
              </w:rPr>
              <w:t xml:space="preserve">прокуратури від </w:t>
            </w:r>
            <w:r>
              <w:rPr>
                <w:lang w:val="uk-UA"/>
              </w:rPr>
              <w:t>26</w:t>
            </w:r>
            <w:r w:rsidRPr="00D652A6">
              <w:rPr>
                <w:lang w:val="uk-UA"/>
              </w:rPr>
              <w:t>.</w:t>
            </w:r>
            <w:r>
              <w:rPr>
                <w:lang w:val="uk-UA"/>
              </w:rPr>
              <w:t>12</w:t>
            </w:r>
            <w:r w:rsidRPr="00D652A6">
              <w:rPr>
                <w:lang w:val="uk-UA"/>
              </w:rPr>
              <w:t>.20</w:t>
            </w:r>
            <w:r>
              <w:rPr>
                <w:lang w:val="uk-UA"/>
              </w:rPr>
              <w:t>23</w:t>
            </w:r>
            <w:r w:rsidRPr="00D652A6">
              <w:rPr>
                <w:lang w:val="uk-UA"/>
              </w:rPr>
              <w:t>р. за №</w:t>
            </w:r>
            <w:r>
              <w:rPr>
                <w:lang w:val="uk-UA"/>
              </w:rPr>
              <w:t>50-86-12954ВИХ-23</w:t>
            </w:r>
          </w:p>
          <w:p w:rsidR="00620A09" w:rsidRPr="00D652A6" w:rsidRDefault="00620A09" w:rsidP="003F7FEF">
            <w:pPr>
              <w:rPr>
                <w:lang w:val="uk-UA"/>
              </w:rPr>
            </w:pPr>
            <w:r>
              <w:rPr>
                <w:lang w:val="uk-UA"/>
              </w:rPr>
              <w:t>- заяви головного спеціаліста сектору з питань організації надання соціальних послуг управління соціальної політики ТМР Михальчук С.М. від 17.01.2024р. щодо її конфлікту інтересів з Копач О.В., яка займає посаду заступника начальника управління соціальної політики</w:t>
            </w:r>
          </w:p>
        </w:tc>
        <w:tc>
          <w:tcPr>
            <w:tcW w:w="2340" w:type="dxa"/>
          </w:tcPr>
          <w:p w:rsidR="00620A09" w:rsidRPr="00765EAA" w:rsidRDefault="00620A09" w:rsidP="003F7FEF">
            <w:pPr>
              <w:ind w:left="-108" w:right="-108"/>
              <w:jc w:val="center"/>
              <w:rPr>
                <w:lang w:val="uk-UA"/>
              </w:rPr>
            </w:pPr>
          </w:p>
        </w:tc>
        <w:tc>
          <w:tcPr>
            <w:tcW w:w="7560" w:type="dxa"/>
          </w:tcPr>
          <w:p w:rsidR="00620A09" w:rsidRDefault="00620A09" w:rsidP="003F7FEF">
            <w:pPr>
              <w:jc w:val="both"/>
              <w:rPr>
                <w:lang w:val="uk-UA"/>
              </w:rPr>
            </w:pPr>
          </w:p>
          <w:p w:rsidR="00620A09" w:rsidRDefault="00620A09" w:rsidP="003F7FEF">
            <w:pPr>
              <w:jc w:val="both"/>
              <w:rPr>
                <w:lang w:val="uk-UA"/>
              </w:rPr>
            </w:pPr>
          </w:p>
          <w:p w:rsidR="00620A09" w:rsidRDefault="00620A09" w:rsidP="003F7FEF">
            <w:pPr>
              <w:jc w:val="both"/>
              <w:rPr>
                <w:lang w:val="uk-UA"/>
              </w:rPr>
            </w:pPr>
          </w:p>
          <w:p w:rsidR="00620A09" w:rsidRPr="00B05D0E" w:rsidRDefault="00620A09" w:rsidP="003F7FEF">
            <w:pPr>
              <w:jc w:val="both"/>
            </w:pPr>
            <w:r w:rsidRPr="00B05D0E">
              <w:rPr>
                <w:lang w:val="uk-UA"/>
              </w:rPr>
              <w:t xml:space="preserve">Протокол засідання </w:t>
            </w:r>
            <w:r w:rsidRPr="004652F6">
              <w:rPr>
                <w:lang w:val="uk-UA"/>
              </w:rPr>
              <w:t>комісії №9 КС від 16</w:t>
            </w:r>
            <w:r w:rsidRPr="00B05D0E">
              <w:rPr>
                <w:lang w:val="uk-UA"/>
              </w:rPr>
              <w:t>.0</w:t>
            </w:r>
            <w:r>
              <w:rPr>
                <w:lang w:val="uk-UA"/>
              </w:rPr>
              <w:t>2</w:t>
            </w:r>
            <w:r w:rsidRPr="00B05D0E">
              <w:rPr>
                <w:lang w:val="uk-UA"/>
              </w:rPr>
              <w:t>.202</w:t>
            </w:r>
            <w:r>
              <w:rPr>
                <w:lang w:val="uk-UA"/>
              </w:rPr>
              <w:t>4</w:t>
            </w:r>
            <w:r w:rsidRPr="00B05D0E">
              <w:rPr>
                <w:lang w:val="uk-UA"/>
              </w:rPr>
              <w:t>р.</w:t>
            </w:r>
          </w:p>
        </w:tc>
      </w:tr>
      <w:tr w:rsidR="00620A09" w:rsidRPr="00CF5973" w:rsidTr="003F7FEF">
        <w:tc>
          <w:tcPr>
            <w:tcW w:w="540" w:type="dxa"/>
          </w:tcPr>
          <w:p w:rsidR="00620A09" w:rsidRDefault="00620A09" w:rsidP="003F7FEF">
            <w:pPr>
              <w:jc w:val="center"/>
              <w:rPr>
                <w:lang w:val="uk-UA"/>
              </w:rPr>
            </w:pPr>
          </w:p>
          <w:p w:rsidR="00620A09" w:rsidRDefault="00620A09" w:rsidP="003F7FEF">
            <w:pPr>
              <w:jc w:val="center"/>
              <w:rPr>
                <w:lang w:val="uk-UA"/>
              </w:rPr>
            </w:pPr>
            <w:r>
              <w:rPr>
                <w:lang w:val="uk-UA"/>
              </w:rPr>
              <w:t>3.</w:t>
            </w:r>
          </w:p>
        </w:tc>
        <w:tc>
          <w:tcPr>
            <w:tcW w:w="4320" w:type="dxa"/>
          </w:tcPr>
          <w:p w:rsidR="00620A09" w:rsidRPr="00875121" w:rsidRDefault="00620A09" w:rsidP="003F7FEF">
            <w:pPr>
              <w:rPr>
                <w:lang w:val="uk-UA"/>
              </w:rPr>
            </w:pPr>
            <w:r w:rsidRPr="00875121">
              <w:rPr>
                <w:lang w:val="uk-UA"/>
              </w:rPr>
              <w:t>Комунальн</w:t>
            </w:r>
            <w:r>
              <w:rPr>
                <w:lang w:val="uk-UA"/>
              </w:rPr>
              <w:t>а установа</w:t>
            </w:r>
            <w:r w:rsidRPr="00875121">
              <w:rPr>
                <w:lang w:val="uk-UA"/>
              </w:rPr>
              <w:t xml:space="preserve"> «</w:t>
            </w:r>
            <w:r>
              <w:rPr>
                <w:lang w:val="uk-UA"/>
              </w:rPr>
              <w:t>Тернопільська художня школа імені Михайла Бойчука</w:t>
            </w:r>
            <w:r w:rsidRPr="00875121">
              <w:rPr>
                <w:lang w:val="uk-UA"/>
              </w:rPr>
              <w:t xml:space="preserve">», код ЄДРПОУ </w:t>
            </w:r>
            <w:r>
              <w:rPr>
                <w:lang w:val="uk-UA"/>
              </w:rPr>
              <w:t>05</w:t>
            </w:r>
            <w:r w:rsidRPr="00875121">
              <w:rPr>
                <w:lang w:val="uk-UA"/>
              </w:rPr>
              <w:t>5</w:t>
            </w:r>
            <w:r>
              <w:rPr>
                <w:lang w:val="uk-UA"/>
              </w:rPr>
              <w:t>33126</w:t>
            </w:r>
          </w:p>
        </w:tc>
        <w:tc>
          <w:tcPr>
            <w:tcW w:w="2340" w:type="dxa"/>
          </w:tcPr>
          <w:p w:rsidR="00620A09" w:rsidRPr="00875121" w:rsidRDefault="00620A09" w:rsidP="003F7FEF">
            <w:pPr>
              <w:jc w:val="center"/>
              <w:rPr>
                <w:lang w:val="uk-UA"/>
              </w:rPr>
            </w:pPr>
            <w:proofErr w:type="spellStart"/>
            <w:r w:rsidRPr="00875121">
              <w:rPr>
                <w:lang w:val="uk-UA"/>
              </w:rPr>
              <w:t>м.Тернопіль</w:t>
            </w:r>
            <w:proofErr w:type="spellEnd"/>
            <w:r w:rsidRPr="00875121">
              <w:rPr>
                <w:lang w:val="uk-UA"/>
              </w:rPr>
              <w:t>,</w:t>
            </w:r>
          </w:p>
          <w:p w:rsidR="00620A09" w:rsidRPr="00875121" w:rsidRDefault="00620A09" w:rsidP="003F7FEF">
            <w:pPr>
              <w:jc w:val="center"/>
              <w:rPr>
                <w:lang w:val="uk-UA"/>
              </w:rPr>
            </w:pPr>
            <w:proofErr w:type="spellStart"/>
            <w:r w:rsidRPr="00875121">
              <w:rPr>
                <w:lang w:val="uk-UA"/>
              </w:rPr>
              <w:t>вул.</w:t>
            </w:r>
            <w:r>
              <w:rPr>
                <w:lang w:val="uk-UA"/>
              </w:rPr>
              <w:t>Братів</w:t>
            </w:r>
            <w:proofErr w:type="spellEnd"/>
            <w:r>
              <w:rPr>
                <w:lang w:val="uk-UA"/>
              </w:rPr>
              <w:t xml:space="preserve"> Бойчуків</w:t>
            </w:r>
            <w:r w:rsidRPr="00875121">
              <w:rPr>
                <w:lang w:val="uk-UA"/>
              </w:rPr>
              <w:t xml:space="preserve">, </w:t>
            </w:r>
            <w:r>
              <w:rPr>
                <w:lang w:val="uk-UA"/>
              </w:rPr>
              <w:t>3а</w:t>
            </w:r>
          </w:p>
        </w:tc>
        <w:tc>
          <w:tcPr>
            <w:tcW w:w="7560" w:type="dxa"/>
          </w:tcPr>
          <w:p w:rsidR="00620A09" w:rsidRPr="00C84D64" w:rsidRDefault="00620A09" w:rsidP="003F7FEF">
            <w:pPr>
              <w:jc w:val="both"/>
              <w:rPr>
                <w:lang w:val="uk-UA"/>
              </w:rPr>
            </w:pPr>
            <w:r w:rsidRPr="00C84D64">
              <w:rPr>
                <w:lang w:val="uk-UA"/>
              </w:rPr>
              <w:t xml:space="preserve">Довідка від </w:t>
            </w:r>
            <w:r>
              <w:rPr>
                <w:lang w:val="uk-UA"/>
              </w:rPr>
              <w:t>22</w:t>
            </w:r>
            <w:r w:rsidRPr="00C84D64">
              <w:rPr>
                <w:lang w:val="uk-UA"/>
              </w:rPr>
              <w:t>.0</w:t>
            </w:r>
            <w:r>
              <w:rPr>
                <w:lang w:val="uk-UA"/>
              </w:rPr>
              <w:t>2</w:t>
            </w:r>
            <w:r w:rsidRPr="00C84D64">
              <w:rPr>
                <w:lang w:val="uk-UA"/>
              </w:rPr>
              <w:t>.202</w:t>
            </w:r>
            <w:r>
              <w:rPr>
                <w:lang w:val="uk-UA"/>
              </w:rPr>
              <w:t>4</w:t>
            </w:r>
            <w:r w:rsidRPr="00C84D64">
              <w:rPr>
                <w:lang w:val="uk-UA"/>
              </w:rPr>
              <w:t>р. про результати перевірки фінансово-господарської діяльності комунально</w:t>
            </w:r>
            <w:r>
              <w:rPr>
                <w:lang w:val="uk-UA"/>
              </w:rPr>
              <w:t>ї</w:t>
            </w:r>
            <w:r w:rsidRPr="00C84D64">
              <w:rPr>
                <w:lang w:val="uk-UA"/>
              </w:rPr>
              <w:t xml:space="preserve"> у</w:t>
            </w:r>
            <w:r>
              <w:rPr>
                <w:lang w:val="uk-UA"/>
              </w:rPr>
              <w:t>станови</w:t>
            </w:r>
            <w:r w:rsidRPr="00C84D64">
              <w:rPr>
                <w:lang w:val="uk-UA"/>
              </w:rPr>
              <w:t xml:space="preserve"> «</w:t>
            </w:r>
            <w:r>
              <w:rPr>
                <w:lang w:val="uk-UA"/>
              </w:rPr>
              <w:t>Тернопільська художня школа імені Михайла Бойчука</w:t>
            </w:r>
            <w:r w:rsidRPr="00C84D64">
              <w:rPr>
                <w:lang w:val="uk-UA"/>
              </w:rPr>
              <w:t>»</w:t>
            </w:r>
            <w:r>
              <w:rPr>
                <w:lang w:val="uk-UA"/>
              </w:rPr>
              <w:t xml:space="preserve"> </w:t>
            </w:r>
            <w:r w:rsidRPr="00C84D64">
              <w:rPr>
                <w:lang w:val="uk-UA"/>
              </w:rPr>
              <w:t>за період 01.01.2021р. – 3</w:t>
            </w:r>
            <w:r>
              <w:rPr>
                <w:lang w:val="uk-UA"/>
              </w:rPr>
              <w:t>1</w:t>
            </w:r>
            <w:r w:rsidRPr="00C84D64">
              <w:rPr>
                <w:lang w:val="uk-UA"/>
              </w:rPr>
              <w:t>.1</w:t>
            </w:r>
            <w:r>
              <w:rPr>
                <w:lang w:val="uk-UA"/>
              </w:rPr>
              <w:t>2</w:t>
            </w:r>
            <w:r w:rsidRPr="00C84D64">
              <w:rPr>
                <w:lang w:val="uk-UA"/>
              </w:rPr>
              <w:t>.202</w:t>
            </w:r>
            <w:r>
              <w:rPr>
                <w:lang w:val="uk-UA"/>
              </w:rPr>
              <w:t>3</w:t>
            </w:r>
            <w:r w:rsidRPr="00C84D64">
              <w:rPr>
                <w:lang w:val="uk-UA"/>
              </w:rPr>
              <w:t>р.</w:t>
            </w:r>
          </w:p>
        </w:tc>
      </w:tr>
      <w:tr w:rsidR="00620A09" w:rsidRPr="0064571A" w:rsidTr="003F7FEF">
        <w:tc>
          <w:tcPr>
            <w:tcW w:w="540" w:type="dxa"/>
          </w:tcPr>
          <w:p w:rsidR="00C96D1C" w:rsidRDefault="00C96D1C" w:rsidP="003F7FEF">
            <w:pPr>
              <w:jc w:val="center"/>
            </w:pPr>
          </w:p>
          <w:p w:rsidR="00C96D1C" w:rsidRDefault="00C96D1C" w:rsidP="003F7FEF">
            <w:pPr>
              <w:jc w:val="center"/>
            </w:pPr>
          </w:p>
          <w:p w:rsidR="00C96D1C" w:rsidRDefault="00C96D1C" w:rsidP="003F7FEF">
            <w:pPr>
              <w:jc w:val="center"/>
            </w:pPr>
          </w:p>
          <w:p w:rsidR="00620A09" w:rsidRPr="00682450" w:rsidRDefault="00620A09" w:rsidP="003F7FEF">
            <w:pPr>
              <w:jc w:val="center"/>
              <w:rPr>
                <w:lang w:val="en-US"/>
              </w:rPr>
            </w:pPr>
            <w:r>
              <w:t>4.</w:t>
            </w:r>
          </w:p>
        </w:tc>
        <w:tc>
          <w:tcPr>
            <w:tcW w:w="4320" w:type="dxa"/>
          </w:tcPr>
          <w:p w:rsidR="00620A09" w:rsidRPr="00D652A6" w:rsidRDefault="00620A09" w:rsidP="003F7FEF">
            <w:pPr>
              <w:rPr>
                <w:lang w:val="uk-UA"/>
              </w:rPr>
            </w:pPr>
            <w:r w:rsidRPr="00D652A6">
              <w:rPr>
                <w:lang w:val="uk-UA"/>
              </w:rPr>
              <w:t>Участь у роботі комісії з проведення</w:t>
            </w:r>
            <w:r>
              <w:rPr>
                <w:lang w:val="uk-UA"/>
              </w:rPr>
              <w:t xml:space="preserve"> перевірки КНП «Тернопільська міська дитяча комунальна лікарня» щодо придбання медичного обладнання в ТОВ «</w:t>
            </w:r>
            <w:proofErr w:type="spellStart"/>
            <w:r>
              <w:rPr>
                <w:lang w:val="uk-UA"/>
              </w:rPr>
              <w:t>Медіпрайм</w:t>
            </w:r>
            <w:proofErr w:type="spellEnd"/>
            <w:r>
              <w:rPr>
                <w:lang w:val="uk-UA"/>
              </w:rPr>
              <w:t>», враховуючи Ухвалу Господарського суду Тернопільської області від 12.02.2024 по справі №921/748/23</w:t>
            </w:r>
          </w:p>
        </w:tc>
        <w:tc>
          <w:tcPr>
            <w:tcW w:w="2340" w:type="dxa"/>
          </w:tcPr>
          <w:p w:rsidR="00620A09" w:rsidRDefault="00620A09" w:rsidP="003F7FEF">
            <w:pPr>
              <w:jc w:val="center"/>
              <w:rPr>
                <w:lang w:val="uk-UA"/>
              </w:rPr>
            </w:pPr>
          </w:p>
          <w:p w:rsidR="00620A09" w:rsidRDefault="00620A09" w:rsidP="003F7FEF">
            <w:pPr>
              <w:jc w:val="center"/>
              <w:rPr>
                <w:lang w:val="uk-UA"/>
              </w:rPr>
            </w:pPr>
          </w:p>
          <w:p w:rsidR="00620A09" w:rsidRPr="00875121" w:rsidRDefault="00620A09" w:rsidP="003F7FEF">
            <w:pPr>
              <w:jc w:val="center"/>
              <w:rPr>
                <w:lang w:val="uk-UA"/>
              </w:rPr>
            </w:pPr>
            <w:proofErr w:type="spellStart"/>
            <w:r w:rsidRPr="00875121">
              <w:rPr>
                <w:lang w:val="uk-UA"/>
              </w:rPr>
              <w:t>м.Тернопіль</w:t>
            </w:r>
            <w:proofErr w:type="spellEnd"/>
            <w:r w:rsidRPr="00875121">
              <w:rPr>
                <w:lang w:val="uk-UA"/>
              </w:rPr>
              <w:t>,</w:t>
            </w:r>
          </w:p>
          <w:p w:rsidR="00620A09" w:rsidRPr="00875121" w:rsidRDefault="00620A09" w:rsidP="003F7FEF">
            <w:pPr>
              <w:jc w:val="center"/>
              <w:rPr>
                <w:lang w:val="uk-UA"/>
              </w:rPr>
            </w:pPr>
            <w:proofErr w:type="spellStart"/>
            <w:r w:rsidRPr="00875121">
              <w:rPr>
                <w:lang w:val="uk-UA"/>
              </w:rPr>
              <w:t>вул.</w:t>
            </w:r>
            <w:r>
              <w:rPr>
                <w:lang w:val="uk-UA"/>
              </w:rPr>
              <w:t>Клінічна</w:t>
            </w:r>
            <w:proofErr w:type="spellEnd"/>
            <w:r w:rsidRPr="00875121">
              <w:rPr>
                <w:lang w:val="uk-UA"/>
              </w:rPr>
              <w:t xml:space="preserve">, </w:t>
            </w:r>
            <w:r>
              <w:rPr>
                <w:lang w:val="uk-UA"/>
              </w:rPr>
              <w:t>1а</w:t>
            </w:r>
          </w:p>
        </w:tc>
        <w:tc>
          <w:tcPr>
            <w:tcW w:w="7560" w:type="dxa"/>
          </w:tcPr>
          <w:p w:rsidR="00620A09" w:rsidRDefault="00620A09" w:rsidP="003F7FEF">
            <w:pPr>
              <w:jc w:val="both"/>
              <w:rPr>
                <w:lang w:val="uk-UA"/>
              </w:rPr>
            </w:pPr>
          </w:p>
          <w:p w:rsidR="00620A09" w:rsidRDefault="00620A09" w:rsidP="003F7FEF">
            <w:pPr>
              <w:jc w:val="both"/>
              <w:rPr>
                <w:lang w:val="uk-UA"/>
              </w:rPr>
            </w:pPr>
          </w:p>
          <w:p w:rsidR="00620A09" w:rsidRDefault="00620A09" w:rsidP="003F7FEF">
            <w:pPr>
              <w:jc w:val="both"/>
              <w:rPr>
                <w:lang w:val="uk-UA"/>
              </w:rPr>
            </w:pPr>
          </w:p>
          <w:p w:rsidR="00620A09" w:rsidRPr="00B05D0E" w:rsidRDefault="00620A09" w:rsidP="003F7FEF">
            <w:pPr>
              <w:jc w:val="both"/>
            </w:pPr>
            <w:r>
              <w:rPr>
                <w:lang w:val="uk-UA"/>
              </w:rPr>
              <w:t xml:space="preserve">Довідка про результати перевірки </w:t>
            </w:r>
            <w:r w:rsidRPr="004652F6">
              <w:rPr>
                <w:lang w:val="uk-UA"/>
              </w:rPr>
              <w:t xml:space="preserve">від </w:t>
            </w:r>
            <w:r>
              <w:rPr>
                <w:lang w:val="uk-UA"/>
              </w:rPr>
              <w:t>2</w:t>
            </w:r>
            <w:r w:rsidRPr="004652F6">
              <w:rPr>
                <w:lang w:val="uk-UA"/>
              </w:rPr>
              <w:t>6</w:t>
            </w:r>
            <w:r w:rsidRPr="00B05D0E">
              <w:rPr>
                <w:lang w:val="uk-UA"/>
              </w:rPr>
              <w:t>.0</w:t>
            </w:r>
            <w:r>
              <w:rPr>
                <w:lang w:val="uk-UA"/>
              </w:rPr>
              <w:t>2</w:t>
            </w:r>
            <w:r w:rsidRPr="00B05D0E">
              <w:rPr>
                <w:lang w:val="uk-UA"/>
              </w:rPr>
              <w:t>.202</w:t>
            </w:r>
            <w:r>
              <w:rPr>
                <w:lang w:val="uk-UA"/>
              </w:rPr>
              <w:t>4</w:t>
            </w:r>
            <w:r w:rsidRPr="00B05D0E">
              <w:rPr>
                <w:lang w:val="uk-UA"/>
              </w:rPr>
              <w:t>р.</w:t>
            </w:r>
          </w:p>
        </w:tc>
      </w:tr>
      <w:tr w:rsidR="00620A09" w:rsidRPr="00E95899" w:rsidTr="003F7FEF">
        <w:tc>
          <w:tcPr>
            <w:tcW w:w="540" w:type="dxa"/>
          </w:tcPr>
          <w:p w:rsidR="00C96D1C" w:rsidRDefault="00C96D1C" w:rsidP="003F7FEF">
            <w:pPr>
              <w:jc w:val="center"/>
              <w:rPr>
                <w:lang w:val="uk-UA"/>
              </w:rPr>
            </w:pPr>
          </w:p>
          <w:p w:rsidR="00C96D1C" w:rsidRDefault="00C96D1C" w:rsidP="003F7FEF">
            <w:pPr>
              <w:jc w:val="center"/>
              <w:rPr>
                <w:lang w:val="uk-UA"/>
              </w:rPr>
            </w:pPr>
          </w:p>
          <w:p w:rsidR="00620A09" w:rsidRDefault="00620A09" w:rsidP="003F7FEF">
            <w:pPr>
              <w:jc w:val="center"/>
              <w:rPr>
                <w:lang w:val="uk-UA"/>
              </w:rPr>
            </w:pPr>
            <w:r>
              <w:rPr>
                <w:lang w:val="uk-UA"/>
              </w:rPr>
              <w:t>5.</w:t>
            </w:r>
          </w:p>
        </w:tc>
        <w:tc>
          <w:tcPr>
            <w:tcW w:w="4320" w:type="dxa"/>
          </w:tcPr>
          <w:p w:rsidR="00620A09" w:rsidRPr="00D652A6" w:rsidRDefault="00620A09" w:rsidP="003F7FEF">
            <w:pPr>
              <w:rPr>
                <w:lang w:val="uk-UA"/>
              </w:rPr>
            </w:pPr>
            <w:r w:rsidRPr="00D652A6">
              <w:rPr>
                <w:lang w:val="uk-UA"/>
              </w:rPr>
              <w:t>Участь у роботі комісії з проведення</w:t>
            </w:r>
            <w:r>
              <w:rPr>
                <w:lang w:val="uk-UA"/>
              </w:rPr>
              <w:t xml:space="preserve"> службового розслідування щодо неналежної фінансово-господарської діяльності директора КНП «Тернопільська міська дитяча комунальна лікарня» </w:t>
            </w:r>
            <w:proofErr w:type="spellStart"/>
            <w:r>
              <w:rPr>
                <w:lang w:val="uk-UA"/>
              </w:rPr>
              <w:t>Артимовича</w:t>
            </w:r>
            <w:proofErr w:type="spellEnd"/>
            <w:r>
              <w:rPr>
                <w:lang w:val="uk-UA"/>
              </w:rPr>
              <w:t xml:space="preserve"> А.І.</w:t>
            </w:r>
          </w:p>
        </w:tc>
        <w:tc>
          <w:tcPr>
            <w:tcW w:w="2340" w:type="dxa"/>
          </w:tcPr>
          <w:p w:rsidR="00620A09" w:rsidRDefault="00620A09" w:rsidP="003F7FEF">
            <w:pPr>
              <w:jc w:val="center"/>
              <w:rPr>
                <w:lang w:val="uk-UA"/>
              </w:rPr>
            </w:pPr>
          </w:p>
          <w:p w:rsidR="00620A09" w:rsidRDefault="00620A09" w:rsidP="003F7FEF">
            <w:pPr>
              <w:jc w:val="center"/>
              <w:rPr>
                <w:lang w:val="uk-UA"/>
              </w:rPr>
            </w:pPr>
          </w:p>
          <w:p w:rsidR="00620A09" w:rsidRPr="00875121" w:rsidRDefault="00620A09" w:rsidP="003F7FEF">
            <w:pPr>
              <w:jc w:val="center"/>
              <w:rPr>
                <w:lang w:val="uk-UA"/>
              </w:rPr>
            </w:pPr>
            <w:proofErr w:type="spellStart"/>
            <w:r w:rsidRPr="00875121">
              <w:rPr>
                <w:lang w:val="uk-UA"/>
              </w:rPr>
              <w:t>м.Тернопіль</w:t>
            </w:r>
            <w:proofErr w:type="spellEnd"/>
            <w:r w:rsidRPr="00875121">
              <w:rPr>
                <w:lang w:val="uk-UA"/>
              </w:rPr>
              <w:t>,</w:t>
            </w:r>
          </w:p>
          <w:p w:rsidR="00620A09" w:rsidRPr="00875121" w:rsidRDefault="00620A09" w:rsidP="003F7FEF">
            <w:pPr>
              <w:jc w:val="center"/>
              <w:rPr>
                <w:lang w:val="uk-UA"/>
              </w:rPr>
            </w:pPr>
            <w:proofErr w:type="spellStart"/>
            <w:r w:rsidRPr="00875121">
              <w:rPr>
                <w:lang w:val="uk-UA"/>
              </w:rPr>
              <w:t>вул.</w:t>
            </w:r>
            <w:r>
              <w:rPr>
                <w:lang w:val="uk-UA"/>
              </w:rPr>
              <w:t>Клінічна</w:t>
            </w:r>
            <w:proofErr w:type="spellEnd"/>
            <w:r w:rsidRPr="00875121">
              <w:rPr>
                <w:lang w:val="uk-UA"/>
              </w:rPr>
              <w:t xml:space="preserve">, </w:t>
            </w:r>
            <w:r>
              <w:rPr>
                <w:lang w:val="uk-UA"/>
              </w:rPr>
              <w:t>1а</w:t>
            </w:r>
          </w:p>
        </w:tc>
        <w:tc>
          <w:tcPr>
            <w:tcW w:w="7560" w:type="dxa"/>
          </w:tcPr>
          <w:p w:rsidR="00620A09" w:rsidRDefault="00620A09" w:rsidP="003F7FEF">
            <w:pPr>
              <w:jc w:val="both"/>
              <w:rPr>
                <w:lang w:val="uk-UA"/>
              </w:rPr>
            </w:pPr>
          </w:p>
          <w:p w:rsidR="00620A09" w:rsidRDefault="00620A09" w:rsidP="003F7FEF">
            <w:pPr>
              <w:jc w:val="both"/>
              <w:rPr>
                <w:lang w:val="uk-UA"/>
              </w:rPr>
            </w:pPr>
          </w:p>
          <w:p w:rsidR="00620A09" w:rsidRDefault="00620A09" w:rsidP="003F7FEF">
            <w:pPr>
              <w:jc w:val="both"/>
              <w:rPr>
                <w:lang w:val="uk-UA"/>
              </w:rPr>
            </w:pPr>
          </w:p>
          <w:p w:rsidR="00620A09" w:rsidRPr="00B05D0E" w:rsidRDefault="00620A09" w:rsidP="003F7FEF">
            <w:pPr>
              <w:jc w:val="both"/>
            </w:pPr>
            <w:r>
              <w:rPr>
                <w:lang w:val="uk-UA"/>
              </w:rPr>
              <w:t xml:space="preserve">Акт службового розслідування </w:t>
            </w:r>
            <w:r w:rsidRPr="004652F6">
              <w:rPr>
                <w:lang w:val="uk-UA"/>
              </w:rPr>
              <w:t xml:space="preserve">від </w:t>
            </w:r>
            <w:r>
              <w:rPr>
                <w:lang w:val="uk-UA"/>
              </w:rPr>
              <w:t>07</w:t>
            </w:r>
            <w:r w:rsidRPr="00B05D0E">
              <w:rPr>
                <w:lang w:val="uk-UA"/>
              </w:rPr>
              <w:t>.0</w:t>
            </w:r>
            <w:r>
              <w:rPr>
                <w:lang w:val="uk-UA"/>
              </w:rPr>
              <w:t>3</w:t>
            </w:r>
            <w:r w:rsidRPr="00B05D0E">
              <w:rPr>
                <w:lang w:val="uk-UA"/>
              </w:rPr>
              <w:t>.202</w:t>
            </w:r>
            <w:r>
              <w:rPr>
                <w:lang w:val="uk-UA"/>
              </w:rPr>
              <w:t>4</w:t>
            </w:r>
            <w:r w:rsidRPr="00B05D0E">
              <w:rPr>
                <w:lang w:val="uk-UA"/>
              </w:rPr>
              <w:t>р.</w:t>
            </w:r>
          </w:p>
        </w:tc>
      </w:tr>
      <w:tr w:rsidR="00620A09" w:rsidRPr="007A0A44"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t>6.</w:t>
            </w:r>
          </w:p>
        </w:tc>
        <w:tc>
          <w:tcPr>
            <w:tcW w:w="4320" w:type="dxa"/>
          </w:tcPr>
          <w:p w:rsidR="00620A09" w:rsidRPr="00875121" w:rsidRDefault="00620A09" w:rsidP="003F7FEF">
            <w:pPr>
              <w:rPr>
                <w:lang w:val="uk-UA"/>
              </w:rPr>
            </w:pPr>
            <w:r w:rsidRPr="00875121">
              <w:rPr>
                <w:lang w:val="uk-UA"/>
              </w:rPr>
              <w:t>Комунальн</w:t>
            </w:r>
            <w:r>
              <w:rPr>
                <w:lang w:val="uk-UA"/>
              </w:rPr>
              <w:t>а установа</w:t>
            </w:r>
            <w:r w:rsidRPr="00875121">
              <w:rPr>
                <w:lang w:val="uk-UA"/>
              </w:rPr>
              <w:t xml:space="preserve"> «</w:t>
            </w:r>
            <w:r>
              <w:rPr>
                <w:lang w:val="uk-UA"/>
              </w:rPr>
              <w:t>Тернопільська музична школа №1 імені Василя Барвінського</w:t>
            </w:r>
            <w:r w:rsidRPr="00875121">
              <w:rPr>
                <w:lang w:val="uk-UA"/>
              </w:rPr>
              <w:t xml:space="preserve">», код ЄДРПОУ </w:t>
            </w:r>
            <w:r>
              <w:rPr>
                <w:lang w:val="uk-UA"/>
              </w:rPr>
              <w:t>05462538</w:t>
            </w:r>
          </w:p>
        </w:tc>
        <w:tc>
          <w:tcPr>
            <w:tcW w:w="2340" w:type="dxa"/>
          </w:tcPr>
          <w:p w:rsidR="00620A09" w:rsidRPr="00875121" w:rsidRDefault="00620A09" w:rsidP="003F7FEF">
            <w:pPr>
              <w:jc w:val="center"/>
              <w:rPr>
                <w:lang w:val="uk-UA"/>
              </w:rPr>
            </w:pPr>
            <w:proofErr w:type="spellStart"/>
            <w:r w:rsidRPr="00875121">
              <w:rPr>
                <w:lang w:val="uk-UA"/>
              </w:rPr>
              <w:t>м.Тернопіль</w:t>
            </w:r>
            <w:proofErr w:type="spellEnd"/>
            <w:r w:rsidRPr="00875121">
              <w:rPr>
                <w:lang w:val="uk-UA"/>
              </w:rPr>
              <w:t>,</w:t>
            </w:r>
          </w:p>
          <w:p w:rsidR="00620A09" w:rsidRPr="00875121" w:rsidRDefault="00620A09" w:rsidP="003F7FEF">
            <w:pPr>
              <w:jc w:val="center"/>
              <w:rPr>
                <w:lang w:val="uk-UA"/>
              </w:rPr>
            </w:pPr>
            <w:proofErr w:type="spellStart"/>
            <w:r w:rsidRPr="00875121">
              <w:rPr>
                <w:lang w:val="uk-UA"/>
              </w:rPr>
              <w:t>вул.</w:t>
            </w:r>
            <w:r>
              <w:rPr>
                <w:lang w:val="uk-UA"/>
              </w:rPr>
              <w:t>Камінна</w:t>
            </w:r>
            <w:proofErr w:type="spellEnd"/>
            <w:r>
              <w:rPr>
                <w:lang w:val="uk-UA"/>
              </w:rPr>
              <w:t>, 3</w:t>
            </w:r>
          </w:p>
        </w:tc>
        <w:tc>
          <w:tcPr>
            <w:tcW w:w="7560" w:type="dxa"/>
          </w:tcPr>
          <w:p w:rsidR="00620A09" w:rsidRPr="00C84D64" w:rsidRDefault="00620A09" w:rsidP="003F7FEF">
            <w:pPr>
              <w:jc w:val="both"/>
              <w:rPr>
                <w:lang w:val="uk-UA"/>
              </w:rPr>
            </w:pPr>
            <w:r w:rsidRPr="00C84D64">
              <w:rPr>
                <w:lang w:val="uk-UA"/>
              </w:rPr>
              <w:t xml:space="preserve">Довідка від </w:t>
            </w:r>
            <w:r w:rsidRPr="00F877BD">
              <w:rPr>
                <w:lang w:val="uk-UA"/>
              </w:rPr>
              <w:t>29.03.2024р</w:t>
            </w:r>
            <w:r w:rsidRPr="00C84D64">
              <w:rPr>
                <w:lang w:val="uk-UA"/>
              </w:rPr>
              <w:t>. про результати перевірки фінансово-господарської діяльності комунально</w:t>
            </w:r>
            <w:r>
              <w:rPr>
                <w:lang w:val="uk-UA"/>
              </w:rPr>
              <w:t>ї</w:t>
            </w:r>
            <w:r w:rsidRPr="00C84D64">
              <w:rPr>
                <w:lang w:val="uk-UA"/>
              </w:rPr>
              <w:t xml:space="preserve"> у</w:t>
            </w:r>
            <w:r>
              <w:rPr>
                <w:lang w:val="uk-UA"/>
              </w:rPr>
              <w:t>станови</w:t>
            </w:r>
            <w:r w:rsidRPr="00C84D64">
              <w:rPr>
                <w:lang w:val="uk-UA"/>
              </w:rPr>
              <w:t xml:space="preserve"> «</w:t>
            </w:r>
            <w:r>
              <w:rPr>
                <w:lang w:val="uk-UA"/>
              </w:rPr>
              <w:t>Тернопільська музична школа №1 імені Василя Барвінського</w:t>
            </w:r>
            <w:r w:rsidRPr="00C84D64">
              <w:rPr>
                <w:lang w:val="uk-UA"/>
              </w:rPr>
              <w:t>»</w:t>
            </w:r>
            <w:r>
              <w:rPr>
                <w:lang w:val="uk-UA"/>
              </w:rPr>
              <w:t xml:space="preserve"> </w:t>
            </w:r>
            <w:r w:rsidRPr="00C84D64">
              <w:rPr>
                <w:lang w:val="uk-UA"/>
              </w:rPr>
              <w:t>за період 01.01.202</w:t>
            </w:r>
            <w:r>
              <w:rPr>
                <w:lang w:val="uk-UA"/>
              </w:rPr>
              <w:t>2</w:t>
            </w:r>
            <w:r w:rsidRPr="00C84D64">
              <w:rPr>
                <w:lang w:val="uk-UA"/>
              </w:rPr>
              <w:t>р. – 3</w:t>
            </w:r>
            <w:r>
              <w:rPr>
                <w:lang w:val="uk-UA"/>
              </w:rPr>
              <w:t>1</w:t>
            </w:r>
            <w:r w:rsidRPr="00C84D64">
              <w:rPr>
                <w:lang w:val="uk-UA"/>
              </w:rPr>
              <w:t>.1</w:t>
            </w:r>
            <w:r>
              <w:rPr>
                <w:lang w:val="uk-UA"/>
              </w:rPr>
              <w:t>2</w:t>
            </w:r>
            <w:r w:rsidRPr="00C84D64">
              <w:rPr>
                <w:lang w:val="uk-UA"/>
              </w:rPr>
              <w:t>.202</w:t>
            </w:r>
            <w:r>
              <w:rPr>
                <w:lang w:val="uk-UA"/>
              </w:rPr>
              <w:t>3</w:t>
            </w:r>
            <w:r w:rsidRPr="00C84D64">
              <w:rPr>
                <w:lang w:val="uk-UA"/>
              </w:rPr>
              <w:t>р.</w:t>
            </w:r>
          </w:p>
        </w:tc>
      </w:tr>
      <w:tr w:rsidR="00620A09" w:rsidRPr="006A41C4"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t>7.</w:t>
            </w:r>
          </w:p>
        </w:tc>
        <w:tc>
          <w:tcPr>
            <w:tcW w:w="4320" w:type="dxa"/>
          </w:tcPr>
          <w:p w:rsidR="00620A09" w:rsidRPr="00875121" w:rsidRDefault="00620A09" w:rsidP="003F7FEF">
            <w:pPr>
              <w:rPr>
                <w:lang w:val="uk-UA"/>
              </w:rPr>
            </w:pPr>
            <w:r w:rsidRPr="00875121">
              <w:rPr>
                <w:lang w:val="uk-UA"/>
              </w:rPr>
              <w:t>Комунальн</w:t>
            </w:r>
            <w:r>
              <w:rPr>
                <w:lang w:val="uk-UA"/>
              </w:rPr>
              <w:t>а установа</w:t>
            </w:r>
            <w:r w:rsidRPr="00875121">
              <w:rPr>
                <w:lang w:val="uk-UA"/>
              </w:rPr>
              <w:t xml:space="preserve"> «</w:t>
            </w:r>
            <w:r>
              <w:rPr>
                <w:lang w:val="uk-UA"/>
              </w:rPr>
              <w:t>Тернопільська музична школа №2 імені Михайла Вербицького</w:t>
            </w:r>
            <w:r w:rsidRPr="00875121">
              <w:rPr>
                <w:lang w:val="uk-UA"/>
              </w:rPr>
              <w:t xml:space="preserve">», код ЄДРПОУ </w:t>
            </w:r>
            <w:r>
              <w:rPr>
                <w:lang w:val="uk-UA"/>
              </w:rPr>
              <w:t>05462722</w:t>
            </w:r>
          </w:p>
        </w:tc>
        <w:tc>
          <w:tcPr>
            <w:tcW w:w="2340" w:type="dxa"/>
          </w:tcPr>
          <w:p w:rsidR="00620A09" w:rsidRPr="00875121" w:rsidRDefault="00620A09" w:rsidP="003F7FEF">
            <w:pPr>
              <w:jc w:val="center"/>
              <w:rPr>
                <w:lang w:val="uk-UA"/>
              </w:rPr>
            </w:pPr>
            <w:proofErr w:type="spellStart"/>
            <w:r w:rsidRPr="00875121">
              <w:rPr>
                <w:lang w:val="uk-UA"/>
              </w:rPr>
              <w:t>м.Тернопіль</w:t>
            </w:r>
            <w:proofErr w:type="spellEnd"/>
            <w:r w:rsidRPr="00875121">
              <w:rPr>
                <w:lang w:val="uk-UA"/>
              </w:rPr>
              <w:t>,</w:t>
            </w:r>
          </w:p>
          <w:p w:rsidR="00620A09" w:rsidRPr="00875121" w:rsidRDefault="00620A09" w:rsidP="003F7FEF">
            <w:pPr>
              <w:jc w:val="center"/>
              <w:rPr>
                <w:lang w:val="uk-UA"/>
              </w:rPr>
            </w:pPr>
            <w:proofErr w:type="spellStart"/>
            <w:r w:rsidRPr="00875121">
              <w:rPr>
                <w:lang w:val="uk-UA"/>
              </w:rPr>
              <w:t>вул.</w:t>
            </w:r>
            <w:r>
              <w:rPr>
                <w:lang w:val="uk-UA"/>
              </w:rPr>
              <w:t>Захисників</w:t>
            </w:r>
            <w:proofErr w:type="spellEnd"/>
            <w:r>
              <w:rPr>
                <w:lang w:val="uk-UA"/>
              </w:rPr>
              <w:t xml:space="preserve"> України, 4</w:t>
            </w:r>
          </w:p>
        </w:tc>
        <w:tc>
          <w:tcPr>
            <w:tcW w:w="7560" w:type="dxa"/>
          </w:tcPr>
          <w:p w:rsidR="00620A09" w:rsidRPr="00C84D64" w:rsidRDefault="00620A09" w:rsidP="003F7FEF">
            <w:pPr>
              <w:jc w:val="both"/>
              <w:rPr>
                <w:lang w:val="uk-UA"/>
              </w:rPr>
            </w:pPr>
            <w:r w:rsidRPr="00C84D64">
              <w:rPr>
                <w:lang w:val="uk-UA"/>
              </w:rPr>
              <w:t xml:space="preserve">Довідка від </w:t>
            </w:r>
            <w:r>
              <w:rPr>
                <w:lang w:val="uk-UA"/>
              </w:rPr>
              <w:t>07</w:t>
            </w:r>
            <w:r w:rsidRPr="00F877BD">
              <w:rPr>
                <w:lang w:val="uk-UA"/>
              </w:rPr>
              <w:t>.0</w:t>
            </w:r>
            <w:r>
              <w:rPr>
                <w:lang w:val="uk-UA"/>
              </w:rPr>
              <w:t>5</w:t>
            </w:r>
            <w:r w:rsidRPr="00F877BD">
              <w:rPr>
                <w:lang w:val="uk-UA"/>
              </w:rPr>
              <w:t>.2024р</w:t>
            </w:r>
            <w:r w:rsidRPr="00C84D64">
              <w:rPr>
                <w:lang w:val="uk-UA"/>
              </w:rPr>
              <w:t>. про результати перевірки фінансово-господарської діяльності комунально</w:t>
            </w:r>
            <w:r>
              <w:rPr>
                <w:lang w:val="uk-UA"/>
              </w:rPr>
              <w:t>ї</w:t>
            </w:r>
            <w:r w:rsidRPr="00C84D64">
              <w:rPr>
                <w:lang w:val="uk-UA"/>
              </w:rPr>
              <w:t xml:space="preserve"> у</w:t>
            </w:r>
            <w:r>
              <w:rPr>
                <w:lang w:val="uk-UA"/>
              </w:rPr>
              <w:t>станови</w:t>
            </w:r>
            <w:r w:rsidRPr="00C84D64">
              <w:rPr>
                <w:lang w:val="uk-UA"/>
              </w:rPr>
              <w:t xml:space="preserve"> «</w:t>
            </w:r>
            <w:r>
              <w:rPr>
                <w:lang w:val="uk-UA"/>
              </w:rPr>
              <w:t>Тернопільська музична школа №2 імені Михайла Вербицького</w:t>
            </w:r>
            <w:r w:rsidRPr="00C84D64">
              <w:rPr>
                <w:lang w:val="uk-UA"/>
              </w:rPr>
              <w:t>»</w:t>
            </w:r>
            <w:r>
              <w:rPr>
                <w:lang w:val="uk-UA"/>
              </w:rPr>
              <w:t xml:space="preserve"> </w:t>
            </w:r>
            <w:r w:rsidRPr="00C84D64">
              <w:rPr>
                <w:lang w:val="uk-UA"/>
              </w:rPr>
              <w:t>за період 01.01.202</w:t>
            </w:r>
            <w:r>
              <w:rPr>
                <w:lang w:val="uk-UA"/>
              </w:rPr>
              <w:t>2</w:t>
            </w:r>
            <w:r w:rsidRPr="00C84D64">
              <w:rPr>
                <w:lang w:val="uk-UA"/>
              </w:rPr>
              <w:t>р. – 3</w:t>
            </w:r>
            <w:r>
              <w:rPr>
                <w:lang w:val="uk-UA"/>
              </w:rPr>
              <w:t>1</w:t>
            </w:r>
            <w:r w:rsidRPr="00C84D64">
              <w:rPr>
                <w:lang w:val="uk-UA"/>
              </w:rPr>
              <w:t>.</w:t>
            </w:r>
            <w:r>
              <w:rPr>
                <w:lang w:val="uk-UA"/>
              </w:rPr>
              <w:t>03</w:t>
            </w:r>
            <w:r w:rsidRPr="00C84D64">
              <w:rPr>
                <w:lang w:val="uk-UA"/>
              </w:rPr>
              <w:t>.202</w:t>
            </w:r>
            <w:r>
              <w:rPr>
                <w:lang w:val="uk-UA"/>
              </w:rPr>
              <w:t>4</w:t>
            </w:r>
            <w:r w:rsidRPr="00C84D64">
              <w:rPr>
                <w:lang w:val="uk-UA"/>
              </w:rPr>
              <w:t>р.</w:t>
            </w:r>
          </w:p>
        </w:tc>
      </w:tr>
      <w:tr w:rsidR="00620A09" w:rsidRPr="006A41C4" w:rsidTr="003F7FEF">
        <w:tc>
          <w:tcPr>
            <w:tcW w:w="540" w:type="dxa"/>
          </w:tcPr>
          <w:p w:rsidR="00C96D1C" w:rsidRDefault="00C96D1C" w:rsidP="003F7FEF">
            <w:pPr>
              <w:jc w:val="center"/>
            </w:pPr>
          </w:p>
          <w:p w:rsidR="00C96D1C" w:rsidRDefault="00C96D1C" w:rsidP="003F7FEF">
            <w:pPr>
              <w:jc w:val="center"/>
            </w:pPr>
          </w:p>
          <w:p w:rsidR="00C96D1C" w:rsidRDefault="00C96D1C" w:rsidP="003F7FEF">
            <w:pPr>
              <w:jc w:val="center"/>
            </w:pPr>
          </w:p>
          <w:p w:rsidR="00620A09" w:rsidRPr="00DE69EE" w:rsidRDefault="00620A09" w:rsidP="003F7FEF">
            <w:pPr>
              <w:jc w:val="center"/>
            </w:pPr>
            <w:r>
              <w:t>8.</w:t>
            </w:r>
          </w:p>
        </w:tc>
        <w:tc>
          <w:tcPr>
            <w:tcW w:w="4320" w:type="dxa"/>
          </w:tcPr>
          <w:p w:rsidR="00620A09" w:rsidRDefault="00620A09" w:rsidP="003F7FEF">
            <w:pPr>
              <w:rPr>
                <w:lang w:val="uk-UA"/>
              </w:rPr>
            </w:pPr>
            <w:r w:rsidRPr="00D652A6">
              <w:rPr>
                <w:lang w:val="uk-UA"/>
              </w:rPr>
              <w:t>Участь у роботі комісії з проведення службових розслідувань порушень антикорупційного законодавства України працівниками міської ради згідно</w:t>
            </w:r>
            <w:r>
              <w:rPr>
                <w:lang w:val="uk-UA"/>
              </w:rPr>
              <w:t xml:space="preserve"> листів Управління стратегічних розслідувань в Тернопільській області </w:t>
            </w:r>
            <w:r>
              <w:rPr>
                <w:lang w:val="uk-UA"/>
              </w:rPr>
              <w:lastRenderedPageBreak/>
              <w:t>ДСР Національної поліції України:</w:t>
            </w:r>
          </w:p>
          <w:p w:rsidR="00620A09" w:rsidRDefault="00620A09" w:rsidP="003F7FEF">
            <w:pPr>
              <w:rPr>
                <w:lang w:val="uk-UA"/>
              </w:rPr>
            </w:pPr>
            <w:r>
              <w:rPr>
                <w:lang w:val="uk-UA"/>
              </w:rPr>
              <w:t>- від 01.05.2024 №1613/55/118/03-2024 «Про складання протоколів» відносно головного спеціаліста відділу по роботі з ветеранами війни та іншими пільговими категоріями управління соціальної політики ТМР Ріпки Олександри Ярославівни щодо несвоєчасного без поважних причин подачі нею щорічних декларацій за 2021 та 2022 роки;</w:t>
            </w:r>
          </w:p>
          <w:p w:rsidR="00620A09" w:rsidRDefault="00620A09" w:rsidP="003F7FEF">
            <w:pPr>
              <w:rPr>
                <w:lang w:val="uk-UA"/>
              </w:rPr>
            </w:pPr>
            <w:r>
              <w:rPr>
                <w:lang w:val="uk-UA"/>
              </w:rPr>
              <w:t>- від 15.05.2024 №1775/55/118/03-2024 «Про складання протоколів» відносно головного спеціаліста відділу інформаційно-матеріального забезпечення управління соціальної політики ТМР Страшок Ольги Мирославівни щодо несвоєчасного без поважних причин подачі нею щорічної декларації за 2022 рік;</w:t>
            </w:r>
          </w:p>
          <w:p w:rsidR="00620A09" w:rsidRDefault="00620A09" w:rsidP="003F7FEF">
            <w:pPr>
              <w:rPr>
                <w:lang w:val="uk-UA"/>
              </w:rPr>
            </w:pPr>
            <w:r>
              <w:rPr>
                <w:lang w:val="uk-UA"/>
              </w:rPr>
              <w:t xml:space="preserve">- від 15.05.2024 №1776/55/118/03-2024 «Про складання протоколів» відносно головного спеціаліста з питань режимної роботи відділу кадрового забезпечення ТМР </w:t>
            </w:r>
            <w:proofErr w:type="spellStart"/>
            <w:r>
              <w:rPr>
                <w:lang w:val="uk-UA"/>
              </w:rPr>
              <w:t>Сутиріної</w:t>
            </w:r>
            <w:proofErr w:type="spellEnd"/>
            <w:r>
              <w:rPr>
                <w:lang w:val="uk-UA"/>
              </w:rPr>
              <w:t xml:space="preserve"> Людмили Вікторівни щодо несвоєчасного без поважних причин подачі нею щорічної декларації за 2022 рік;</w:t>
            </w:r>
          </w:p>
          <w:p w:rsidR="00620A09" w:rsidRPr="00D652A6" w:rsidRDefault="00620A09" w:rsidP="003F7FEF">
            <w:pPr>
              <w:rPr>
                <w:lang w:val="uk-UA"/>
              </w:rPr>
            </w:pPr>
            <w:r>
              <w:rPr>
                <w:lang w:val="uk-UA"/>
              </w:rPr>
              <w:t>- від 15.05.2024 №1777/55/118/03-2024 «Про складання протоколів» відносно головного спеціаліста організаційного відділу ради управління організаційно-</w:t>
            </w:r>
            <w:r>
              <w:rPr>
                <w:lang w:val="uk-UA"/>
              </w:rPr>
              <w:lastRenderedPageBreak/>
              <w:t xml:space="preserve">виконавчої роботи ТМР </w:t>
            </w:r>
            <w:proofErr w:type="spellStart"/>
            <w:r>
              <w:rPr>
                <w:lang w:val="uk-UA"/>
              </w:rPr>
              <w:t>Днесь</w:t>
            </w:r>
            <w:proofErr w:type="spellEnd"/>
            <w:r>
              <w:rPr>
                <w:lang w:val="uk-UA"/>
              </w:rPr>
              <w:t xml:space="preserve"> Зоряни Богданівни щодо несвоєчасного без поважних причин подачі нею щорічних декларацій за 2021 та 2022 роки</w:t>
            </w:r>
          </w:p>
        </w:tc>
        <w:tc>
          <w:tcPr>
            <w:tcW w:w="2340" w:type="dxa"/>
          </w:tcPr>
          <w:p w:rsidR="00620A09" w:rsidRPr="00765EAA" w:rsidRDefault="00620A09" w:rsidP="003F7FEF">
            <w:pPr>
              <w:ind w:left="-108" w:right="-108"/>
              <w:jc w:val="center"/>
              <w:rPr>
                <w:lang w:val="uk-UA"/>
              </w:rPr>
            </w:pPr>
          </w:p>
        </w:tc>
        <w:tc>
          <w:tcPr>
            <w:tcW w:w="7560" w:type="dxa"/>
          </w:tcPr>
          <w:p w:rsidR="00620A09" w:rsidRPr="0087450D" w:rsidRDefault="00620A09" w:rsidP="003F7FEF">
            <w:pPr>
              <w:jc w:val="both"/>
              <w:rPr>
                <w:lang w:val="uk-UA"/>
              </w:rPr>
            </w:pPr>
          </w:p>
          <w:p w:rsidR="00620A09" w:rsidRPr="0087450D" w:rsidRDefault="00620A09" w:rsidP="003F7FEF">
            <w:pPr>
              <w:jc w:val="both"/>
              <w:rPr>
                <w:lang w:val="uk-UA"/>
              </w:rPr>
            </w:pPr>
          </w:p>
          <w:p w:rsidR="00620A09" w:rsidRPr="0087450D" w:rsidRDefault="00620A09" w:rsidP="003F7FEF">
            <w:pPr>
              <w:jc w:val="both"/>
              <w:rPr>
                <w:lang w:val="uk-UA"/>
              </w:rPr>
            </w:pPr>
          </w:p>
          <w:p w:rsidR="00620A09" w:rsidRPr="0087450D" w:rsidRDefault="00620A09" w:rsidP="003F7FEF">
            <w:pPr>
              <w:jc w:val="both"/>
            </w:pPr>
            <w:r w:rsidRPr="0087450D">
              <w:rPr>
                <w:lang w:val="uk-UA"/>
              </w:rPr>
              <w:t>Протокол засідання комісії №26 ЗМГ- КС від 22.05.2024р.</w:t>
            </w:r>
          </w:p>
        </w:tc>
      </w:tr>
      <w:tr w:rsidR="00620A09" w:rsidRPr="007A0A44"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t>9.</w:t>
            </w:r>
          </w:p>
        </w:tc>
        <w:tc>
          <w:tcPr>
            <w:tcW w:w="4320" w:type="dxa"/>
          </w:tcPr>
          <w:p w:rsidR="00620A09" w:rsidRPr="00234A54" w:rsidRDefault="00620A09" w:rsidP="003F7FEF">
            <w:pPr>
              <w:rPr>
                <w:lang w:val="uk-UA"/>
              </w:rPr>
            </w:pPr>
            <w:r w:rsidRPr="00234A54">
              <w:rPr>
                <w:lang w:val="uk-UA"/>
              </w:rPr>
              <w:t>Комунальне підприємство електромереж зовнішнього освітлення «</w:t>
            </w:r>
            <w:proofErr w:type="spellStart"/>
            <w:r w:rsidRPr="00234A54">
              <w:rPr>
                <w:lang w:val="uk-UA"/>
              </w:rPr>
              <w:t>Тернопільміськсвітло</w:t>
            </w:r>
            <w:proofErr w:type="spellEnd"/>
            <w:r w:rsidRPr="00234A54">
              <w:rPr>
                <w:lang w:val="uk-UA"/>
              </w:rPr>
              <w:t>», код ЄДРПОУ 03353868</w:t>
            </w:r>
          </w:p>
        </w:tc>
        <w:tc>
          <w:tcPr>
            <w:tcW w:w="2340" w:type="dxa"/>
          </w:tcPr>
          <w:p w:rsidR="00620A09" w:rsidRPr="00771FEA" w:rsidRDefault="00620A09" w:rsidP="003F7FEF">
            <w:pPr>
              <w:ind w:left="-108" w:right="-108"/>
              <w:jc w:val="center"/>
              <w:rPr>
                <w:lang w:val="uk-UA"/>
              </w:rPr>
            </w:pPr>
            <w:r w:rsidRPr="00771FEA">
              <w:rPr>
                <w:lang w:val="uk-UA"/>
              </w:rPr>
              <w:t xml:space="preserve">Вулиця </w:t>
            </w:r>
            <w:r>
              <w:rPr>
                <w:lang w:val="uk-UA"/>
              </w:rPr>
              <w:t>Князя Острозького</w:t>
            </w:r>
            <w:r w:rsidRPr="00771FEA">
              <w:rPr>
                <w:lang w:val="uk-UA"/>
              </w:rPr>
              <w:t xml:space="preserve">, </w:t>
            </w:r>
            <w:r>
              <w:rPr>
                <w:lang w:val="uk-UA"/>
              </w:rPr>
              <w:t>32</w:t>
            </w:r>
          </w:p>
        </w:tc>
        <w:tc>
          <w:tcPr>
            <w:tcW w:w="7560" w:type="dxa"/>
          </w:tcPr>
          <w:p w:rsidR="00620A09" w:rsidRPr="0034773F" w:rsidRDefault="00620A09" w:rsidP="003F7FEF">
            <w:pPr>
              <w:jc w:val="both"/>
              <w:rPr>
                <w:lang w:val="uk-UA"/>
              </w:rPr>
            </w:pPr>
            <w:r w:rsidRPr="0034773F">
              <w:rPr>
                <w:lang w:val="uk-UA"/>
              </w:rPr>
              <w:t xml:space="preserve">Довідка від </w:t>
            </w:r>
            <w:r w:rsidRPr="00EF4EEE">
              <w:t>14</w:t>
            </w:r>
            <w:r>
              <w:t>.</w:t>
            </w:r>
            <w:r>
              <w:rPr>
                <w:lang w:val="uk-UA"/>
              </w:rPr>
              <w:t>06</w:t>
            </w:r>
            <w:r w:rsidRPr="0034773F">
              <w:rPr>
                <w:lang w:val="uk-UA"/>
              </w:rPr>
              <w:t>.20</w:t>
            </w:r>
            <w:r>
              <w:rPr>
                <w:lang w:val="uk-UA"/>
              </w:rPr>
              <w:t>24</w:t>
            </w:r>
            <w:r w:rsidRPr="0034773F">
              <w:rPr>
                <w:lang w:val="uk-UA"/>
              </w:rPr>
              <w:t xml:space="preserve">р. про результати перевірки фінансово-господарської діяльності комунального підприємства </w:t>
            </w:r>
            <w:r>
              <w:rPr>
                <w:lang w:val="uk-UA"/>
              </w:rPr>
              <w:t xml:space="preserve">електромереж зовнішнього освітлення </w:t>
            </w:r>
            <w:r w:rsidRPr="0034773F">
              <w:rPr>
                <w:lang w:val="uk-UA"/>
              </w:rPr>
              <w:t>«</w:t>
            </w:r>
            <w:proofErr w:type="spellStart"/>
            <w:r>
              <w:rPr>
                <w:lang w:val="uk-UA"/>
              </w:rPr>
              <w:t>Тернопільм</w:t>
            </w:r>
            <w:r w:rsidRPr="0034773F">
              <w:rPr>
                <w:lang w:val="uk-UA"/>
              </w:rPr>
              <w:t>іськ</w:t>
            </w:r>
            <w:r>
              <w:rPr>
                <w:lang w:val="uk-UA"/>
              </w:rPr>
              <w:t>світло</w:t>
            </w:r>
            <w:proofErr w:type="spellEnd"/>
            <w:r w:rsidRPr="0034773F">
              <w:rPr>
                <w:lang w:val="uk-UA"/>
              </w:rPr>
              <w:t>» за період 01.01.20</w:t>
            </w:r>
            <w:r>
              <w:rPr>
                <w:lang w:val="uk-UA"/>
              </w:rPr>
              <w:t>23</w:t>
            </w:r>
            <w:r w:rsidRPr="0034773F">
              <w:rPr>
                <w:lang w:val="uk-UA"/>
              </w:rPr>
              <w:t>р. – 3</w:t>
            </w:r>
            <w:r>
              <w:rPr>
                <w:lang w:val="uk-UA"/>
              </w:rPr>
              <w:t>1</w:t>
            </w:r>
            <w:r w:rsidRPr="0034773F">
              <w:rPr>
                <w:lang w:val="uk-UA"/>
              </w:rPr>
              <w:t>.0</w:t>
            </w:r>
            <w:r>
              <w:rPr>
                <w:lang w:val="uk-UA"/>
              </w:rPr>
              <w:t>3</w:t>
            </w:r>
            <w:r w:rsidRPr="0034773F">
              <w:rPr>
                <w:lang w:val="uk-UA"/>
              </w:rPr>
              <w:t>.20</w:t>
            </w:r>
            <w:r>
              <w:rPr>
                <w:lang w:val="uk-UA"/>
              </w:rPr>
              <w:t>24</w:t>
            </w:r>
            <w:r w:rsidRPr="0034773F">
              <w:rPr>
                <w:lang w:val="uk-UA"/>
              </w:rPr>
              <w:t>р.</w:t>
            </w:r>
          </w:p>
        </w:tc>
      </w:tr>
      <w:tr w:rsidR="00620A09" w:rsidRPr="007A0A44"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t>10.</w:t>
            </w:r>
          </w:p>
        </w:tc>
        <w:tc>
          <w:tcPr>
            <w:tcW w:w="4320" w:type="dxa"/>
          </w:tcPr>
          <w:p w:rsidR="00620A09" w:rsidRPr="00234A54" w:rsidRDefault="00620A09" w:rsidP="003F7FEF">
            <w:pPr>
              <w:ind w:right="-81"/>
              <w:rPr>
                <w:lang w:val="uk-UA"/>
              </w:rPr>
            </w:pPr>
            <w:r w:rsidRPr="00234A54">
              <w:rPr>
                <w:lang w:val="uk-UA"/>
              </w:rPr>
              <w:t>Комунальне</w:t>
            </w:r>
            <w:r w:rsidRPr="00977FC3">
              <w:rPr>
                <w:lang w:val="uk-UA"/>
              </w:rPr>
              <w:t xml:space="preserve"> </w:t>
            </w:r>
            <w:r>
              <w:rPr>
                <w:lang w:val="uk-UA"/>
              </w:rPr>
              <w:t>некомерційне</w:t>
            </w:r>
            <w:r w:rsidRPr="00234A54">
              <w:rPr>
                <w:lang w:val="uk-UA"/>
              </w:rPr>
              <w:t xml:space="preserve"> підприємство «Тернопільськ</w:t>
            </w:r>
            <w:r>
              <w:rPr>
                <w:lang w:val="uk-UA"/>
              </w:rPr>
              <w:t xml:space="preserve">а </w:t>
            </w:r>
            <w:r w:rsidRPr="00234A54">
              <w:rPr>
                <w:lang w:val="uk-UA"/>
              </w:rPr>
              <w:t>сто</w:t>
            </w:r>
            <w:r>
              <w:rPr>
                <w:lang w:val="uk-UA"/>
              </w:rPr>
              <w:t>матологічна поліклініка</w:t>
            </w:r>
            <w:r w:rsidRPr="00234A54">
              <w:rPr>
                <w:lang w:val="uk-UA"/>
              </w:rPr>
              <w:t>»</w:t>
            </w:r>
            <w:r>
              <w:rPr>
                <w:lang w:val="uk-UA"/>
              </w:rPr>
              <w:t xml:space="preserve"> Тернопільської міської ради</w:t>
            </w:r>
            <w:r w:rsidRPr="00234A54">
              <w:rPr>
                <w:lang w:val="uk-UA"/>
              </w:rPr>
              <w:t xml:space="preserve">, код ЄДРПОУ </w:t>
            </w:r>
            <w:r>
              <w:rPr>
                <w:lang w:val="uk-UA"/>
              </w:rPr>
              <w:t>42809560</w:t>
            </w:r>
          </w:p>
        </w:tc>
        <w:tc>
          <w:tcPr>
            <w:tcW w:w="2340" w:type="dxa"/>
          </w:tcPr>
          <w:p w:rsidR="00620A09" w:rsidRPr="00771FEA" w:rsidRDefault="00620A09" w:rsidP="003F7FEF">
            <w:pPr>
              <w:ind w:left="-108" w:right="-108"/>
              <w:jc w:val="center"/>
              <w:rPr>
                <w:lang w:val="uk-UA"/>
              </w:rPr>
            </w:pPr>
            <w:r w:rsidRPr="00771FEA">
              <w:rPr>
                <w:lang w:val="uk-UA"/>
              </w:rPr>
              <w:t xml:space="preserve">Вулиця </w:t>
            </w:r>
            <w:r>
              <w:rPr>
                <w:lang w:val="uk-UA"/>
              </w:rPr>
              <w:t>Генерала Романа Шухевича</w:t>
            </w:r>
            <w:r w:rsidRPr="00771FEA">
              <w:rPr>
                <w:lang w:val="uk-UA"/>
              </w:rPr>
              <w:t xml:space="preserve">, </w:t>
            </w:r>
            <w:r>
              <w:rPr>
                <w:lang w:val="uk-UA"/>
              </w:rPr>
              <w:t>10</w:t>
            </w:r>
          </w:p>
        </w:tc>
        <w:tc>
          <w:tcPr>
            <w:tcW w:w="7560" w:type="dxa"/>
          </w:tcPr>
          <w:p w:rsidR="00620A09" w:rsidRPr="0034773F" w:rsidRDefault="00620A09" w:rsidP="003F7FEF">
            <w:pPr>
              <w:jc w:val="both"/>
              <w:rPr>
                <w:lang w:val="uk-UA"/>
              </w:rPr>
            </w:pPr>
            <w:r w:rsidRPr="0034773F">
              <w:rPr>
                <w:lang w:val="uk-UA"/>
              </w:rPr>
              <w:t xml:space="preserve">Довідка від </w:t>
            </w:r>
            <w:r>
              <w:rPr>
                <w:lang w:val="uk-UA"/>
              </w:rPr>
              <w:t>23</w:t>
            </w:r>
            <w:r>
              <w:t>.</w:t>
            </w:r>
            <w:r>
              <w:rPr>
                <w:lang w:val="uk-UA"/>
              </w:rPr>
              <w:t>07</w:t>
            </w:r>
            <w:r w:rsidRPr="0034773F">
              <w:rPr>
                <w:lang w:val="uk-UA"/>
              </w:rPr>
              <w:t>.20</w:t>
            </w:r>
            <w:r>
              <w:rPr>
                <w:lang w:val="uk-UA"/>
              </w:rPr>
              <w:t>24</w:t>
            </w:r>
            <w:r w:rsidRPr="0034773F">
              <w:rPr>
                <w:lang w:val="uk-UA"/>
              </w:rPr>
              <w:t>р. про результати перевірки фінансово-господарської діяльності комунального</w:t>
            </w:r>
            <w:r>
              <w:rPr>
                <w:lang w:val="uk-UA"/>
              </w:rPr>
              <w:t xml:space="preserve"> некомерційного</w:t>
            </w:r>
            <w:r w:rsidRPr="0034773F">
              <w:rPr>
                <w:lang w:val="uk-UA"/>
              </w:rPr>
              <w:t xml:space="preserve"> підприємства «</w:t>
            </w:r>
            <w:r>
              <w:rPr>
                <w:lang w:val="uk-UA"/>
              </w:rPr>
              <w:t>Тернопіль</w:t>
            </w:r>
            <w:r w:rsidRPr="0034773F">
              <w:rPr>
                <w:lang w:val="uk-UA"/>
              </w:rPr>
              <w:t>ськ</w:t>
            </w:r>
            <w:r>
              <w:rPr>
                <w:lang w:val="uk-UA"/>
              </w:rPr>
              <w:t>а стоматологічна поліклініка</w:t>
            </w:r>
            <w:r w:rsidRPr="0034773F">
              <w:rPr>
                <w:lang w:val="uk-UA"/>
              </w:rPr>
              <w:t>»</w:t>
            </w:r>
            <w:r>
              <w:rPr>
                <w:lang w:val="uk-UA"/>
              </w:rPr>
              <w:t xml:space="preserve"> ТМР</w:t>
            </w:r>
            <w:r w:rsidRPr="0034773F">
              <w:rPr>
                <w:lang w:val="uk-UA"/>
              </w:rPr>
              <w:t xml:space="preserve"> за період 01.01.20</w:t>
            </w:r>
            <w:r>
              <w:rPr>
                <w:lang w:val="uk-UA"/>
              </w:rPr>
              <w:t>23</w:t>
            </w:r>
            <w:r w:rsidRPr="0034773F">
              <w:rPr>
                <w:lang w:val="uk-UA"/>
              </w:rPr>
              <w:t>р. – 3</w:t>
            </w:r>
            <w:r>
              <w:rPr>
                <w:lang w:val="uk-UA"/>
              </w:rPr>
              <w:t>1</w:t>
            </w:r>
            <w:r w:rsidRPr="0034773F">
              <w:rPr>
                <w:lang w:val="uk-UA"/>
              </w:rPr>
              <w:t>.0</w:t>
            </w:r>
            <w:r>
              <w:rPr>
                <w:lang w:val="uk-UA"/>
              </w:rPr>
              <w:t>5</w:t>
            </w:r>
            <w:r w:rsidRPr="0034773F">
              <w:rPr>
                <w:lang w:val="uk-UA"/>
              </w:rPr>
              <w:t>.20</w:t>
            </w:r>
            <w:r>
              <w:rPr>
                <w:lang w:val="uk-UA"/>
              </w:rPr>
              <w:t>24</w:t>
            </w:r>
            <w:r w:rsidRPr="0034773F">
              <w:rPr>
                <w:lang w:val="uk-UA"/>
              </w:rPr>
              <w:t>р.</w:t>
            </w:r>
          </w:p>
        </w:tc>
      </w:tr>
      <w:tr w:rsidR="00620A09" w:rsidRPr="007A0A44" w:rsidTr="003F7FEF">
        <w:tc>
          <w:tcPr>
            <w:tcW w:w="540" w:type="dxa"/>
          </w:tcPr>
          <w:p w:rsidR="00C96D1C" w:rsidRDefault="00C96D1C" w:rsidP="003F7FEF">
            <w:pPr>
              <w:jc w:val="center"/>
              <w:rPr>
                <w:lang w:val="uk-UA"/>
              </w:rPr>
            </w:pPr>
          </w:p>
          <w:p w:rsidR="00C96D1C" w:rsidRDefault="00C96D1C" w:rsidP="003F7FEF">
            <w:pPr>
              <w:jc w:val="center"/>
              <w:rPr>
                <w:lang w:val="uk-UA"/>
              </w:rPr>
            </w:pPr>
          </w:p>
          <w:p w:rsidR="00C96D1C" w:rsidRDefault="00C96D1C" w:rsidP="003F7FEF">
            <w:pPr>
              <w:jc w:val="center"/>
              <w:rPr>
                <w:lang w:val="uk-UA"/>
              </w:rPr>
            </w:pPr>
          </w:p>
          <w:p w:rsidR="00620A09" w:rsidRDefault="00620A09" w:rsidP="003F7FEF">
            <w:pPr>
              <w:jc w:val="center"/>
              <w:rPr>
                <w:lang w:val="uk-UA"/>
              </w:rPr>
            </w:pPr>
            <w:r>
              <w:rPr>
                <w:lang w:val="uk-UA"/>
              </w:rPr>
              <w:t>11.</w:t>
            </w:r>
          </w:p>
        </w:tc>
        <w:tc>
          <w:tcPr>
            <w:tcW w:w="4320" w:type="dxa"/>
          </w:tcPr>
          <w:p w:rsidR="00620A09" w:rsidRDefault="00620A09" w:rsidP="003F7FEF">
            <w:pPr>
              <w:rPr>
                <w:lang w:val="uk-UA"/>
              </w:rPr>
            </w:pPr>
            <w:r w:rsidRPr="00D652A6">
              <w:rPr>
                <w:lang w:val="uk-UA"/>
              </w:rPr>
              <w:t>Участь у роботі комісії з проведення службових розслідувань порушень антикорупційного законодавства України працівниками міської ради згідно</w:t>
            </w:r>
            <w:r>
              <w:rPr>
                <w:lang w:val="uk-UA"/>
              </w:rPr>
              <w:t>:</w:t>
            </w:r>
          </w:p>
          <w:p w:rsidR="00620A09" w:rsidRDefault="00620A09" w:rsidP="003F7FEF">
            <w:pPr>
              <w:rPr>
                <w:lang w:val="uk-UA"/>
              </w:rPr>
            </w:pPr>
            <w:r>
              <w:rPr>
                <w:lang w:val="uk-UA"/>
              </w:rPr>
              <w:t>* листів Тернопільської окружної прокуратури:</w:t>
            </w:r>
          </w:p>
          <w:p w:rsidR="00620A09" w:rsidRDefault="00620A09" w:rsidP="003F7FEF">
            <w:pPr>
              <w:rPr>
                <w:lang w:val="uk-UA"/>
              </w:rPr>
            </w:pPr>
            <w:r>
              <w:rPr>
                <w:lang w:val="uk-UA"/>
              </w:rPr>
              <w:t>- від 03.07.2024 №50-89-5750ВИХ-24 відносно головного спеціаліста відділу по роботі з ветеранами війни та іншими пільговими категоріями управління соціальної політики ТМР Ріпки Олександри Ярославівни щодо несвоєчасного без поважних причин подачі нею щорічних декларацій за 2021 та 2022 роки;</w:t>
            </w:r>
          </w:p>
          <w:p w:rsidR="00620A09" w:rsidRDefault="00620A09" w:rsidP="003F7FEF">
            <w:pPr>
              <w:rPr>
                <w:lang w:val="uk-UA"/>
              </w:rPr>
            </w:pPr>
            <w:r>
              <w:rPr>
                <w:lang w:val="uk-UA"/>
              </w:rPr>
              <w:t xml:space="preserve">- від 04.07.2024 №50-89-5784ВИХ-24 відносно головного спеціаліста відділу інформаційно-матеріального забезпечення управління соціальної </w:t>
            </w:r>
            <w:r>
              <w:rPr>
                <w:lang w:val="uk-UA"/>
              </w:rPr>
              <w:lastRenderedPageBreak/>
              <w:t>політики ТМР Страшок Ольги Мирославівни щодо несвоєчасного без поважних причин подачі нею щорічної декларації за 2022 рік;</w:t>
            </w:r>
          </w:p>
          <w:p w:rsidR="00620A09" w:rsidRDefault="00620A09" w:rsidP="003F7FEF">
            <w:pPr>
              <w:rPr>
                <w:lang w:val="uk-UA"/>
              </w:rPr>
            </w:pPr>
            <w:r>
              <w:rPr>
                <w:lang w:val="uk-UA"/>
              </w:rPr>
              <w:t>* подань Тернопільської окружної прокуратури:</w:t>
            </w:r>
          </w:p>
          <w:p w:rsidR="00620A09" w:rsidRDefault="00620A09" w:rsidP="003F7FEF">
            <w:pPr>
              <w:rPr>
                <w:lang w:val="uk-UA"/>
              </w:rPr>
            </w:pPr>
            <w:r>
              <w:rPr>
                <w:lang w:val="uk-UA"/>
              </w:rPr>
              <w:t xml:space="preserve">- від 05.08.2024 №50-89-6679ВИХ-24 відносно головного спеціаліста з питань режимної роботи відділу кадрового забезпечення ТМР </w:t>
            </w:r>
            <w:proofErr w:type="spellStart"/>
            <w:r>
              <w:rPr>
                <w:lang w:val="uk-UA"/>
              </w:rPr>
              <w:t>Сутиріної</w:t>
            </w:r>
            <w:proofErr w:type="spellEnd"/>
            <w:r>
              <w:rPr>
                <w:lang w:val="uk-UA"/>
              </w:rPr>
              <w:t xml:space="preserve"> Людмили Вікторівни щодо несвоєчасного без поважних причин подачі нею щорічної декларації за 2022 рік;</w:t>
            </w:r>
          </w:p>
          <w:p w:rsidR="00620A09" w:rsidRPr="00D652A6" w:rsidRDefault="00620A09" w:rsidP="003F7FEF">
            <w:pPr>
              <w:rPr>
                <w:lang w:val="uk-UA"/>
              </w:rPr>
            </w:pPr>
            <w:r>
              <w:rPr>
                <w:lang w:val="uk-UA"/>
              </w:rPr>
              <w:t xml:space="preserve">- від 09.07.2024 №50-89-5878ВИХ-24 відносно головного спеціаліста організаційного відділу ради управління організаційно-виконавчої роботи ТМР </w:t>
            </w:r>
            <w:proofErr w:type="spellStart"/>
            <w:r>
              <w:rPr>
                <w:lang w:val="uk-UA"/>
              </w:rPr>
              <w:t>Днесь</w:t>
            </w:r>
            <w:proofErr w:type="spellEnd"/>
            <w:r>
              <w:rPr>
                <w:lang w:val="uk-UA"/>
              </w:rPr>
              <w:t xml:space="preserve"> Зоряни Богданівни щодо несвоєчасного без поважних причин подачі нею щорічних декларацій за 2021 та 2022 роки</w:t>
            </w:r>
          </w:p>
        </w:tc>
        <w:tc>
          <w:tcPr>
            <w:tcW w:w="2340" w:type="dxa"/>
          </w:tcPr>
          <w:p w:rsidR="00620A09" w:rsidRPr="00765EAA" w:rsidRDefault="00620A09" w:rsidP="003F7FEF">
            <w:pPr>
              <w:ind w:left="-108" w:right="-108"/>
              <w:jc w:val="center"/>
              <w:rPr>
                <w:lang w:val="uk-UA"/>
              </w:rPr>
            </w:pPr>
          </w:p>
        </w:tc>
        <w:tc>
          <w:tcPr>
            <w:tcW w:w="7560" w:type="dxa"/>
          </w:tcPr>
          <w:p w:rsidR="00620A09" w:rsidRPr="00E64D90" w:rsidRDefault="00620A09" w:rsidP="003F7FEF">
            <w:pPr>
              <w:jc w:val="both"/>
              <w:rPr>
                <w:lang w:val="uk-UA"/>
              </w:rPr>
            </w:pPr>
          </w:p>
          <w:p w:rsidR="00620A09" w:rsidRPr="00E64D90" w:rsidRDefault="00620A09" w:rsidP="003F7FEF">
            <w:pPr>
              <w:jc w:val="both"/>
              <w:rPr>
                <w:lang w:val="uk-UA"/>
              </w:rPr>
            </w:pPr>
          </w:p>
          <w:p w:rsidR="00620A09" w:rsidRPr="00E64D90" w:rsidRDefault="00620A09" w:rsidP="003F7FEF">
            <w:pPr>
              <w:jc w:val="both"/>
              <w:rPr>
                <w:lang w:val="uk-UA"/>
              </w:rPr>
            </w:pPr>
          </w:p>
          <w:p w:rsidR="00620A09" w:rsidRPr="00E64D90" w:rsidRDefault="00620A09" w:rsidP="003F7FEF">
            <w:pPr>
              <w:jc w:val="both"/>
            </w:pPr>
            <w:r w:rsidRPr="00E64D90">
              <w:rPr>
                <w:lang w:val="uk-UA"/>
              </w:rPr>
              <w:t>Протокол засідання комісії №42 ЗМГ- КС від 22.08.2024р.</w:t>
            </w:r>
          </w:p>
        </w:tc>
      </w:tr>
      <w:tr w:rsidR="00620A09" w:rsidRPr="007A0A44"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t>12.</w:t>
            </w:r>
          </w:p>
        </w:tc>
        <w:tc>
          <w:tcPr>
            <w:tcW w:w="4320" w:type="dxa"/>
          </w:tcPr>
          <w:p w:rsidR="00620A09" w:rsidRPr="00234A54" w:rsidRDefault="00620A09" w:rsidP="003F7FEF">
            <w:pPr>
              <w:ind w:right="-81"/>
              <w:rPr>
                <w:lang w:val="uk-UA"/>
              </w:rPr>
            </w:pPr>
            <w:r w:rsidRPr="00234A54">
              <w:rPr>
                <w:lang w:val="uk-UA"/>
              </w:rPr>
              <w:t>Комунальне</w:t>
            </w:r>
            <w:r w:rsidRPr="00977FC3">
              <w:rPr>
                <w:lang w:val="uk-UA"/>
              </w:rPr>
              <w:t xml:space="preserve"> </w:t>
            </w:r>
            <w:r>
              <w:rPr>
                <w:lang w:val="uk-UA"/>
              </w:rPr>
              <w:t>некомерційне</w:t>
            </w:r>
            <w:r w:rsidRPr="00234A54">
              <w:rPr>
                <w:lang w:val="uk-UA"/>
              </w:rPr>
              <w:t xml:space="preserve"> підприємство «Тернопільськ</w:t>
            </w:r>
            <w:r>
              <w:rPr>
                <w:lang w:val="uk-UA"/>
              </w:rPr>
              <w:t xml:space="preserve">а міська </w:t>
            </w:r>
            <w:r w:rsidRPr="00234A54">
              <w:rPr>
                <w:lang w:val="uk-UA"/>
              </w:rPr>
              <w:t>сто</w:t>
            </w:r>
            <w:r>
              <w:rPr>
                <w:lang w:val="uk-UA"/>
              </w:rPr>
              <w:t>матологічна поліклініка №1</w:t>
            </w:r>
            <w:r w:rsidRPr="00234A54">
              <w:rPr>
                <w:lang w:val="uk-UA"/>
              </w:rPr>
              <w:t>»</w:t>
            </w:r>
            <w:r>
              <w:rPr>
                <w:lang w:val="uk-UA"/>
              </w:rPr>
              <w:t xml:space="preserve"> Тернопільської міської ради</w:t>
            </w:r>
            <w:r w:rsidRPr="00234A54">
              <w:rPr>
                <w:lang w:val="uk-UA"/>
              </w:rPr>
              <w:t xml:space="preserve">, код ЄДРПОУ </w:t>
            </w:r>
            <w:r>
              <w:rPr>
                <w:lang w:val="uk-UA"/>
              </w:rPr>
              <w:t>43406343</w:t>
            </w:r>
          </w:p>
        </w:tc>
        <w:tc>
          <w:tcPr>
            <w:tcW w:w="2340" w:type="dxa"/>
          </w:tcPr>
          <w:p w:rsidR="00620A09" w:rsidRPr="00771FEA" w:rsidRDefault="00620A09" w:rsidP="003F7FEF">
            <w:pPr>
              <w:ind w:left="-108" w:right="-108"/>
              <w:jc w:val="center"/>
              <w:rPr>
                <w:lang w:val="uk-UA"/>
              </w:rPr>
            </w:pPr>
            <w:r w:rsidRPr="00771FEA">
              <w:rPr>
                <w:lang w:val="uk-UA"/>
              </w:rPr>
              <w:t xml:space="preserve">Вулиця </w:t>
            </w:r>
            <w:r>
              <w:rPr>
                <w:lang w:val="uk-UA"/>
              </w:rPr>
              <w:t>15 Квітня</w:t>
            </w:r>
            <w:r w:rsidRPr="00771FEA">
              <w:rPr>
                <w:lang w:val="uk-UA"/>
              </w:rPr>
              <w:t xml:space="preserve">, </w:t>
            </w:r>
            <w:r>
              <w:rPr>
                <w:lang w:val="uk-UA"/>
              </w:rPr>
              <w:t>1</w:t>
            </w:r>
          </w:p>
        </w:tc>
        <w:tc>
          <w:tcPr>
            <w:tcW w:w="7560" w:type="dxa"/>
          </w:tcPr>
          <w:p w:rsidR="00620A09" w:rsidRPr="0034773F" w:rsidRDefault="00620A09" w:rsidP="003F7FEF">
            <w:pPr>
              <w:jc w:val="both"/>
              <w:rPr>
                <w:lang w:val="uk-UA"/>
              </w:rPr>
            </w:pPr>
            <w:r w:rsidRPr="0034773F">
              <w:rPr>
                <w:lang w:val="uk-UA"/>
              </w:rPr>
              <w:t xml:space="preserve">Довідка від </w:t>
            </w:r>
            <w:r w:rsidRPr="00AD00FE">
              <w:rPr>
                <w:lang w:val="uk-UA"/>
              </w:rPr>
              <w:t>28</w:t>
            </w:r>
            <w:r w:rsidRPr="00AD00FE">
              <w:t>.</w:t>
            </w:r>
            <w:r w:rsidRPr="00AD00FE">
              <w:rPr>
                <w:lang w:val="uk-UA"/>
              </w:rPr>
              <w:t>08.</w:t>
            </w:r>
            <w:r w:rsidRPr="0034773F">
              <w:rPr>
                <w:lang w:val="uk-UA"/>
              </w:rPr>
              <w:t>20</w:t>
            </w:r>
            <w:r>
              <w:rPr>
                <w:lang w:val="uk-UA"/>
              </w:rPr>
              <w:t>24</w:t>
            </w:r>
            <w:r w:rsidRPr="0034773F">
              <w:rPr>
                <w:lang w:val="uk-UA"/>
              </w:rPr>
              <w:t>р. про результати перевірки фінансово-господарської діяльності комунального</w:t>
            </w:r>
            <w:r>
              <w:rPr>
                <w:lang w:val="uk-UA"/>
              </w:rPr>
              <w:t xml:space="preserve"> некомерційного</w:t>
            </w:r>
            <w:r w:rsidRPr="0034773F">
              <w:rPr>
                <w:lang w:val="uk-UA"/>
              </w:rPr>
              <w:t xml:space="preserve"> підприємства «</w:t>
            </w:r>
            <w:r>
              <w:rPr>
                <w:lang w:val="uk-UA"/>
              </w:rPr>
              <w:t>Тернопіль</w:t>
            </w:r>
            <w:r w:rsidRPr="0034773F">
              <w:rPr>
                <w:lang w:val="uk-UA"/>
              </w:rPr>
              <w:t>ськ</w:t>
            </w:r>
            <w:r>
              <w:rPr>
                <w:lang w:val="uk-UA"/>
              </w:rPr>
              <w:t>а міська стоматологічна поліклініка №1</w:t>
            </w:r>
            <w:r w:rsidRPr="0034773F">
              <w:rPr>
                <w:lang w:val="uk-UA"/>
              </w:rPr>
              <w:t>»</w:t>
            </w:r>
            <w:r>
              <w:rPr>
                <w:lang w:val="uk-UA"/>
              </w:rPr>
              <w:t xml:space="preserve"> ТМР</w:t>
            </w:r>
            <w:r w:rsidRPr="0034773F">
              <w:rPr>
                <w:lang w:val="uk-UA"/>
              </w:rPr>
              <w:t xml:space="preserve"> за період 01.01.20</w:t>
            </w:r>
            <w:r>
              <w:rPr>
                <w:lang w:val="uk-UA"/>
              </w:rPr>
              <w:t>23</w:t>
            </w:r>
            <w:r w:rsidRPr="0034773F">
              <w:rPr>
                <w:lang w:val="uk-UA"/>
              </w:rPr>
              <w:t>р. – 3</w:t>
            </w:r>
            <w:r>
              <w:rPr>
                <w:lang w:val="uk-UA"/>
              </w:rPr>
              <w:t>0</w:t>
            </w:r>
            <w:r w:rsidRPr="0034773F">
              <w:rPr>
                <w:lang w:val="uk-UA"/>
              </w:rPr>
              <w:t>.0</w:t>
            </w:r>
            <w:r>
              <w:rPr>
                <w:lang w:val="uk-UA"/>
              </w:rPr>
              <w:t>6</w:t>
            </w:r>
            <w:r w:rsidRPr="0034773F">
              <w:rPr>
                <w:lang w:val="uk-UA"/>
              </w:rPr>
              <w:t>.20</w:t>
            </w:r>
            <w:r>
              <w:rPr>
                <w:lang w:val="uk-UA"/>
              </w:rPr>
              <w:t>24</w:t>
            </w:r>
            <w:r w:rsidRPr="0034773F">
              <w:rPr>
                <w:lang w:val="uk-UA"/>
              </w:rPr>
              <w:t>р.</w:t>
            </w:r>
          </w:p>
        </w:tc>
      </w:tr>
      <w:tr w:rsidR="00620A09" w:rsidRPr="00E34C6F"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t>13.</w:t>
            </w:r>
          </w:p>
        </w:tc>
        <w:tc>
          <w:tcPr>
            <w:tcW w:w="4320" w:type="dxa"/>
          </w:tcPr>
          <w:p w:rsidR="00620A09" w:rsidRPr="00234A54" w:rsidRDefault="00620A09" w:rsidP="003F7FEF">
            <w:pPr>
              <w:ind w:right="-81"/>
              <w:rPr>
                <w:lang w:val="uk-UA"/>
              </w:rPr>
            </w:pPr>
            <w:r w:rsidRPr="00234A54">
              <w:rPr>
                <w:lang w:val="uk-UA"/>
              </w:rPr>
              <w:t>Комунальне</w:t>
            </w:r>
            <w:r w:rsidRPr="00977FC3">
              <w:rPr>
                <w:lang w:val="uk-UA"/>
              </w:rPr>
              <w:t xml:space="preserve"> </w:t>
            </w:r>
            <w:r w:rsidRPr="00234A54">
              <w:rPr>
                <w:lang w:val="uk-UA"/>
              </w:rPr>
              <w:t>підприємство</w:t>
            </w:r>
            <w:r>
              <w:rPr>
                <w:lang w:val="uk-UA"/>
              </w:rPr>
              <w:t xml:space="preserve"> Тернопільської міської ради</w:t>
            </w:r>
            <w:r w:rsidRPr="00234A54">
              <w:rPr>
                <w:lang w:val="uk-UA"/>
              </w:rPr>
              <w:t xml:space="preserve"> «Тернопіль</w:t>
            </w:r>
            <w:r>
              <w:rPr>
                <w:lang w:val="uk-UA"/>
              </w:rPr>
              <w:t xml:space="preserve"> </w:t>
            </w:r>
            <w:proofErr w:type="spellStart"/>
            <w:r>
              <w:rPr>
                <w:lang w:val="uk-UA"/>
              </w:rPr>
              <w:t>Інтеравіа</w:t>
            </w:r>
            <w:proofErr w:type="spellEnd"/>
            <w:r w:rsidRPr="00234A54">
              <w:rPr>
                <w:lang w:val="uk-UA"/>
              </w:rPr>
              <w:t xml:space="preserve">», код ЄДРПОУ </w:t>
            </w:r>
            <w:r>
              <w:rPr>
                <w:lang w:val="uk-UA"/>
              </w:rPr>
              <w:t>37519757</w:t>
            </w:r>
          </w:p>
        </w:tc>
        <w:tc>
          <w:tcPr>
            <w:tcW w:w="2340" w:type="dxa"/>
          </w:tcPr>
          <w:p w:rsidR="00620A09" w:rsidRPr="00771FEA" w:rsidRDefault="00620A09" w:rsidP="003F7FEF">
            <w:pPr>
              <w:ind w:left="-108" w:right="-108"/>
              <w:jc w:val="center"/>
              <w:rPr>
                <w:lang w:val="uk-UA"/>
              </w:rPr>
            </w:pPr>
            <w:r w:rsidRPr="00771FEA">
              <w:rPr>
                <w:lang w:val="uk-UA"/>
              </w:rPr>
              <w:t xml:space="preserve">Вулиця </w:t>
            </w:r>
            <w:r>
              <w:rPr>
                <w:lang w:val="uk-UA"/>
              </w:rPr>
              <w:t>Коперника</w:t>
            </w:r>
            <w:r w:rsidRPr="00771FEA">
              <w:rPr>
                <w:lang w:val="uk-UA"/>
              </w:rPr>
              <w:t xml:space="preserve">, </w:t>
            </w:r>
            <w:r>
              <w:rPr>
                <w:lang w:val="uk-UA"/>
              </w:rPr>
              <w:t>1</w:t>
            </w:r>
          </w:p>
        </w:tc>
        <w:tc>
          <w:tcPr>
            <w:tcW w:w="7560" w:type="dxa"/>
          </w:tcPr>
          <w:p w:rsidR="00620A09" w:rsidRPr="001A06C4" w:rsidRDefault="00620A09" w:rsidP="003F7FEF">
            <w:pPr>
              <w:jc w:val="both"/>
              <w:rPr>
                <w:lang w:val="uk-UA"/>
              </w:rPr>
            </w:pPr>
            <w:r w:rsidRPr="001A06C4">
              <w:rPr>
                <w:lang w:val="uk-UA"/>
              </w:rPr>
              <w:t xml:space="preserve">Довідка від 07.10.2024р. про результати перевірки фінансово-господарської діяльності комунального підприємства Тернопільської міської ради «Тернопіль </w:t>
            </w:r>
            <w:proofErr w:type="spellStart"/>
            <w:r w:rsidRPr="001A06C4">
              <w:rPr>
                <w:lang w:val="uk-UA"/>
              </w:rPr>
              <w:t>Інтеравіа</w:t>
            </w:r>
            <w:proofErr w:type="spellEnd"/>
            <w:r w:rsidRPr="001A06C4">
              <w:rPr>
                <w:lang w:val="uk-UA"/>
              </w:rPr>
              <w:t>» за період 01.01.2023р. – 31.08.2024р.</w:t>
            </w:r>
          </w:p>
        </w:tc>
      </w:tr>
      <w:tr w:rsidR="00620A09" w:rsidRPr="00E63BFB" w:rsidTr="003F7FEF">
        <w:tc>
          <w:tcPr>
            <w:tcW w:w="540" w:type="dxa"/>
          </w:tcPr>
          <w:p w:rsidR="00C96D1C" w:rsidRDefault="00C96D1C" w:rsidP="003F7FEF">
            <w:pPr>
              <w:jc w:val="center"/>
              <w:rPr>
                <w:lang w:val="en-US"/>
              </w:rPr>
            </w:pPr>
          </w:p>
          <w:p w:rsidR="00620A09" w:rsidRPr="00E63BFB" w:rsidRDefault="00620A09" w:rsidP="003F7FEF">
            <w:pPr>
              <w:jc w:val="center"/>
            </w:pPr>
            <w:r>
              <w:rPr>
                <w:lang w:val="en-US"/>
              </w:rPr>
              <w:t>14</w:t>
            </w:r>
            <w:r>
              <w:t>.</w:t>
            </w:r>
          </w:p>
        </w:tc>
        <w:tc>
          <w:tcPr>
            <w:tcW w:w="4320" w:type="dxa"/>
          </w:tcPr>
          <w:p w:rsidR="00620A09" w:rsidRPr="00F87627" w:rsidRDefault="00620A09" w:rsidP="003F7FEF">
            <w:pPr>
              <w:rPr>
                <w:lang w:val="uk-UA"/>
              </w:rPr>
            </w:pPr>
            <w:proofErr w:type="spellStart"/>
            <w:r w:rsidRPr="00F87627">
              <w:t>Управління</w:t>
            </w:r>
            <w:proofErr w:type="spellEnd"/>
            <w:r>
              <w:t xml:space="preserve"> </w:t>
            </w:r>
            <w:proofErr w:type="spellStart"/>
            <w:r w:rsidRPr="00F87627">
              <w:t>транспортних</w:t>
            </w:r>
            <w:proofErr w:type="spellEnd"/>
            <w:r w:rsidRPr="00F87627">
              <w:t xml:space="preserve"> мереж та </w:t>
            </w:r>
            <w:proofErr w:type="spellStart"/>
            <w:r w:rsidRPr="00F87627">
              <w:t>зв’язку</w:t>
            </w:r>
            <w:proofErr w:type="spellEnd"/>
            <w:r>
              <w:t xml:space="preserve"> </w:t>
            </w:r>
            <w:r w:rsidRPr="00F87627">
              <w:rPr>
                <w:lang w:val="uk-UA"/>
              </w:rPr>
              <w:t>Тернопільської міської ради, код ЄДРПОУ 43431909</w:t>
            </w:r>
          </w:p>
        </w:tc>
        <w:tc>
          <w:tcPr>
            <w:tcW w:w="2340" w:type="dxa"/>
          </w:tcPr>
          <w:p w:rsidR="00620A09" w:rsidRDefault="00620A09" w:rsidP="003F7FEF">
            <w:pPr>
              <w:ind w:left="-108" w:right="-114"/>
              <w:jc w:val="center"/>
              <w:rPr>
                <w:lang w:val="uk-UA"/>
              </w:rPr>
            </w:pPr>
            <w:proofErr w:type="spellStart"/>
            <w:r>
              <w:rPr>
                <w:lang w:val="uk-UA"/>
              </w:rPr>
              <w:t>м.Тернопіль</w:t>
            </w:r>
            <w:proofErr w:type="spellEnd"/>
            <w:r>
              <w:rPr>
                <w:lang w:val="uk-UA"/>
              </w:rPr>
              <w:t xml:space="preserve">, </w:t>
            </w:r>
            <w:proofErr w:type="spellStart"/>
            <w:r>
              <w:rPr>
                <w:lang w:val="uk-UA"/>
              </w:rPr>
              <w:t>вул.Коперника</w:t>
            </w:r>
            <w:proofErr w:type="spellEnd"/>
            <w:r>
              <w:rPr>
                <w:lang w:val="uk-UA"/>
              </w:rPr>
              <w:t>, 1</w:t>
            </w:r>
          </w:p>
        </w:tc>
        <w:tc>
          <w:tcPr>
            <w:tcW w:w="7560" w:type="dxa"/>
          </w:tcPr>
          <w:p w:rsidR="00620A09" w:rsidRDefault="00620A09" w:rsidP="003F7FEF">
            <w:pPr>
              <w:jc w:val="both"/>
              <w:rPr>
                <w:lang w:val="uk-UA"/>
              </w:rPr>
            </w:pPr>
            <w:r>
              <w:rPr>
                <w:lang w:val="uk-UA"/>
              </w:rPr>
              <w:t>П</w:t>
            </w:r>
            <w:r w:rsidRPr="00F87627">
              <w:rPr>
                <w:lang w:val="uk-UA"/>
              </w:rPr>
              <w:t>еревірк</w:t>
            </w:r>
            <w:r>
              <w:rPr>
                <w:lang w:val="uk-UA"/>
              </w:rPr>
              <w:t xml:space="preserve">а </w:t>
            </w:r>
            <w:r w:rsidRPr="00F87627">
              <w:rPr>
                <w:lang w:val="uk-UA"/>
              </w:rPr>
              <w:t>з питань правильності нарахування перевізникам</w:t>
            </w:r>
            <w:r>
              <w:rPr>
                <w:lang w:val="uk-UA"/>
              </w:rPr>
              <w:t xml:space="preserve"> </w:t>
            </w:r>
            <w:r w:rsidRPr="00F87627">
              <w:rPr>
                <w:lang w:val="uk-UA"/>
              </w:rPr>
              <w:t xml:space="preserve">компенсацій за </w:t>
            </w:r>
            <w:proofErr w:type="spellStart"/>
            <w:r w:rsidRPr="00F87627">
              <w:rPr>
                <w:lang w:val="uk-UA"/>
              </w:rPr>
              <w:t>покілометрову</w:t>
            </w:r>
            <w:proofErr w:type="spellEnd"/>
            <w:r w:rsidRPr="00F87627">
              <w:rPr>
                <w:lang w:val="uk-UA"/>
              </w:rPr>
              <w:t xml:space="preserve"> оплату проїзду</w:t>
            </w:r>
            <w:r>
              <w:rPr>
                <w:lang w:val="uk-UA"/>
              </w:rPr>
              <w:t xml:space="preserve"> </w:t>
            </w:r>
            <w:r w:rsidRPr="00F87627">
              <w:rPr>
                <w:lang w:val="uk-UA"/>
              </w:rPr>
              <w:t>та пільговий проїзд пасажирів за</w:t>
            </w:r>
            <w:r>
              <w:rPr>
                <w:lang w:val="uk-UA"/>
              </w:rPr>
              <w:t xml:space="preserve"> січень-грудень</w:t>
            </w:r>
            <w:r w:rsidRPr="00F87627">
              <w:rPr>
                <w:lang w:val="uk-UA"/>
              </w:rPr>
              <w:t xml:space="preserve"> 202</w:t>
            </w:r>
            <w:r>
              <w:rPr>
                <w:lang w:val="uk-UA"/>
              </w:rPr>
              <w:t>3</w:t>
            </w:r>
            <w:r w:rsidRPr="00F87627">
              <w:rPr>
                <w:lang w:val="uk-UA"/>
              </w:rPr>
              <w:t xml:space="preserve"> р</w:t>
            </w:r>
            <w:r>
              <w:rPr>
                <w:lang w:val="uk-UA"/>
              </w:rPr>
              <w:t>о</w:t>
            </w:r>
            <w:r w:rsidRPr="00F87627">
              <w:rPr>
                <w:lang w:val="uk-UA"/>
              </w:rPr>
              <w:t>к</w:t>
            </w:r>
            <w:r>
              <w:rPr>
                <w:lang w:val="uk-UA"/>
              </w:rPr>
              <w:t>у, січень-вересень 2024 року.</w:t>
            </w:r>
          </w:p>
          <w:p w:rsidR="00620A09" w:rsidRPr="00F87627" w:rsidRDefault="00620A09" w:rsidP="003F7FEF">
            <w:pPr>
              <w:jc w:val="both"/>
              <w:rPr>
                <w:lang w:val="uk-UA"/>
              </w:rPr>
            </w:pPr>
            <w:r>
              <w:rPr>
                <w:lang w:val="uk-UA"/>
              </w:rPr>
              <w:lastRenderedPageBreak/>
              <w:t>Перевірка на стадії завершення</w:t>
            </w:r>
          </w:p>
        </w:tc>
      </w:tr>
    </w:tbl>
    <w:p w:rsidR="00620A09" w:rsidRPr="00957DBE" w:rsidRDefault="00620A09" w:rsidP="00620A09">
      <w:pPr>
        <w:jc w:val="center"/>
      </w:pPr>
    </w:p>
    <w:p w:rsidR="00620A09" w:rsidRPr="00222258" w:rsidRDefault="00620A09" w:rsidP="00620A09">
      <w:pPr>
        <w:jc w:val="center"/>
        <w:rPr>
          <w:lang w:val="uk-UA"/>
        </w:rPr>
      </w:pPr>
      <w:r w:rsidRPr="00222258">
        <w:rPr>
          <w:lang w:val="uk-UA"/>
        </w:rPr>
        <w:t>Перелік перевірок, проведених відділом внутрішнього контролю</w:t>
      </w:r>
    </w:p>
    <w:p w:rsidR="00620A09" w:rsidRDefault="00620A09" w:rsidP="00620A09">
      <w:pPr>
        <w:jc w:val="center"/>
        <w:rPr>
          <w:lang w:val="uk-UA"/>
        </w:rPr>
      </w:pPr>
      <w:r w:rsidRPr="00222258">
        <w:rPr>
          <w:lang w:val="uk-UA"/>
        </w:rPr>
        <w:t>Тернопільської міської ради</w:t>
      </w:r>
      <w:r>
        <w:rPr>
          <w:lang w:val="uk-UA"/>
        </w:rPr>
        <w:t>, а також участь у роботі комісій</w:t>
      </w:r>
      <w:r w:rsidRPr="00222258">
        <w:rPr>
          <w:lang w:val="uk-UA"/>
        </w:rPr>
        <w:t xml:space="preserve"> за 20</w:t>
      </w:r>
      <w:r>
        <w:rPr>
          <w:lang w:val="uk-UA"/>
        </w:rPr>
        <w:t>23</w:t>
      </w:r>
      <w:r w:rsidRPr="00222258">
        <w:rPr>
          <w:lang w:val="uk-UA"/>
        </w:rPr>
        <w:t xml:space="preserve"> р</w:t>
      </w:r>
      <w:r>
        <w:rPr>
          <w:lang w:val="uk-UA"/>
        </w:rPr>
        <w:t>і</w:t>
      </w:r>
      <w:r w:rsidRPr="00222258">
        <w:rPr>
          <w:lang w:val="uk-UA"/>
        </w:rPr>
        <w:t>к</w:t>
      </w:r>
    </w:p>
    <w:tbl>
      <w:tblPr>
        <w:tblStyle w:val="a7"/>
        <w:tblW w:w="14760" w:type="dxa"/>
        <w:tblInd w:w="108" w:type="dxa"/>
        <w:tblLayout w:type="fixed"/>
        <w:tblLook w:val="01E0" w:firstRow="1" w:lastRow="1" w:firstColumn="1" w:lastColumn="1" w:noHBand="0" w:noVBand="0"/>
      </w:tblPr>
      <w:tblGrid>
        <w:gridCol w:w="540"/>
        <w:gridCol w:w="4320"/>
        <w:gridCol w:w="2340"/>
        <w:gridCol w:w="7560"/>
      </w:tblGrid>
      <w:tr w:rsidR="00620A09" w:rsidRPr="00222258" w:rsidTr="003F7FEF">
        <w:trPr>
          <w:trHeight w:val="255"/>
        </w:trPr>
        <w:tc>
          <w:tcPr>
            <w:tcW w:w="540" w:type="dxa"/>
            <w:vMerge w:val="restart"/>
          </w:tcPr>
          <w:p w:rsidR="00620A09" w:rsidRPr="00222258" w:rsidRDefault="00620A09" w:rsidP="003F7FEF">
            <w:pPr>
              <w:jc w:val="both"/>
              <w:rPr>
                <w:lang w:val="uk-UA"/>
              </w:rPr>
            </w:pPr>
            <w:r w:rsidRPr="00222258">
              <w:rPr>
                <w:lang w:val="uk-UA"/>
              </w:rPr>
              <w:t>№</w:t>
            </w:r>
          </w:p>
          <w:p w:rsidR="00620A09" w:rsidRPr="00222258" w:rsidRDefault="00620A09" w:rsidP="003F7FEF">
            <w:pPr>
              <w:jc w:val="both"/>
              <w:rPr>
                <w:lang w:val="uk-UA"/>
              </w:rPr>
            </w:pPr>
            <w:r w:rsidRPr="00222258">
              <w:rPr>
                <w:lang w:val="uk-UA"/>
              </w:rPr>
              <w:t>п/п</w:t>
            </w:r>
          </w:p>
        </w:tc>
        <w:tc>
          <w:tcPr>
            <w:tcW w:w="6660" w:type="dxa"/>
            <w:gridSpan w:val="2"/>
          </w:tcPr>
          <w:p w:rsidR="00620A09" w:rsidRPr="00222258" w:rsidRDefault="00620A09" w:rsidP="003F7FEF">
            <w:pPr>
              <w:jc w:val="center"/>
              <w:rPr>
                <w:lang w:val="uk-UA"/>
              </w:rPr>
            </w:pPr>
            <w:r w:rsidRPr="00222258">
              <w:rPr>
                <w:lang w:val="uk-UA"/>
              </w:rPr>
              <w:t>Об’єкт контролю</w:t>
            </w:r>
          </w:p>
        </w:tc>
        <w:tc>
          <w:tcPr>
            <w:tcW w:w="7560" w:type="dxa"/>
            <w:vMerge w:val="restart"/>
          </w:tcPr>
          <w:p w:rsidR="00620A09" w:rsidRPr="00222258" w:rsidRDefault="00620A09" w:rsidP="003F7FEF">
            <w:pPr>
              <w:jc w:val="center"/>
              <w:rPr>
                <w:lang w:val="uk-UA"/>
              </w:rPr>
            </w:pPr>
            <w:r w:rsidRPr="00222258">
              <w:rPr>
                <w:lang w:val="uk-UA"/>
              </w:rPr>
              <w:t>Мета, тема перевірки</w:t>
            </w:r>
          </w:p>
        </w:tc>
      </w:tr>
      <w:tr w:rsidR="00620A09" w:rsidRPr="00222258" w:rsidTr="003F7FEF">
        <w:trPr>
          <w:trHeight w:val="285"/>
        </w:trPr>
        <w:tc>
          <w:tcPr>
            <w:tcW w:w="540" w:type="dxa"/>
            <w:vMerge/>
          </w:tcPr>
          <w:p w:rsidR="00620A09" w:rsidRPr="00222258" w:rsidRDefault="00620A09" w:rsidP="003F7FEF">
            <w:pPr>
              <w:jc w:val="both"/>
              <w:rPr>
                <w:lang w:val="uk-UA"/>
              </w:rPr>
            </w:pPr>
          </w:p>
        </w:tc>
        <w:tc>
          <w:tcPr>
            <w:tcW w:w="4320" w:type="dxa"/>
          </w:tcPr>
          <w:p w:rsidR="00620A09" w:rsidRPr="00222258" w:rsidRDefault="00620A09" w:rsidP="003F7FEF">
            <w:pPr>
              <w:jc w:val="center"/>
              <w:rPr>
                <w:lang w:val="uk-UA"/>
              </w:rPr>
            </w:pPr>
            <w:r w:rsidRPr="00222258">
              <w:rPr>
                <w:lang w:val="uk-UA"/>
              </w:rPr>
              <w:t xml:space="preserve">Назва </w:t>
            </w:r>
            <w:r>
              <w:rPr>
                <w:lang w:val="uk-UA"/>
              </w:rPr>
              <w:t>виконавчого органу ТМР</w:t>
            </w:r>
            <w:r w:rsidRPr="00222258">
              <w:rPr>
                <w:lang w:val="uk-UA"/>
              </w:rPr>
              <w:t xml:space="preserve">, підприємства, </w:t>
            </w:r>
            <w:r>
              <w:rPr>
                <w:lang w:val="uk-UA"/>
              </w:rPr>
              <w:t xml:space="preserve">установи, організації, </w:t>
            </w:r>
            <w:r w:rsidRPr="00222258">
              <w:rPr>
                <w:lang w:val="uk-UA"/>
              </w:rPr>
              <w:t>що перевірялися</w:t>
            </w:r>
          </w:p>
        </w:tc>
        <w:tc>
          <w:tcPr>
            <w:tcW w:w="2340" w:type="dxa"/>
          </w:tcPr>
          <w:p w:rsidR="00620A09" w:rsidRPr="00222258" w:rsidRDefault="00620A09" w:rsidP="003F7FEF">
            <w:pPr>
              <w:jc w:val="center"/>
              <w:rPr>
                <w:lang w:val="uk-UA"/>
              </w:rPr>
            </w:pPr>
            <w:r w:rsidRPr="00222258">
              <w:rPr>
                <w:lang w:val="uk-UA"/>
              </w:rPr>
              <w:t>Місцезнаходження</w:t>
            </w:r>
          </w:p>
        </w:tc>
        <w:tc>
          <w:tcPr>
            <w:tcW w:w="7560" w:type="dxa"/>
            <w:vMerge/>
          </w:tcPr>
          <w:p w:rsidR="00620A09" w:rsidRPr="00222258" w:rsidRDefault="00620A09" w:rsidP="003F7FEF">
            <w:pPr>
              <w:jc w:val="center"/>
              <w:rPr>
                <w:lang w:val="uk-UA"/>
              </w:rPr>
            </w:pPr>
          </w:p>
        </w:tc>
      </w:tr>
      <w:tr w:rsidR="00620A09" w:rsidRPr="00D368A1"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t>1.</w:t>
            </w:r>
          </w:p>
        </w:tc>
        <w:tc>
          <w:tcPr>
            <w:tcW w:w="4320" w:type="dxa"/>
          </w:tcPr>
          <w:p w:rsidR="00620A09" w:rsidRPr="00BD1A1A" w:rsidRDefault="00620A09" w:rsidP="003F7FEF">
            <w:pPr>
              <w:rPr>
                <w:lang w:val="uk-UA"/>
              </w:rPr>
            </w:pPr>
            <w:r w:rsidRPr="00BD1A1A">
              <w:rPr>
                <w:lang w:val="uk-UA"/>
              </w:rPr>
              <w:t>Комунальн</w:t>
            </w:r>
            <w:r>
              <w:rPr>
                <w:lang w:val="uk-UA"/>
              </w:rPr>
              <w:t>е некомерційне підприємство</w:t>
            </w:r>
            <w:r w:rsidRPr="00BD1A1A">
              <w:rPr>
                <w:lang w:val="uk-UA"/>
              </w:rPr>
              <w:t xml:space="preserve"> «</w:t>
            </w:r>
            <w:r>
              <w:rPr>
                <w:lang w:val="uk-UA"/>
              </w:rPr>
              <w:t>Тернопільська міська комунальна лікарня швидкої допомоги</w:t>
            </w:r>
            <w:r w:rsidRPr="00BD1A1A">
              <w:rPr>
                <w:lang w:val="uk-UA"/>
              </w:rPr>
              <w:t xml:space="preserve">», код ЄДРПОУ </w:t>
            </w:r>
            <w:r>
              <w:rPr>
                <w:lang w:val="uk-UA"/>
              </w:rPr>
              <w:t>02001297</w:t>
            </w:r>
          </w:p>
        </w:tc>
        <w:tc>
          <w:tcPr>
            <w:tcW w:w="2340" w:type="dxa"/>
          </w:tcPr>
          <w:p w:rsidR="00620A09" w:rsidRPr="002D72A7" w:rsidRDefault="00620A09" w:rsidP="003F7FEF">
            <w:pPr>
              <w:ind w:left="-108" w:right="-114"/>
              <w:jc w:val="center"/>
              <w:rPr>
                <w:lang w:val="uk-UA"/>
              </w:rPr>
            </w:pPr>
            <w:proofErr w:type="spellStart"/>
            <w:r>
              <w:rPr>
                <w:lang w:val="uk-UA"/>
              </w:rPr>
              <w:t>м.Тернопіль</w:t>
            </w:r>
            <w:proofErr w:type="spellEnd"/>
            <w:r>
              <w:rPr>
                <w:lang w:val="uk-UA"/>
              </w:rPr>
              <w:t xml:space="preserve">, </w:t>
            </w:r>
            <w:proofErr w:type="spellStart"/>
            <w:r>
              <w:rPr>
                <w:lang w:val="uk-UA"/>
              </w:rPr>
              <w:t>вул.Шпитальна</w:t>
            </w:r>
            <w:proofErr w:type="spellEnd"/>
            <w:r>
              <w:rPr>
                <w:lang w:val="uk-UA"/>
              </w:rPr>
              <w:t>, 2</w:t>
            </w:r>
          </w:p>
        </w:tc>
        <w:tc>
          <w:tcPr>
            <w:tcW w:w="7560" w:type="dxa"/>
          </w:tcPr>
          <w:p w:rsidR="00620A09" w:rsidRPr="00ED5201" w:rsidRDefault="00620A09" w:rsidP="003F7FEF">
            <w:pPr>
              <w:jc w:val="both"/>
              <w:rPr>
                <w:lang w:val="uk-UA"/>
              </w:rPr>
            </w:pPr>
            <w:r w:rsidRPr="00ED5201">
              <w:rPr>
                <w:lang w:val="uk-UA"/>
              </w:rPr>
              <w:t xml:space="preserve">Довідка від </w:t>
            </w:r>
            <w:r>
              <w:rPr>
                <w:lang w:val="uk-UA"/>
              </w:rPr>
              <w:t>03.02</w:t>
            </w:r>
            <w:r w:rsidRPr="00ED5201">
              <w:rPr>
                <w:lang w:val="uk-UA"/>
              </w:rPr>
              <w:t>.20</w:t>
            </w:r>
            <w:r>
              <w:rPr>
                <w:lang w:val="uk-UA"/>
              </w:rPr>
              <w:t>23</w:t>
            </w:r>
            <w:r w:rsidRPr="00ED5201">
              <w:rPr>
                <w:lang w:val="uk-UA"/>
              </w:rPr>
              <w:t xml:space="preserve">р. про результати перевірки фінансово-господарської діяльності </w:t>
            </w:r>
            <w:r>
              <w:rPr>
                <w:lang w:val="uk-UA"/>
              </w:rPr>
              <w:t>комунального некомерційного підприємства «Тернопільська міська комунальна лікарня швидкої допомоги»</w:t>
            </w:r>
            <w:r w:rsidRPr="00ED5201">
              <w:rPr>
                <w:lang w:val="uk-UA"/>
              </w:rPr>
              <w:t xml:space="preserve"> за період 01.0</w:t>
            </w:r>
            <w:r>
              <w:rPr>
                <w:lang w:val="uk-UA"/>
              </w:rPr>
              <w:t>1</w:t>
            </w:r>
            <w:r w:rsidRPr="00ED5201">
              <w:rPr>
                <w:lang w:val="uk-UA"/>
              </w:rPr>
              <w:t>.20</w:t>
            </w:r>
            <w:r>
              <w:rPr>
                <w:lang w:val="uk-UA"/>
              </w:rPr>
              <w:t>22</w:t>
            </w:r>
            <w:r w:rsidRPr="00ED5201">
              <w:rPr>
                <w:lang w:val="uk-UA"/>
              </w:rPr>
              <w:t xml:space="preserve">р. – </w:t>
            </w:r>
            <w:r>
              <w:rPr>
                <w:lang w:val="uk-UA"/>
              </w:rPr>
              <w:t>30</w:t>
            </w:r>
            <w:r w:rsidRPr="00ED5201">
              <w:rPr>
                <w:lang w:val="uk-UA"/>
              </w:rPr>
              <w:t>.</w:t>
            </w:r>
            <w:r>
              <w:rPr>
                <w:lang w:val="uk-UA"/>
              </w:rPr>
              <w:t>11</w:t>
            </w:r>
            <w:r w:rsidRPr="00ED5201">
              <w:rPr>
                <w:lang w:val="uk-UA"/>
              </w:rPr>
              <w:t>.20</w:t>
            </w:r>
            <w:r>
              <w:rPr>
                <w:lang w:val="uk-UA"/>
              </w:rPr>
              <w:t>22</w:t>
            </w:r>
            <w:r w:rsidRPr="00ED5201">
              <w:rPr>
                <w:lang w:val="uk-UA"/>
              </w:rPr>
              <w:t>р.</w:t>
            </w:r>
          </w:p>
        </w:tc>
      </w:tr>
      <w:tr w:rsidR="00620A09" w:rsidRPr="005556E2"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t>2.</w:t>
            </w:r>
          </w:p>
        </w:tc>
        <w:tc>
          <w:tcPr>
            <w:tcW w:w="4320" w:type="dxa"/>
          </w:tcPr>
          <w:p w:rsidR="00620A09" w:rsidRPr="00F87627" w:rsidRDefault="00620A09" w:rsidP="003F7FEF">
            <w:pPr>
              <w:rPr>
                <w:lang w:val="uk-UA"/>
              </w:rPr>
            </w:pPr>
            <w:proofErr w:type="spellStart"/>
            <w:r w:rsidRPr="00F87627">
              <w:t>Управління</w:t>
            </w:r>
            <w:proofErr w:type="spellEnd"/>
            <w:r>
              <w:t xml:space="preserve"> </w:t>
            </w:r>
            <w:proofErr w:type="spellStart"/>
            <w:r w:rsidRPr="00F87627">
              <w:t>транспортних</w:t>
            </w:r>
            <w:proofErr w:type="spellEnd"/>
            <w:r w:rsidRPr="00F87627">
              <w:t xml:space="preserve"> мереж та </w:t>
            </w:r>
            <w:proofErr w:type="spellStart"/>
            <w:r w:rsidRPr="00F87627">
              <w:t>зв’язку</w:t>
            </w:r>
            <w:proofErr w:type="spellEnd"/>
            <w:r>
              <w:t xml:space="preserve"> </w:t>
            </w:r>
            <w:r w:rsidRPr="00F87627">
              <w:rPr>
                <w:lang w:val="uk-UA"/>
              </w:rPr>
              <w:t>Тернопільської міської ради, код ЄДРПОУ 43431909</w:t>
            </w:r>
          </w:p>
        </w:tc>
        <w:tc>
          <w:tcPr>
            <w:tcW w:w="2340" w:type="dxa"/>
          </w:tcPr>
          <w:p w:rsidR="00620A09" w:rsidRDefault="00620A09" w:rsidP="003F7FEF">
            <w:pPr>
              <w:ind w:left="-108" w:right="-114"/>
              <w:jc w:val="center"/>
              <w:rPr>
                <w:lang w:val="uk-UA"/>
              </w:rPr>
            </w:pPr>
            <w:proofErr w:type="spellStart"/>
            <w:r>
              <w:rPr>
                <w:lang w:val="uk-UA"/>
              </w:rPr>
              <w:t>м.Тернопіль</w:t>
            </w:r>
            <w:proofErr w:type="spellEnd"/>
            <w:r>
              <w:rPr>
                <w:lang w:val="uk-UA"/>
              </w:rPr>
              <w:t xml:space="preserve">, </w:t>
            </w:r>
            <w:proofErr w:type="spellStart"/>
            <w:r>
              <w:rPr>
                <w:lang w:val="uk-UA"/>
              </w:rPr>
              <w:t>вул.Коперника</w:t>
            </w:r>
            <w:proofErr w:type="spellEnd"/>
            <w:r>
              <w:rPr>
                <w:lang w:val="uk-UA"/>
              </w:rPr>
              <w:t>, 1</w:t>
            </w:r>
          </w:p>
        </w:tc>
        <w:tc>
          <w:tcPr>
            <w:tcW w:w="7560" w:type="dxa"/>
          </w:tcPr>
          <w:p w:rsidR="00620A09" w:rsidRPr="00F87627" w:rsidRDefault="00620A09" w:rsidP="003F7FEF">
            <w:pPr>
              <w:jc w:val="both"/>
              <w:rPr>
                <w:lang w:val="uk-UA"/>
              </w:rPr>
            </w:pPr>
            <w:r w:rsidRPr="00F87627">
              <w:rPr>
                <w:lang w:val="uk-UA"/>
              </w:rPr>
              <w:t xml:space="preserve">Довідка </w:t>
            </w:r>
            <w:r w:rsidRPr="00431418">
              <w:rPr>
                <w:lang w:val="uk-UA"/>
              </w:rPr>
              <w:t>від 27.02.2023р</w:t>
            </w:r>
            <w:r w:rsidRPr="00F87627">
              <w:rPr>
                <w:lang w:val="uk-UA"/>
              </w:rPr>
              <w:t>. про результати перевірки</w:t>
            </w:r>
            <w:r>
              <w:rPr>
                <w:lang w:val="uk-UA"/>
              </w:rPr>
              <w:t xml:space="preserve"> </w:t>
            </w:r>
            <w:r w:rsidRPr="00F87627">
              <w:rPr>
                <w:lang w:val="uk-UA"/>
              </w:rPr>
              <w:t>управління транспортних мереж та зв’язку Тернопільської міської ради</w:t>
            </w:r>
            <w:r>
              <w:rPr>
                <w:lang w:val="uk-UA"/>
              </w:rPr>
              <w:t xml:space="preserve"> </w:t>
            </w:r>
            <w:r w:rsidRPr="00F87627">
              <w:rPr>
                <w:lang w:val="uk-UA"/>
              </w:rPr>
              <w:t>з питань правильності нарахування перевізникам</w:t>
            </w:r>
            <w:r>
              <w:rPr>
                <w:lang w:val="uk-UA"/>
              </w:rPr>
              <w:t xml:space="preserve"> </w:t>
            </w:r>
            <w:r w:rsidRPr="00F87627">
              <w:rPr>
                <w:lang w:val="uk-UA"/>
              </w:rPr>
              <w:t xml:space="preserve">компенсацій за </w:t>
            </w:r>
            <w:proofErr w:type="spellStart"/>
            <w:r w:rsidRPr="00F87627">
              <w:rPr>
                <w:lang w:val="uk-UA"/>
              </w:rPr>
              <w:t>покілометрову</w:t>
            </w:r>
            <w:proofErr w:type="spellEnd"/>
            <w:r w:rsidRPr="00F87627">
              <w:rPr>
                <w:lang w:val="uk-UA"/>
              </w:rPr>
              <w:t xml:space="preserve"> оплату проїзду</w:t>
            </w:r>
            <w:r>
              <w:rPr>
                <w:lang w:val="uk-UA"/>
              </w:rPr>
              <w:t xml:space="preserve"> </w:t>
            </w:r>
            <w:r w:rsidRPr="00F87627">
              <w:rPr>
                <w:lang w:val="uk-UA"/>
              </w:rPr>
              <w:t>та пільговий проїзд пасажирів за 2022 рік</w:t>
            </w:r>
          </w:p>
        </w:tc>
      </w:tr>
      <w:tr w:rsidR="00620A09" w:rsidRPr="00F87627"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t>3.</w:t>
            </w:r>
          </w:p>
        </w:tc>
        <w:tc>
          <w:tcPr>
            <w:tcW w:w="4320" w:type="dxa"/>
          </w:tcPr>
          <w:p w:rsidR="00620A09" w:rsidRPr="00875121" w:rsidRDefault="00620A09" w:rsidP="003F7FEF">
            <w:pPr>
              <w:rPr>
                <w:lang w:val="uk-UA"/>
              </w:rPr>
            </w:pPr>
            <w:r w:rsidRPr="00875121">
              <w:rPr>
                <w:lang w:val="uk-UA"/>
              </w:rPr>
              <w:t>Комунальн</w:t>
            </w:r>
            <w:r>
              <w:rPr>
                <w:lang w:val="uk-UA"/>
              </w:rPr>
              <w:t xml:space="preserve">ий </w:t>
            </w:r>
            <w:r w:rsidRPr="00875121">
              <w:rPr>
                <w:lang w:val="uk-UA"/>
              </w:rPr>
              <w:t>заклад «Дитячо-юнацький</w:t>
            </w:r>
            <w:r>
              <w:rPr>
                <w:lang w:val="uk-UA"/>
              </w:rPr>
              <w:t xml:space="preserve"> </w:t>
            </w:r>
            <w:r w:rsidRPr="00875121">
              <w:rPr>
                <w:lang w:val="uk-UA"/>
              </w:rPr>
              <w:t>пластовий центр», код ЄДРПОУ 25781599</w:t>
            </w:r>
          </w:p>
        </w:tc>
        <w:tc>
          <w:tcPr>
            <w:tcW w:w="2340" w:type="dxa"/>
          </w:tcPr>
          <w:p w:rsidR="00620A09" w:rsidRPr="00875121" w:rsidRDefault="00620A09" w:rsidP="003F7FEF">
            <w:pPr>
              <w:jc w:val="center"/>
              <w:rPr>
                <w:lang w:val="uk-UA"/>
              </w:rPr>
            </w:pPr>
            <w:proofErr w:type="spellStart"/>
            <w:r w:rsidRPr="00875121">
              <w:rPr>
                <w:lang w:val="uk-UA"/>
              </w:rPr>
              <w:t>м.Тернопіль</w:t>
            </w:r>
            <w:proofErr w:type="spellEnd"/>
            <w:r w:rsidRPr="00875121">
              <w:rPr>
                <w:lang w:val="uk-UA"/>
              </w:rPr>
              <w:t>,</w:t>
            </w:r>
          </w:p>
          <w:p w:rsidR="00620A09" w:rsidRPr="00875121" w:rsidRDefault="00620A09" w:rsidP="003F7FEF">
            <w:pPr>
              <w:jc w:val="center"/>
              <w:rPr>
                <w:lang w:val="uk-UA"/>
              </w:rPr>
            </w:pPr>
            <w:r w:rsidRPr="00875121">
              <w:rPr>
                <w:lang w:val="uk-UA"/>
              </w:rPr>
              <w:t>вул.</w:t>
            </w:r>
            <w:proofErr w:type="spellStart"/>
            <w:r w:rsidRPr="00875121">
              <w:t>Федьковича</w:t>
            </w:r>
            <w:proofErr w:type="spellEnd"/>
            <w:r w:rsidRPr="00875121">
              <w:rPr>
                <w:lang w:val="uk-UA"/>
              </w:rPr>
              <w:t>, 11</w:t>
            </w:r>
          </w:p>
        </w:tc>
        <w:tc>
          <w:tcPr>
            <w:tcW w:w="7560" w:type="dxa"/>
          </w:tcPr>
          <w:p w:rsidR="00620A09" w:rsidRPr="00C84D64" w:rsidRDefault="00620A09" w:rsidP="003F7FEF">
            <w:pPr>
              <w:jc w:val="both"/>
              <w:rPr>
                <w:lang w:val="uk-UA"/>
              </w:rPr>
            </w:pPr>
            <w:r w:rsidRPr="00C84D64">
              <w:rPr>
                <w:lang w:val="uk-UA"/>
              </w:rPr>
              <w:t>Довідка від 09.03.2023р. про результати перевірки фінансово-господарської діяльності комунального закладу «Дитячо-юнацький пластовий центр» за період 01.01.2021р. – 31.12.2022р.</w:t>
            </w:r>
          </w:p>
        </w:tc>
      </w:tr>
      <w:tr w:rsidR="00620A09" w:rsidRPr="00C70640"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t>4.</w:t>
            </w:r>
          </w:p>
        </w:tc>
        <w:tc>
          <w:tcPr>
            <w:tcW w:w="4320" w:type="dxa"/>
          </w:tcPr>
          <w:p w:rsidR="00620A09" w:rsidRPr="00875121" w:rsidRDefault="00620A09" w:rsidP="003F7FEF">
            <w:pPr>
              <w:rPr>
                <w:lang w:val="uk-UA"/>
              </w:rPr>
            </w:pPr>
            <w:r>
              <w:rPr>
                <w:lang w:val="uk-UA"/>
              </w:rPr>
              <w:t>Комунальний заклад «Центр комплексної реабілітації для дітей з інвалідністю «Без обмежень», код 37519718</w:t>
            </w:r>
          </w:p>
        </w:tc>
        <w:tc>
          <w:tcPr>
            <w:tcW w:w="2340" w:type="dxa"/>
          </w:tcPr>
          <w:p w:rsidR="00620A09" w:rsidRPr="00875121" w:rsidRDefault="00620A09" w:rsidP="003F7FEF">
            <w:pPr>
              <w:jc w:val="center"/>
              <w:rPr>
                <w:lang w:val="uk-UA"/>
              </w:rPr>
            </w:pPr>
            <w:proofErr w:type="spellStart"/>
            <w:r w:rsidRPr="00875121">
              <w:rPr>
                <w:lang w:val="uk-UA"/>
              </w:rPr>
              <w:t>м.Тернопіль</w:t>
            </w:r>
            <w:proofErr w:type="spellEnd"/>
            <w:r w:rsidRPr="00875121">
              <w:rPr>
                <w:lang w:val="uk-UA"/>
              </w:rPr>
              <w:t>,</w:t>
            </w:r>
          </w:p>
          <w:p w:rsidR="00620A09" w:rsidRPr="00875121" w:rsidRDefault="00620A09" w:rsidP="003F7FEF">
            <w:pPr>
              <w:jc w:val="center"/>
              <w:rPr>
                <w:lang w:val="uk-UA"/>
              </w:rPr>
            </w:pPr>
            <w:r w:rsidRPr="00875121">
              <w:rPr>
                <w:lang w:val="uk-UA"/>
              </w:rPr>
              <w:t>вул.</w:t>
            </w:r>
            <w:proofErr w:type="spellStart"/>
            <w:r w:rsidRPr="00875121">
              <w:t>Федьковича</w:t>
            </w:r>
            <w:proofErr w:type="spellEnd"/>
            <w:r w:rsidRPr="00875121">
              <w:rPr>
                <w:lang w:val="uk-UA"/>
              </w:rPr>
              <w:t>, 1</w:t>
            </w:r>
            <w:r>
              <w:rPr>
                <w:lang w:val="uk-UA"/>
              </w:rPr>
              <w:t>6</w:t>
            </w:r>
          </w:p>
        </w:tc>
        <w:tc>
          <w:tcPr>
            <w:tcW w:w="7560" w:type="dxa"/>
          </w:tcPr>
          <w:p w:rsidR="00620A09" w:rsidRPr="00C84D64" w:rsidRDefault="00620A09" w:rsidP="003F7FEF">
            <w:pPr>
              <w:jc w:val="both"/>
              <w:rPr>
                <w:lang w:val="uk-UA"/>
              </w:rPr>
            </w:pPr>
            <w:r w:rsidRPr="00C84D64">
              <w:rPr>
                <w:lang w:val="uk-UA"/>
              </w:rPr>
              <w:t xml:space="preserve">Довідка від </w:t>
            </w:r>
            <w:r>
              <w:rPr>
                <w:lang w:val="uk-UA"/>
              </w:rPr>
              <w:t>2</w:t>
            </w:r>
            <w:r w:rsidRPr="00C84D64">
              <w:rPr>
                <w:lang w:val="uk-UA"/>
              </w:rPr>
              <w:t>0.0</w:t>
            </w:r>
            <w:r>
              <w:rPr>
                <w:lang w:val="uk-UA"/>
              </w:rPr>
              <w:t>4</w:t>
            </w:r>
            <w:r w:rsidRPr="00C84D64">
              <w:rPr>
                <w:lang w:val="uk-UA"/>
              </w:rPr>
              <w:t>.2023р. про результати перевірки фінансово-господарської діяльності комунального закладу «</w:t>
            </w:r>
            <w:r>
              <w:rPr>
                <w:lang w:val="uk-UA"/>
              </w:rPr>
              <w:t>Центр комплексної реабілітації для дітей з інвалідністю «Без обмежень</w:t>
            </w:r>
            <w:r w:rsidRPr="00C84D64">
              <w:rPr>
                <w:lang w:val="uk-UA"/>
              </w:rPr>
              <w:t>» за період 01.01.2021р. – 31.12.2022р.</w:t>
            </w:r>
          </w:p>
        </w:tc>
      </w:tr>
      <w:tr w:rsidR="00620A09" w:rsidRPr="00F87627" w:rsidTr="003F7FEF">
        <w:tc>
          <w:tcPr>
            <w:tcW w:w="540" w:type="dxa"/>
          </w:tcPr>
          <w:p w:rsidR="00C96D1C" w:rsidRDefault="00C96D1C" w:rsidP="003F7FEF">
            <w:pPr>
              <w:jc w:val="center"/>
            </w:pPr>
          </w:p>
          <w:p w:rsidR="00620A09" w:rsidRPr="00682450" w:rsidRDefault="00620A09" w:rsidP="003F7FEF">
            <w:pPr>
              <w:jc w:val="center"/>
              <w:rPr>
                <w:lang w:val="en-US"/>
              </w:rPr>
            </w:pPr>
            <w:r>
              <w:t>5.</w:t>
            </w:r>
          </w:p>
        </w:tc>
        <w:tc>
          <w:tcPr>
            <w:tcW w:w="4320" w:type="dxa"/>
          </w:tcPr>
          <w:p w:rsidR="00620A09" w:rsidRPr="00682450" w:rsidRDefault="00620A09" w:rsidP="003F7FEF">
            <w:proofErr w:type="spellStart"/>
            <w:r w:rsidRPr="00682450">
              <w:t>Комунальне</w:t>
            </w:r>
            <w:proofErr w:type="spellEnd"/>
            <w:r w:rsidRPr="00682450">
              <w:t xml:space="preserve"> </w:t>
            </w:r>
            <w:proofErr w:type="spellStart"/>
            <w:r w:rsidRPr="00682450">
              <w:t>підприємство</w:t>
            </w:r>
            <w:proofErr w:type="spellEnd"/>
            <w:r w:rsidRPr="00682450">
              <w:t xml:space="preserve"> «Автошкола «</w:t>
            </w:r>
            <w:proofErr w:type="spellStart"/>
            <w:r w:rsidRPr="00682450">
              <w:t>Міськавтотранс</w:t>
            </w:r>
            <w:proofErr w:type="spellEnd"/>
            <w:r w:rsidRPr="00682450">
              <w:t xml:space="preserve">» </w:t>
            </w:r>
            <w:proofErr w:type="spellStart"/>
            <w:r w:rsidRPr="00682450">
              <w:t>Тернопільської</w:t>
            </w:r>
            <w:proofErr w:type="spellEnd"/>
            <w:r w:rsidRPr="00682450">
              <w:t xml:space="preserve"> </w:t>
            </w:r>
            <w:proofErr w:type="spellStart"/>
            <w:r w:rsidRPr="00682450">
              <w:t>міської</w:t>
            </w:r>
            <w:proofErr w:type="spellEnd"/>
            <w:r w:rsidRPr="00682450">
              <w:t xml:space="preserve"> ради, код </w:t>
            </w:r>
            <w:r w:rsidRPr="00682450">
              <w:rPr>
                <w:lang w:val="uk-UA"/>
              </w:rPr>
              <w:t>41564101</w:t>
            </w:r>
          </w:p>
        </w:tc>
        <w:tc>
          <w:tcPr>
            <w:tcW w:w="2340" w:type="dxa"/>
          </w:tcPr>
          <w:p w:rsidR="00620A09" w:rsidRPr="00875121" w:rsidRDefault="00620A09" w:rsidP="003F7FEF">
            <w:pPr>
              <w:jc w:val="center"/>
              <w:rPr>
                <w:lang w:val="uk-UA"/>
              </w:rPr>
            </w:pPr>
            <w:proofErr w:type="spellStart"/>
            <w:r w:rsidRPr="00875121">
              <w:rPr>
                <w:lang w:val="uk-UA"/>
              </w:rPr>
              <w:t>м.Тернопіль</w:t>
            </w:r>
            <w:proofErr w:type="spellEnd"/>
            <w:r w:rsidRPr="00875121">
              <w:rPr>
                <w:lang w:val="uk-UA"/>
              </w:rPr>
              <w:t>,</w:t>
            </w:r>
          </w:p>
          <w:p w:rsidR="00620A09" w:rsidRPr="00875121" w:rsidRDefault="00620A09" w:rsidP="003F7FEF">
            <w:pPr>
              <w:jc w:val="center"/>
              <w:rPr>
                <w:lang w:val="uk-UA"/>
              </w:rPr>
            </w:pPr>
            <w:r w:rsidRPr="00875121">
              <w:rPr>
                <w:lang w:val="uk-UA"/>
              </w:rPr>
              <w:t>вул.</w:t>
            </w:r>
            <w:proofErr w:type="spellStart"/>
            <w:r>
              <w:t>Тролейбусна</w:t>
            </w:r>
            <w:proofErr w:type="spellEnd"/>
            <w:r w:rsidRPr="00875121">
              <w:rPr>
                <w:lang w:val="uk-UA"/>
              </w:rPr>
              <w:t xml:space="preserve">, </w:t>
            </w:r>
            <w:r>
              <w:rPr>
                <w:lang w:val="uk-UA"/>
              </w:rPr>
              <w:t>9</w:t>
            </w:r>
          </w:p>
        </w:tc>
        <w:tc>
          <w:tcPr>
            <w:tcW w:w="7560" w:type="dxa"/>
          </w:tcPr>
          <w:p w:rsidR="00620A09" w:rsidRPr="00C84D64" w:rsidRDefault="00620A09" w:rsidP="003F7FEF">
            <w:pPr>
              <w:jc w:val="both"/>
              <w:rPr>
                <w:lang w:val="uk-UA"/>
              </w:rPr>
            </w:pPr>
            <w:r w:rsidRPr="00C84D64">
              <w:rPr>
                <w:lang w:val="uk-UA"/>
              </w:rPr>
              <w:t xml:space="preserve">Довідка від </w:t>
            </w:r>
            <w:r>
              <w:rPr>
                <w:lang w:val="uk-UA"/>
              </w:rPr>
              <w:t>12</w:t>
            </w:r>
            <w:r w:rsidRPr="00C84D64">
              <w:rPr>
                <w:lang w:val="uk-UA"/>
              </w:rPr>
              <w:t>.0</w:t>
            </w:r>
            <w:r>
              <w:rPr>
                <w:lang w:val="uk-UA"/>
              </w:rPr>
              <w:t>5</w:t>
            </w:r>
            <w:r w:rsidRPr="00C84D64">
              <w:rPr>
                <w:lang w:val="uk-UA"/>
              </w:rPr>
              <w:t xml:space="preserve">.2023р. про результати перевірки фінансово-господарської діяльності комунального </w:t>
            </w:r>
            <w:r>
              <w:rPr>
                <w:lang w:val="uk-UA"/>
              </w:rPr>
              <w:t>підприємства</w:t>
            </w:r>
            <w:r w:rsidRPr="00C84D64">
              <w:rPr>
                <w:lang w:val="uk-UA"/>
              </w:rPr>
              <w:t xml:space="preserve"> «</w:t>
            </w:r>
            <w:r>
              <w:rPr>
                <w:lang w:val="uk-UA"/>
              </w:rPr>
              <w:t>Автошкола «</w:t>
            </w:r>
            <w:proofErr w:type="spellStart"/>
            <w:r>
              <w:rPr>
                <w:lang w:val="uk-UA"/>
              </w:rPr>
              <w:t>Міськавтотранс</w:t>
            </w:r>
            <w:proofErr w:type="spellEnd"/>
            <w:r w:rsidRPr="00C84D64">
              <w:rPr>
                <w:lang w:val="uk-UA"/>
              </w:rPr>
              <w:t>»</w:t>
            </w:r>
            <w:r>
              <w:rPr>
                <w:lang w:val="uk-UA"/>
              </w:rPr>
              <w:t xml:space="preserve"> ТМР</w:t>
            </w:r>
            <w:r w:rsidRPr="00C84D64">
              <w:rPr>
                <w:lang w:val="uk-UA"/>
              </w:rPr>
              <w:t xml:space="preserve"> за період 01.01.202</w:t>
            </w:r>
            <w:r>
              <w:rPr>
                <w:lang w:val="uk-UA"/>
              </w:rPr>
              <w:t>2</w:t>
            </w:r>
            <w:r w:rsidRPr="00C84D64">
              <w:rPr>
                <w:lang w:val="uk-UA"/>
              </w:rPr>
              <w:t>р. – 31.12.2022р.</w:t>
            </w:r>
          </w:p>
        </w:tc>
      </w:tr>
      <w:tr w:rsidR="00620A09" w:rsidRPr="005556E2" w:rsidTr="003F7FEF">
        <w:tc>
          <w:tcPr>
            <w:tcW w:w="540" w:type="dxa"/>
          </w:tcPr>
          <w:p w:rsidR="00C96D1C" w:rsidRDefault="00C96D1C" w:rsidP="003F7FEF">
            <w:pPr>
              <w:jc w:val="center"/>
              <w:rPr>
                <w:lang w:val="uk-UA"/>
              </w:rPr>
            </w:pPr>
          </w:p>
          <w:p w:rsidR="00C96D1C" w:rsidRDefault="00C96D1C" w:rsidP="003F7FEF">
            <w:pPr>
              <w:jc w:val="center"/>
              <w:rPr>
                <w:lang w:val="uk-UA"/>
              </w:rPr>
            </w:pPr>
          </w:p>
          <w:p w:rsidR="00620A09" w:rsidRDefault="00620A09" w:rsidP="003F7FEF">
            <w:pPr>
              <w:jc w:val="center"/>
              <w:rPr>
                <w:lang w:val="uk-UA"/>
              </w:rPr>
            </w:pPr>
            <w:r>
              <w:rPr>
                <w:lang w:val="uk-UA"/>
              </w:rPr>
              <w:t>6.</w:t>
            </w:r>
          </w:p>
        </w:tc>
        <w:tc>
          <w:tcPr>
            <w:tcW w:w="4320" w:type="dxa"/>
          </w:tcPr>
          <w:p w:rsidR="00620A09" w:rsidRPr="007A0A44" w:rsidRDefault="00620A09" w:rsidP="003F7FEF">
            <w:pPr>
              <w:rPr>
                <w:lang w:val="uk-UA"/>
              </w:rPr>
            </w:pPr>
            <w:r w:rsidRPr="007A0A44">
              <w:rPr>
                <w:lang w:val="uk-UA"/>
              </w:rPr>
              <w:t xml:space="preserve">Комунальне підприємство Тернопільської міської ради «Тернопільський центр дозвілля та молодіжних ініціатив </w:t>
            </w:r>
            <w:proofErr w:type="spellStart"/>
            <w:r w:rsidRPr="007A0A44">
              <w:rPr>
                <w:lang w:val="uk-UA"/>
              </w:rPr>
              <w:t>ім.</w:t>
            </w:r>
            <w:r>
              <w:rPr>
                <w:lang w:val="uk-UA"/>
              </w:rPr>
              <w:t>Довженка</w:t>
            </w:r>
            <w:proofErr w:type="spellEnd"/>
            <w:r w:rsidRPr="007A0A44">
              <w:rPr>
                <w:lang w:val="uk-UA"/>
              </w:rPr>
              <w:t xml:space="preserve">», код </w:t>
            </w:r>
            <w:r>
              <w:rPr>
                <w:lang w:val="uk-UA"/>
              </w:rPr>
              <w:t>1</w:t>
            </w:r>
            <w:r w:rsidRPr="00682450">
              <w:rPr>
                <w:lang w:val="uk-UA"/>
              </w:rPr>
              <w:t>4</w:t>
            </w:r>
            <w:r>
              <w:rPr>
                <w:lang w:val="uk-UA"/>
              </w:rPr>
              <w:t>037490</w:t>
            </w:r>
          </w:p>
        </w:tc>
        <w:tc>
          <w:tcPr>
            <w:tcW w:w="2340" w:type="dxa"/>
          </w:tcPr>
          <w:p w:rsidR="00620A09" w:rsidRPr="00875121" w:rsidRDefault="00620A09" w:rsidP="003F7FEF">
            <w:pPr>
              <w:jc w:val="center"/>
              <w:rPr>
                <w:lang w:val="uk-UA"/>
              </w:rPr>
            </w:pPr>
            <w:proofErr w:type="spellStart"/>
            <w:r w:rsidRPr="00875121">
              <w:rPr>
                <w:lang w:val="uk-UA"/>
              </w:rPr>
              <w:t>м.Тернопіль</w:t>
            </w:r>
            <w:proofErr w:type="spellEnd"/>
            <w:r w:rsidRPr="00875121">
              <w:rPr>
                <w:lang w:val="uk-UA"/>
              </w:rPr>
              <w:t>,</w:t>
            </w:r>
          </w:p>
          <w:p w:rsidR="00620A09" w:rsidRPr="00875121" w:rsidRDefault="00620A09" w:rsidP="003F7FEF">
            <w:pPr>
              <w:jc w:val="center"/>
              <w:rPr>
                <w:lang w:val="uk-UA"/>
              </w:rPr>
            </w:pPr>
            <w:proofErr w:type="spellStart"/>
            <w:r>
              <w:rPr>
                <w:lang w:val="uk-UA"/>
              </w:rPr>
              <w:t>пр</w:t>
            </w:r>
            <w:r w:rsidRPr="00875121">
              <w:rPr>
                <w:lang w:val="uk-UA"/>
              </w:rPr>
              <w:t>.</w:t>
            </w:r>
            <w:r>
              <w:rPr>
                <w:lang w:val="uk-UA"/>
              </w:rPr>
              <w:t>Злуки</w:t>
            </w:r>
            <w:proofErr w:type="spellEnd"/>
            <w:r w:rsidRPr="00875121">
              <w:rPr>
                <w:lang w:val="uk-UA"/>
              </w:rPr>
              <w:t xml:space="preserve">, </w:t>
            </w:r>
            <w:r>
              <w:rPr>
                <w:lang w:val="uk-UA"/>
              </w:rPr>
              <w:t>45</w:t>
            </w:r>
          </w:p>
        </w:tc>
        <w:tc>
          <w:tcPr>
            <w:tcW w:w="7560" w:type="dxa"/>
          </w:tcPr>
          <w:p w:rsidR="00620A09" w:rsidRPr="00C84D64" w:rsidRDefault="00620A09" w:rsidP="003F7FEF">
            <w:pPr>
              <w:jc w:val="both"/>
              <w:rPr>
                <w:lang w:val="uk-UA"/>
              </w:rPr>
            </w:pPr>
            <w:r w:rsidRPr="00C84D64">
              <w:rPr>
                <w:lang w:val="uk-UA"/>
              </w:rPr>
              <w:t xml:space="preserve">Довідка від </w:t>
            </w:r>
            <w:r>
              <w:rPr>
                <w:lang w:val="uk-UA"/>
              </w:rPr>
              <w:t>15</w:t>
            </w:r>
            <w:r w:rsidRPr="00C84D64">
              <w:rPr>
                <w:lang w:val="uk-UA"/>
              </w:rPr>
              <w:t>.0</w:t>
            </w:r>
            <w:r>
              <w:rPr>
                <w:lang w:val="uk-UA"/>
              </w:rPr>
              <w:t>6</w:t>
            </w:r>
            <w:r w:rsidRPr="00C84D64">
              <w:rPr>
                <w:lang w:val="uk-UA"/>
              </w:rPr>
              <w:t xml:space="preserve">.2023р. про результати перевірки фінансово-господарської діяльності комунального </w:t>
            </w:r>
            <w:r>
              <w:rPr>
                <w:lang w:val="uk-UA"/>
              </w:rPr>
              <w:t>підприємства Тернопільської міської ради</w:t>
            </w:r>
            <w:r w:rsidRPr="00C84D64">
              <w:rPr>
                <w:lang w:val="uk-UA"/>
              </w:rPr>
              <w:t xml:space="preserve"> «</w:t>
            </w:r>
            <w:r>
              <w:rPr>
                <w:lang w:val="uk-UA"/>
              </w:rPr>
              <w:t xml:space="preserve">Тернопільський центр дозвілля та молодіжних ініціатив </w:t>
            </w:r>
            <w:proofErr w:type="spellStart"/>
            <w:r>
              <w:rPr>
                <w:lang w:val="uk-UA"/>
              </w:rPr>
              <w:t>ім.Довженка</w:t>
            </w:r>
            <w:proofErr w:type="spellEnd"/>
            <w:r w:rsidRPr="00C84D64">
              <w:rPr>
                <w:lang w:val="uk-UA"/>
              </w:rPr>
              <w:t>» за період 01.01.202</w:t>
            </w:r>
            <w:r>
              <w:rPr>
                <w:lang w:val="uk-UA"/>
              </w:rPr>
              <w:t>2</w:t>
            </w:r>
            <w:r w:rsidRPr="00C84D64">
              <w:rPr>
                <w:lang w:val="uk-UA"/>
              </w:rPr>
              <w:t>р. – 31.</w:t>
            </w:r>
            <w:r>
              <w:rPr>
                <w:lang w:val="uk-UA"/>
              </w:rPr>
              <w:t>03</w:t>
            </w:r>
            <w:r w:rsidRPr="00C84D64">
              <w:rPr>
                <w:lang w:val="uk-UA"/>
              </w:rPr>
              <w:t>.202</w:t>
            </w:r>
            <w:r>
              <w:rPr>
                <w:lang w:val="uk-UA"/>
              </w:rPr>
              <w:t>3</w:t>
            </w:r>
            <w:r w:rsidRPr="00C84D64">
              <w:rPr>
                <w:lang w:val="uk-UA"/>
              </w:rPr>
              <w:t>р.</w:t>
            </w:r>
          </w:p>
        </w:tc>
      </w:tr>
      <w:tr w:rsidR="00620A09" w:rsidRPr="007A0A44"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lastRenderedPageBreak/>
              <w:t>7.</w:t>
            </w:r>
          </w:p>
        </w:tc>
        <w:tc>
          <w:tcPr>
            <w:tcW w:w="4320" w:type="dxa"/>
          </w:tcPr>
          <w:p w:rsidR="00620A09" w:rsidRPr="00E509B1" w:rsidRDefault="00620A09" w:rsidP="003F7FEF">
            <w:pPr>
              <w:rPr>
                <w:lang w:val="uk-UA"/>
              </w:rPr>
            </w:pPr>
            <w:r w:rsidRPr="00E509B1">
              <w:rPr>
                <w:lang w:val="uk-UA"/>
              </w:rPr>
              <w:lastRenderedPageBreak/>
              <w:t xml:space="preserve">Комунальне підприємство «Еней» </w:t>
            </w:r>
            <w:r w:rsidRPr="00E509B1">
              <w:rPr>
                <w:lang w:val="uk-UA"/>
              </w:rPr>
              <w:lastRenderedPageBreak/>
              <w:t>ТМР, код ЄДРПОУ 14056330</w:t>
            </w:r>
          </w:p>
        </w:tc>
        <w:tc>
          <w:tcPr>
            <w:tcW w:w="2340" w:type="dxa"/>
          </w:tcPr>
          <w:p w:rsidR="00620A09" w:rsidRPr="002D72A7" w:rsidRDefault="00620A09" w:rsidP="003F7FEF">
            <w:pPr>
              <w:ind w:left="-108" w:right="-114"/>
              <w:jc w:val="center"/>
              <w:rPr>
                <w:lang w:val="uk-UA"/>
              </w:rPr>
            </w:pPr>
            <w:proofErr w:type="spellStart"/>
            <w:r>
              <w:rPr>
                <w:lang w:val="uk-UA"/>
              </w:rPr>
              <w:lastRenderedPageBreak/>
              <w:t>м.Тернопіль</w:t>
            </w:r>
            <w:proofErr w:type="spellEnd"/>
            <w:r>
              <w:rPr>
                <w:lang w:val="uk-UA"/>
              </w:rPr>
              <w:t xml:space="preserve">, </w:t>
            </w:r>
            <w:proofErr w:type="spellStart"/>
            <w:r>
              <w:rPr>
                <w:lang w:val="uk-UA"/>
              </w:rPr>
              <w:lastRenderedPageBreak/>
              <w:t>вул.Глибока</w:t>
            </w:r>
            <w:proofErr w:type="spellEnd"/>
            <w:r>
              <w:rPr>
                <w:lang w:val="uk-UA"/>
              </w:rPr>
              <w:t>, 18</w:t>
            </w:r>
          </w:p>
        </w:tc>
        <w:tc>
          <w:tcPr>
            <w:tcW w:w="7560" w:type="dxa"/>
          </w:tcPr>
          <w:p w:rsidR="00620A09" w:rsidRDefault="00620A09" w:rsidP="003F7FEF">
            <w:pPr>
              <w:jc w:val="both"/>
              <w:rPr>
                <w:lang w:val="uk-UA"/>
              </w:rPr>
            </w:pPr>
            <w:r w:rsidRPr="002F7E0F">
              <w:rPr>
                <w:lang w:val="uk-UA"/>
              </w:rPr>
              <w:lastRenderedPageBreak/>
              <w:t xml:space="preserve">Довідка від </w:t>
            </w:r>
            <w:r>
              <w:rPr>
                <w:lang w:val="uk-UA"/>
              </w:rPr>
              <w:t>27.06.</w:t>
            </w:r>
            <w:r w:rsidRPr="002F7E0F">
              <w:rPr>
                <w:lang w:val="uk-UA"/>
              </w:rPr>
              <w:t>202</w:t>
            </w:r>
            <w:r>
              <w:rPr>
                <w:lang w:val="uk-UA"/>
              </w:rPr>
              <w:t>3</w:t>
            </w:r>
            <w:r w:rsidRPr="002F7E0F">
              <w:rPr>
                <w:lang w:val="uk-UA"/>
              </w:rPr>
              <w:t>р. про результати перевірки фінансово-</w:t>
            </w:r>
            <w:r w:rsidRPr="002F7E0F">
              <w:rPr>
                <w:lang w:val="uk-UA"/>
              </w:rPr>
              <w:lastRenderedPageBreak/>
              <w:t xml:space="preserve">господарської діяльності </w:t>
            </w:r>
            <w:r>
              <w:rPr>
                <w:lang w:val="uk-UA"/>
              </w:rPr>
              <w:t>к</w:t>
            </w:r>
            <w:r w:rsidRPr="002F7E0F">
              <w:rPr>
                <w:lang w:val="uk-UA"/>
              </w:rPr>
              <w:t>омунального підприємства «Еней» ТМР за період 01.01.202</w:t>
            </w:r>
            <w:r>
              <w:rPr>
                <w:lang w:val="uk-UA"/>
              </w:rPr>
              <w:t>2</w:t>
            </w:r>
            <w:r w:rsidRPr="002F7E0F">
              <w:rPr>
                <w:lang w:val="uk-UA"/>
              </w:rPr>
              <w:t>р. – 31.0</w:t>
            </w:r>
            <w:r>
              <w:rPr>
                <w:lang w:val="uk-UA"/>
              </w:rPr>
              <w:t>5</w:t>
            </w:r>
            <w:r w:rsidRPr="002F7E0F">
              <w:rPr>
                <w:lang w:val="uk-UA"/>
              </w:rPr>
              <w:t>.202</w:t>
            </w:r>
            <w:r>
              <w:rPr>
                <w:lang w:val="uk-UA"/>
              </w:rPr>
              <w:t>3</w:t>
            </w:r>
            <w:r w:rsidRPr="002F7E0F">
              <w:rPr>
                <w:lang w:val="uk-UA"/>
              </w:rPr>
              <w:t>р.</w:t>
            </w:r>
          </w:p>
          <w:p w:rsidR="00620A09" w:rsidRPr="002F7E0F" w:rsidRDefault="00620A09" w:rsidP="003F7FEF">
            <w:pPr>
              <w:jc w:val="both"/>
              <w:rPr>
                <w:lang w:val="uk-UA"/>
              </w:rPr>
            </w:pPr>
          </w:p>
        </w:tc>
      </w:tr>
      <w:tr w:rsidR="00620A09" w:rsidRPr="007A0A44"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t>8.</w:t>
            </w:r>
          </w:p>
        </w:tc>
        <w:tc>
          <w:tcPr>
            <w:tcW w:w="4320" w:type="dxa"/>
          </w:tcPr>
          <w:p w:rsidR="00620A09" w:rsidRPr="00B27EFE" w:rsidRDefault="00620A09" w:rsidP="003F7FEF">
            <w:pPr>
              <w:rPr>
                <w:lang w:val="uk-UA"/>
              </w:rPr>
            </w:pPr>
            <w:r w:rsidRPr="00B27EFE">
              <w:rPr>
                <w:lang w:val="uk-UA"/>
              </w:rPr>
              <w:t>Комунальне некомерційне підприємство «Тернопільськ</w:t>
            </w:r>
            <w:r>
              <w:rPr>
                <w:lang w:val="uk-UA"/>
              </w:rPr>
              <w:t>а</w:t>
            </w:r>
            <w:r w:rsidRPr="00B27EFE">
              <w:rPr>
                <w:lang w:val="uk-UA"/>
              </w:rPr>
              <w:t xml:space="preserve"> міськ</w:t>
            </w:r>
            <w:r>
              <w:rPr>
                <w:lang w:val="uk-UA"/>
              </w:rPr>
              <w:t>а</w:t>
            </w:r>
            <w:r w:rsidRPr="00B27EFE">
              <w:rPr>
                <w:lang w:val="uk-UA"/>
              </w:rPr>
              <w:t xml:space="preserve"> дитяч</w:t>
            </w:r>
            <w:r>
              <w:rPr>
                <w:lang w:val="uk-UA"/>
              </w:rPr>
              <w:t>а</w:t>
            </w:r>
            <w:r w:rsidRPr="00B27EFE">
              <w:rPr>
                <w:lang w:val="uk-UA"/>
              </w:rPr>
              <w:t xml:space="preserve"> комунальн</w:t>
            </w:r>
            <w:r>
              <w:rPr>
                <w:lang w:val="uk-UA"/>
              </w:rPr>
              <w:t>а л</w:t>
            </w:r>
            <w:r w:rsidRPr="00B27EFE">
              <w:rPr>
                <w:lang w:val="uk-UA"/>
              </w:rPr>
              <w:t>ікарн</w:t>
            </w:r>
            <w:r>
              <w:rPr>
                <w:lang w:val="uk-UA"/>
              </w:rPr>
              <w:t>я»</w:t>
            </w:r>
            <w:r w:rsidRPr="00B27EFE">
              <w:rPr>
                <w:lang w:val="uk-UA"/>
              </w:rPr>
              <w:t>, код ЄДРПОУ 04528442</w:t>
            </w:r>
          </w:p>
        </w:tc>
        <w:tc>
          <w:tcPr>
            <w:tcW w:w="2340" w:type="dxa"/>
          </w:tcPr>
          <w:p w:rsidR="00620A09" w:rsidRPr="00B27EFE" w:rsidRDefault="00620A09" w:rsidP="003F7FEF">
            <w:pPr>
              <w:jc w:val="center"/>
              <w:rPr>
                <w:lang w:val="uk-UA"/>
              </w:rPr>
            </w:pPr>
            <w:proofErr w:type="spellStart"/>
            <w:r w:rsidRPr="00B27EFE">
              <w:rPr>
                <w:lang w:val="uk-UA"/>
              </w:rPr>
              <w:t>м.Тернопіль</w:t>
            </w:r>
            <w:proofErr w:type="spellEnd"/>
            <w:r w:rsidRPr="00B27EFE">
              <w:rPr>
                <w:lang w:val="uk-UA"/>
              </w:rPr>
              <w:t>,</w:t>
            </w:r>
            <w:r>
              <w:rPr>
                <w:lang w:val="uk-UA"/>
              </w:rPr>
              <w:t xml:space="preserve"> </w:t>
            </w:r>
            <w:proofErr w:type="spellStart"/>
            <w:r w:rsidRPr="00B27EFE">
              <w:rPr>
                <w:lang w:val="uk-UA"/>
              </w:rPr>
              <w:t>вул.Клінічна</w:t>
            </w:r>
            <w:proofErr w:type="spellEnd"/>
            <w:r w:rsidRPr="00B27EFE">
              <w:rPr>
                <w:lang w:val="uk-UA"/>
              </w:rPr>
              <w:t>, 1А</w:t>
            </w:r>
          </w:p>
          <w:p w:rsidR="00620A09" w:rsidRPr="00B27EFE" w:rsidRDefault="00620A09" w:rsidP="003F7FEF">
            <w:pPr>
              <w:jc w:val="center"/>
              <w:rPr>
                <w:lang w:val="uk-UA"/>
              </w:rPr>
            </w:pPr>
          </w:p>
        </w:tc>
        <w:tc>
          <w:tcPr>
            <w:tcW w:w="7560" w:type="dxa"/>
          </w:tcPr>
          <w:p w:rsidR="00620A09" w:rsidRPr="00ED5201" w:rsidRDefault="00620A09" w:rsidP="003F7FEF">
            <w:pPr>
              <w:jc w:val="both"/>
              <w:rPr>
                <w:lang w:val="uk-UA"/>
              </w:rPr>
            </w:pPr>
            <w:r w:rsidRPr="00ED5201">
              <w:rPr>
                <w:lang w:val="uk-UA"/>
              </w:rPr>
              <w:t xml:space="preserve">Довідка </w:t>
            </w:r>
            <w:r w:rsidRPr="0051398E">
              <w:rPr>
                <w:lang w:val="uk-UA"/>
              </w:rPr>
              <w:t>від 16.08.2023р</w:t>
            </w:r>
            <w:r w:rsidRPr="00ED5201">
              <w:rPr>
                <w:lang w:val="uk-UA"/>
              </w:rPr>
              <w:t xml:space="preserve">. про результати перевірки фінансово-господарської діяльності </w:t>
            </w:r>
            <w:r>
              <w:rPr>
                <w:lang w:val="uk-UA"/>
              </w:rPr>
              <w:t>комунального некомерційного підприємства «Тернопільська міська дитяча комунальна лікарня»</w:t>
            </w:r>
            <w:r w:rsidRPr="00ED5201">
              <w:rPr>
                <w:lang w:val="uk-UA"/>
              </w:rPr>
              <w:t xml:space="preserve"> за період 01.0</w:t>
            </w:r>
            <w:r>
              <w:rPr>
                <w:lang w:val="uk-UA"/>
              </w:rPr>
              <w:t>1</w:t>
            </w:r>
            <w:r w:rsidRPr="00ED5201">
              <w:rPr>
                <w:lang w:val="uk-UA"/>
              </w:rPr>
              <w:t>.20</w:t>
            </w:r>
            <w:r>
              <w:rPr>
                <w:lang w:val="uk-UA"/>
              </w:rPr>
              <w:t>22</w:t>
            </w:r>
            <w:r w:rsidRPr="00ED5201">
              <w:rPr>
                <w:lang w:val="uk-UA"/>
              </w:rPr>
              <w:t xml:space="preserve">р. – </w:t>
            </w:r>
            <w:r>
              <w:rPr>
                <w:lang w:val="uk-UA"/>
              </w:rPr>
              <w:t>30</w:t>
            </w:r>
            <w:r w:rsidRPr="00ED5201">
              <w:rPr>
                <w:lang w:val="uk-UA"/>
              </w:rPr>
              <w:t>.</w:t>
            </w:r>
            <w:r>
              <w:rPr>
                <w:lang w:val="uk-UA"/>
              </w:rPr>
              <w:t>06</w:t>
            </w:r>
            <w:r w:rsidRPr="00ED5201">
              <w:rPr>
                <w:lang w:val="uk-UA"/>
              </w:rPr>
              <w:t>.20</w:t>
            </w:r>
            <w:r>
              <w:rPr>
                <w:lang w:val="uk-UA"/>
              </w:rPr>
              <w:t>23</w:t>
            </w:r>
            <w:r w:rsidRPr="00ED5201">
              <w:rPr>
                <w:lang w:val="uk-UA"/>
              </w:rPr>
              <w:t>р.</w:t>
            </w:r>
          </w:p>
        </w:tc>
      </w:tr>
      <w:tr w:rsidR="00620A09" w:rsidRPr="005556E2"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t>9.</w:t>
            </w:r>
          </w:p>
        </w:tc>
        <w:tc>
          <w:tcPr>
            <w:tcW w:w="4320" w:type="dxa"/>
          </w:tcPr>
          <w:p w:rsidR="00620A09" w:rsidRPr="00E509B1" w:rsidRDefault="00620A09" w:rsidP="003F7FEF">
            <w:pPr>
              <w:rPr>
                <w:lang w:val="uk-UA"/>
              </w:rPr>
            </w:pPr>
            <w:r w:rsidRPr="00E509B1">
              <w:rPr>
                <w:lang w:val="uk-UA"/>
              </w:rPr>
              <w:t>Комунальне підприємство «</w:t>
            </w:r>
            <w:proofErr w:type="spellStart"/>
            <w:r>
              <w:rPr>
                <w:lang w:val="uk-UA"/>
              </w:rPr>
              <w:t>Тернопільводоканал</w:t>
            </w:r>
            <w:proofErr w:type="spellEnd"/>
            <w:r w:rsidRPr="00E509B1">
              <w:rPr>
                <w:lang w:val="uk-UA"/>
              </w:rPr>
              <w:t>», код ЄДРПОУ 033</w:t>
            </w:r>
            <w:r>
              <w:rPr>
                <w:lang w:val="uk-UA"/>
              </w:rPr>
              <w:t>53845</w:t>
            </w:r>
          </w:p>
        </w:tc>
        <w:tc>
          <w:tcPr>
            <w:tcW w:w="2340" w:type="dxa"/>
          </w:tcPr>
          <w:p w:rsidR="00620A09" w:rsidRPr="002D72A7" w:rsidRDefault="00620A09" w:rsidP="003F7FEF">
            <w:pPr>
              <w:ind w:left="-108" w:right="-114"/>
              <w:jc w:val="center"/>
              <w:rPr>
                <w:lang w:val="uk-UA"/>
              </w:rPr>
            </w:pPr>
            <w:proofErr w:type="spellStart"/>
            <w:r>
              <w:rPr>
                <w:lang w:val="uk-UA"/>
              </w:rPr>
              <w:t>м.Тернопіль</w:t>
            </w:r>
            <w:proofErr w:type="spellEnd"/>
            <w:r>
              <w:rPr>
                <w:lang w:val="uk-UA"/>
              </w:rPr>
              <w:t xml:space="preserve">, </w:t>
            </w:r>
            <w:proofErr w:type="spellStart"/>
            <w:r>
              <w:rPr>
                <w:lang w:val="uk-UA"/>
              </w:rPr>
              <w:t>вул.Старий</w:t>
            </w:r>
            <w:proofErr w:type="spellEnd"/>
            <w:r>
              <w:rPr>
                <w:lang w:val="uk-UA"/>
              </w:rPr>
              <w:t xml:space="preserve"> Поділ, 7</w:t>
            </w:r>
          </w:p>
        </w:tc>
        <w:tc>
          <w:tcPr>
            <w:tcW w:w="7560" w:type="dxa"/>
          </w:tcPr>
          <w:p w:rsidR="00620A09" w:rsidRPr="00D1332D" w:rsidRDefault="00620A09" w:rsidP="003F7FEF">
            <w:pPr>
              <w:jc w:val="both"/>
              <w:rPr>
                <w:lang w:val="uk-UA"/>
              </w:rPr>
            </w:pPr>
            <w:r w:rsidRPr="002F7E0F">
              <w:rPr>
                <w:lang w:val="uk-UA"/>
              </w:rPr>
              <w:t xml:space="preserve">Довідка від </w:t>
            </w:r>
            <w:r>
              <w:rPr>
                <w:lang w:val="uk-UA"/>
              </w:rPr>
              <w:t>19.09.</w:t>
            </w:r>
            <w:r w:rsidRPr="002F7E0F">
              <w:rPr>
                <w:lang w:val="uk-UA"/>
              </w:rPr>
              <w:t>202</w:t>
            </w:r>
            <w:r>
              <w:rPr>
                <w:lang w:val="uk-UA"/>
              </w:rPr>
              <w:t>3</w:t>
            </w:r>
            <w:r w:rsidRPr="002F7E0F">
              <w:rPr>
                <w:lang w:val="uk-UA"/>
              </w:rPr>
              <w:t xml:space="preserve">р. про результати перевірки </w:t>
            </w:r>
            <w:r>
              <w:rPr>
                <w:lang w:val="uk-UA"/>
              </w:rPr>
              <w:t>к</w:t>
            </w:r>
            <w:r w:rsidRPr="002F7E0F">
              <w:rPr>
                <w:lang w:val="uk-UA"/>
              </w:rPr>
              <w:t>омунального підприємства «</w:t>
            </w:r>
            <w:proofErr w:type="spellStart"/>
            <w:r>
              <w:rPr>
                <w:lang w:val="uk-UA"/>
              </w:rPr>
              <w:t>Тернопільводоканал</w:t>
            </w:r>
            <w:proofErr w:type="spellEnd"/>
            <w:r w:rsidRPr="002F7E0F">
              <w:rPr>
                <w:lang w:val="uk-UA"/>
              </w:rPr>
              <w:t>» з</w:t>
            </w:r>
            <w:r>
              <w:rPr>
                <w:lang w:val="uk-UA"/>
              </w:rPr>
              <w:t xml:space="preserve"> питань потреби коштів у 2</w:t>
            </w:r>
            <w:r w:rsidRPr="002F7E0F">
              <w:rPr>
                <w:lang w:val="uk-UA"/>
              </w:rPr>
              <w:t>02</w:t>
            </w:r>
            <w:r>
              <w:rPr>
                <w:lang w:val="uk-UA"/>
              </w:rPr>
              <w:t>3 році для належного функціонування у зв</w:t>
            </w:r>
            <w:r w:rsidRPr="00D1332D">
              <w:rPr>
                <w:lang w:val="uk-UA"/>
              </w:rPr>
              <w:t>’язку з відміною рішення НКРЕКП про встановлення економічно-</w:t>
            </w:r>
            <w:proofErr w:type="spellStart"/>
            <w:r w:rsidRPr="00D1332D">
              <w:rPr>
                <w:lang w:val="uk-UA"/>
              </w:rPr>
              <w:t>обгрунтованих</w:t>
            </w:r>
            <w:proofErr w:type="spellEnd"/>
            <w:r w:rsidRPr="00D1332D">
              <w:rPr>
                <w:lang w:val="uk-UA"/>
              </w:rPr>
              <w:t xml:space="preserve"> тарифів.</w:t>
            </w:r>
          </w:p>
        </w:tc>
      </w:tr>
      <w:tr w:rsidR="00620A09" w:rsidRPr="00F277BB" w:rsidTr="003F7FEF">
        <w:tc>
          <w:tcPr>
            <w:tcW w:w="540" w:type="dxa"/>
          </w:tcPr>
          <w:p w:rsidR="00C96D1C" w:rsidRDefault="00C96D1C" w:rsidP="003F7FEF">
            <w:pPr>
              <w:jc w:val="center"/>
              <w:rPr>
                <w:lang w:val="uk-UA"/>
              </w:rPr>
            </w:pPr>
          </w:p>
          <w:p w:rsidR="00620A09" w:rsidRDefault="00620A09" w:rsidP="003F7FEF">
            <w:pPr>
              <w:jc w:val="center"/>
              <w:rPr>
                <w:lang w:val="uk-UA"/>
              </w:rPr>
            </w:pPr>
            <w:r>
              <w:rPr>
                <w:lang w:val="uk-UA"/>
              </w:rPr>
              <w:t>10.</w:t>
            </w:r>
          </w:p>
        </w:tc>
        <w:tc>
          <w:tcPr>
            <w:tcW w:w="4320" w:type="dxa"/>
          </w:tcPr>
          <w:p w:rsidR="00620A09" w:rsidRPr="00875121" w:rsidRDefault="00620A09" w:rsidP="003F7FEF">
            <w:pPr>
              <w:rPr>
                <w:lang w:val="uk-UA"/>
              </w:rPr>
            </w:pPr>
            <w:r>
              <w:rPr>
                <w:lang w:val="uk-UA"/>
              </w:rPr>
              <w:t>Комунальний заклад «Дитячо-юнацька спортивна школа «Футбольна академія «Тернопіль» Терно</w:t>
            </w:r>
            <w:r w:rsidRPr="00F277BB">
              <w:rPr>
                <w:lang w:val="uk-UA"/>
              </w:rPr>
              <w:t>пільської міської ради», код 43522420</w:t>
            </w:r>
          </w:p>
        </w:tc>
        <w:tc>
          <w:tcPr>
            <w:tcW w:w="2340" w:type="dxa"/>
          </w:tcPr>
          <w:p w:rsidR="00620A09" w:rsidRPr="00875121" w:rsidRDefault="00620A09" w:rsidP="003F7FEF">
            <w:pPr>
              <w:jc w:val="center"/>
              <w:rPr>
                <w:lang w:val="uk-UA"/>
              </w:rPr>
            </w:pPr>
            <w:proofErr w:type="spellStart"/>
            <w:r w:rsidRPr="00875121">
              <w:rPr>
                <w:lang w:val="uk-UA"/>
              </w:rPr>
              <w:t>м.Тернопіль</w:t>
            </w:r>
            <w:proofErr w:type="spellEnd"/>
            <w:r w:rsidRPr="00875121">
              <w:rPr>
                <w:lang w:val="uk-UA"/>
              </w:rPr>
              <w:t>,</w:t>
            </w:r>
          </w:p>
          <w:p w:rsidR="00620A09" w:rsidRPr="00875121" w:rsidRDefault="00620A09" w:rsidP="003F7FEF">
            <w:pPr>
              <w:jc w:val="center"/>
              <w:rPr>
                <w:lang w:val="uk-UA"/>
              </w:rPr>
            </w:pPr>
            <w:proofErr w:type="spellStart"/>
            <w:r w:rsidRPr="00875121">
              <w:rPr>
                <w:lang w:val="uk-UA"/>
              </w:rPr>
              <w:t>вул.</w:t>
            </w:r>
            <w:r>
              <w:rPr>
                <w:lang w:val="uk-UA"/>
              </w:rPr>
              <w:t>Торговиця</w:t>
            </w:r>
            <w:proofErr w:type="spellEnd"/>
            <w:r w:rsidRPr="00875121">
              <w:rPr>
                <w:lang w:val="uk-UA"/>
              </w:rPr>
              <w:t>, 1</w:t>
            </w:r>
            <w:r>
              <w:rPr>
                <w:lang w:val="uk-UA"/>
              </w:rPr>
              <w:t>1б</w:t>
            </w:r>
          </w:p>
        </w:tc>
        <w:tc>
          <w:tcPr>
            <w:tcW w:w="7560" w:type="dxa"/>
          </w:tcPr>
          <w:p w:rsidR="00620A09" w:rsidRPr="00C84D64" w:rsidRDefault="00620A09" w:rsidP="003F7FEF">
            <w:pPr>
              <w:jc w:val="both"/>
              <w:rPr>
                <w:lang w:val="uk-UA"/>
              </w:rPr>
            </w:pPr>
            <w:r w:rsidRPr="00C84D64">
              <w:rPr>
                <w:lang w:val="uk-UA"/>
              </w:rPr>
              <w:t xml:space="preserve">Довідка від </w:t>
            </w:r>
            <w:r>
              <w:rPr>
                <w:lang w:val="uk-UA"/>
              </w:rPr>
              <w:t>27</w:t>
            </w:r>
            <w:r w:rsidRPr="00C84D64">
              <w:rPr>
                <w:lang w:val="uk-UA"/>
              </w:rPr>
              <w:t>.</w:t>
            </w:r>
            <w:r>
              <w:rPr>
                <w:lang w:val="uk-UA"/>
              </w:rPr>
              <w:t>1</w:t>
            </w:r>
            <w:r w:rsidRPr="00C84D64">
              <w:rPr>
                <w:lang w:val="uk-UA"/>
              </w:rPr>
              <w:t>0.2023р. про результати перевірки фінансово-господарської діяльності комунального закладу «</w:t>
            </w:r>
            <w:r>
              <w:rPr>
                <w:lang w:val="uk-UA"/>
              </w:rPr>
              <w:t>Дитячо-юнацька спортивна школа «Футбольна академія «Тернопіль</w:t>
            </w:r>
            <w:r w:rsidRPr="00C84D64">
              <w:rPr>
                <w:lang w:val="uk-UA"/>
              </w:rPr>
              <w:t>»</w:t>
            </w:r>
            <w:r>
              <w:rPr>
                <w:lang w:val="uk-UA"/>
              </w:rPr>
              <w:t xml:space="preserve"> Тернопільської міської ради»</w:t>
            </w:r>
            <w:r w:rsidRPr="00C84D64">
              <w:rPr>
                <w:lang w:val="uk-UA"/>
              </w:rPr>
              <w:t xml:space="preserve"> за період 01.01.202</w:t>
            </w:r>
            <w:r>
              <w:rPr>
                <w:lang w:val="uk-UA"/>
              </w:rPr>
              <w:t>2</w:t>
            </w:r>
            <w:r w:rsidRPr="00C84D64">
              <w:rPr>
                <w:lang w:val="uk-UA"/>
              </w:rPr>
              <w:t>р. – 31.</w:t>
            </w:r>
            <w:r>
              <w:rPr>
                <w:lang w:val="uk-UA"/>
              </w:rPr>
              <w:t>08</w:t>
            </w:r>
            <w:r w:rsidRPr="00C84D64">
              <w:rPr>
                <w:lang w:val="uk-UA"/>
              </w:rPr>
              <w:t>.202</w:t>
            </w:r>
            <w:r>
              <w:rPr>
                <w:lang w:val="uk-UA"/>
              </w:rPr>
              <w:t>3</w:t>
            </w:r>
            <w:r w:rsidRPr="00C84D64">
              <w:rPr>
                <w:lang w:val="uk-UA"/>
              </w:rPr>
              <w:t>р.</w:t>
            </w:r>
          </w:p>
        </w:tc>
      </w:tr>
      <w:tr w:rsidR="00620A09" w:rsidRPr="00BF382F" w:rsidTr="003F7FEF">
        <w:tc>
          <w:tcPr>
            <w:tcW w:w="540" w:type="dxa"/>
          </w:tcPr>
          <w:p w:rsidR="00C96D1C" w:rsidRDefault="00C96D1C" w:rsidP="003F7FEF">
            <w:pPr>
              <w:jc w:val="center"/>
              <w:rPr>
                <w:lang w:val="uk-UA"/>
              </w:rPr>
            </w:pPr>
          </w:p>
          <w:p w:rsidR="00620A09" w:rsidRDefault="00620A09" w:rsidP="003F7FEF">
            <w:pPr>
              <w:jc w:val="center"/>
              <w:rPr>
                <w:lang w:val="uk-UA"/>
              </w:rPr>
            </w:pPr>
            <w:bookmarkStart w:id="0" w:name="_GoBack"/>
            <w:bookmarkEnd w:id="0"/>
            <w:r>
              <w:rPr>
                <w:lang w:val="uk-UA"/>
              </w:rPr>
              <w:t>11.</w:t>
            </w:r>
          </w:p>
        </w:tc>
        <w:tc>
          <w:tcPr>
            <w:tcW w:w="4320" w:type="dxa"/>
          </w:tcPr>
          <w:p w:rsidR="00620A09" w:rsidRPr="00C3470F" w:rsidRDefault="00620A09" w:rsidP="003F7FEF">
            <w:pPr>
              <w:rPr>
                <w:lang w:val="uk-UA"/>
              </w:rPr>
            </w:pPr>
            <w:r w:rsidRPr="00C3470F">
              <w:rPr>
                <w:lang w:val="uk-UA"/>
              </w:rPr>
              <w:t>Комунальне підприємство «</w:t>
            </w:r>
            <w:proofErr w:type="spellStart"/>
            <w:r w:rsidRPr="00C3470F">
              <w:rPr>
                <w:lang w:val="uk-UA"/>
              </w:rPr>
              <w:t>Міськавтотранс</w:t>
            </w:r>
            <w:proofErr w:type="spellEnd"/>
            <w:r w:rsidRPr="00C3470F">
              <w:rPr>
                <w:lang w:val="uk-UA"/>
              </w:rPr>
              <w:t>» ТМР, код ЄДРПОУ 35069244</w:t>
            </w:r>
          </w:p>
        </w:tc>
        <w:tc>
          <w:tcPr>
            <w:tcW w:w="2340" w:type="dxa"/>
          </w:tcPr>
          <w:p w:rsidR="00620A09" w:rsidRPr="002D72A7" w:rsidRDefault="00620A09" w:rsidP="003F7FEF">
            <w:pPr>
              <w:ind w:left="-108" w:right="-114"/>
              <w:jc w:val="center"/>
              <w:rPr>
                <w:lang w:val="uk-UA"/>
              </w:rPr>
            </w:pPr>
            <w:proofErr w:type="spellStart"/>
            <w:r>
              <w:rPr>
                <w:lang w:val="uk-UA"/>
              </w:rPr>
              <w:t>м.Тернопіль</w:t>
            </w:r>
            <w:proofErr w:type="spellEnd"/>
            <w:r>
              <w:rPr>
                <w:lang w:val="uk-UA"/>
              </w:rPr>
              <w:t xml:space="preserve">, </w:t>
            </w:r>
            <w:proofErr w:type="spellStart"/>
            <w:r>
              <w:rPr>
                <w:lang w:val="uk-UA"/>
              </w:rPr>
              <w:t>вул.Тролейбусна</w:t>
            </w:r>
            <w:proofErr w:type="spellEnd"/>
            <w:r>
              <w:rPr>
                <w:lang w:val="uk-UA"/>
              </w:rPr>
              <w:t>, 9</w:t>
            </w:r>
          </w:p>
        </w:tc>
        <w:tc>
          <w:tcPr>
            <w:tcW w:w="7560" w:type="dxa"/>
          </w:tcPr>
          <w:p w:rsidR="00620A09" w:rsidRPr="00C84D64" w:rsidRDefault="00620A09" w:rsidP="003F7FEF">
            <w:pPr>
              <w:jc w:val="both"/>
              <w:rPr>
                <w:lang w:val="uk-UA"/>
              </w:rPr>
            </w:pPr>
            <w:r w:rsidRPr="00C84D64">
              <w:rPr>
                <w:lang w:val="uk-UA"/>
              </w:rPr>
              <w:t xml:space="preserve">Довідка від </w:t>
            </w:r>
            <w:r>
              <w:rPr>
                <w:lang w:val="uk-UA"/>
              </w:rPr>
              <w:t>05</w:t>
            </w:r>
            <w:r w:rsidRPr="00C84D64">
              <w:rPr>
                <w:lang w:val="uk-UA"/>
              </w:rPr>
              <w:t>.</w:t>
            </w:r>
            <w:r>
              <w:rPr>
                <w:lang w:val="uk-UA"/>
              </w:rPr>
              <w:t>12</w:t>
            </w:r>
            <w:r w:rsidRPr="00C84D64">
              <w:rPr>
                <w:lang w:val="uk-UA"/>
              </w:rPr>
              <w:t xml:space="preserve">.2023р. про результати перевірки фінансово-господарської діяльності комунального </w:t>
            </w:r>
            <w:r>
              <w:rPr>
                <w:lang w:val="uk-UA"/>
              </w:rPr>
              <w:t>підприємства</w:t>
            </w:r>
            <w:r w:rsidRPr="00C84D64">
              <w:rPr>
                <w:lang w:val="uk-UA"/>
              </w:rPr>
              <w:t xml:space="preserve"> «</w:t>
            </w:r>
            <w:proofErr w:type="spellStart"/>
            <w:r>
              <w:rPr>
                <w:lang w:val="uk-UA"/>
              </w:rPr>
              <w:t>Міськавтотранс</w:t>
            </w:r>
            <w:proofErr w:type="spellEnd"/>
            <w:r w:rsidRPr="00C84D64">
              <w:rPr>
                <w:lang w:val="uk-UA"/>
              </w:rPr>
              <w:t>»</w:t>
            </w:r>
            <w:r>
              <w:rPr>
                <w:lang w:val="uk-UA"/>
              </w:rPr>
              <w:t xml:space="preserve"> Тернопільської міської ради</w:t>
            </w:r>
            <w:r w:rsidRPr="00C84D64">
              <w:rPr>
                <w:lang w:val="uk-UA"/>
              </w:rPr>
              <w:t xml:space="preserve"> за період 01.01.202</w:t>
            </w:r>
            <w:r>
              <w:rPr>
                <w:lang w:val="uk-UA"/>
              </w:rPr>
              <w:t>2</w:t>
            </w:r>
            <w:r w:rsidRPr="00C84D64">
              <w:rPr>
                <w:lang w:val="uk-UA"/>
              </w:rPr>
              <w:t>р. – 3</w:t>
            </w:r>
            <w:r>
              <w:rPr>
                <w:lang w:val="uk-UA"/>
              </w:rPr>
              <w:t>0</w:t>
            </w:r>
            <w:r w:rsidRPr="00C84D64">
              <w:rPr>
                <w:lang w:val="uk-UA"/>
              </w:rPr>
              <w:t>.</w:t>
            </w:r>
            <w:r>
              <w:rPr>
                <w:lang w:val="uk-UA"/>
              </w:rPr>
              <w:t>09</w:t>
            </w:r>
            <w:r w:rsidRPr="00C84D64">
              <w:rPr>
                <w:lang w:val="uk-UA"/>
              </w:rPr>
              <w:t>.202</w:t>
            </w:r>
            <w:r>
              <w:rPr>
                <w:lang w:val="uk-UA"/>
              </w:rPr>
              <w:t>3</w:t>
            </w:r>
            <w:r w:rsidRPr="00C84D64">
              <w:rPr>
                <w:lang w:val="uk-UA"/>
              </w:rPr>
              <w:t>р.</w:t>
            </w:r>
          </w:p>
        </w:tc>
      </w:tr>
    </w:tbl>
    <w:p w:rsidR="00620A09" w:rsidRPr="007A16C4" w:rsidRDefault="00620A09" w:rsidP="00620A09">
      <w:pPr>
        <w:jc w:val="both"/>
        <w:rPr>
          <w:lang w:val="uk-UA"/>
        </w:rPr>
      </w:pPr>
    </w:p>
    <w:p w:rsidR="00620A09" w:rsidRDefault="00620A09" w:rsidP="00620A09">
      <w:pPr>
        <w:jc w:val="center"/>
        <w:rPr>
          <w:lang w:val="uk-UA"/>
        </w:rPr>
      </w:pPr>
    </w:p>
    <w:p w:rsidR="0027494F" w:rsidRDefault="0027494F" w:rsidP="009D77E5">
      <w:pPr>
        <w:ind w:firstLine="708"/>
        <w:jc w:val="both"/>
        <w:rPr>
          <w:sz w:val="28"/>
          <w:szCs w:val="28"/>
          <w:lang w:val="uk-UA"/>
        </w:rPr>
      </w:pPr>
    </w:p>
    <w:p w:rsidR="00620A09" w:rsidRDefault="00620A09" w:rsidP="00876356">
      <w:pPr>
        <w:jc w:val="center"/>
        <w:rPr>
          <w:lang w:val="uk-UA"/>
        </w:rPr>
      </w:pPr>
    </w:p>
    <w:sectPr w:rsidR="00620A09" w:rsidSect="00105C67">
      <w:headerReference w:type="default" r:id="rId11"/>
      <w:footerReference w:type="default" r:id="rId12"/>
      <w:headerReference w:type="first" r:id="rId13"/>
      <w:pgSz w:w="16837" w:h="11905" w:orient="landscape"/>
      <w:pgMar w:top="1418" w:right="709" w:bottom="857" w:left="1135" w:header="720" w:footer="720" w:gutter="0"/>
      <w:pgNumType w:start="3" w:chapStyle="1"/>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BFD" w:rsidRDefault="006C4BFD">
      <w:r>
        <w:separator/>
      </w:r>
    </w:p>
  </w:endnote>
  <w:endnote w:type="continuationSeparator" w:id="0">
    <w:p w:rsidR="006C4BFD" w:rsidRDefault="006C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ainianMysl">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03B" w:rsidRDefault="0025203B">
    <w:pPr>
      <w:pStyle w:val="aa"/>
      <w:jc w:val="center"/>
    </w:pPr>
  </w:p>
  <w:p w:rsidR="0025203B" w:rsidRDefault="0025203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00" w:rsidRDefault="00284C00">
    <w:pPr>
      <w:pStyle w:val="aa"/>
      <w:jc w:val="center"/>
    </w:pPr>
  </w:p>
  <w:p w:rsidR="00284C00" w:rsidRDefault="00284C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BFD" w:rsidRDefault="006C4BFD">
      <w:r>
        <w:separator/>
      </w:r>
    </w:p>
  </w:footnote>
  <w:footnote w:type="continuationSeparator" w:id="0">
    <w:p w:rsidR="006C4BFD" w:rsidRDefault="006C4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553155"/>
      <w:docPartObj>
        <w:docPartGallery w:val="Page Numbers (Top of Page)"/>
        <w:docPartUnique/>
      </w:docPartObj>
    </w:sdtPr>
    <w:sdtContent>
      <w:p w:rsidR="0025203B" w:rsidRDefault="0025203B">
        <w:pPr>
          <w:pStyle w:val="a8"/>
          <w:jc w:val="center"/>
        </w:pPr>
        <w:r>
          <w:fldChar w:fldCharType="begin"/>
        </w:r>
        <w:r>
          <w:instrText>PAGE   \* MERGEFORMAT</w:instrText>
        </w:r>
        <w:r>
          <w:fldChar w:fldCharType="separate"/>
        </w:r>
        <w:r w:rsidR="00C96D1C">
          <w:rPr>
            <w:noProof/>
          </w:rPr>
          <w:t>2</w:t>
        </w:r>
        <w:r>
          <w:fldChar w:fldCharType="end"/>
        </w:r>
      </w:p>
    </w:sdtContent>
  </w:sdt>
  <w:p w:rsidR="0025203B" w:rsidRDefault="0025203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03B" w:rsidRDefault="0025203B">
    <w:pPr>
      <w:pStyle w:val="a8"/>
      <w:jc w:val="center"/>
    </w:pPr>
  </w:p>
  <w:p w:rsidR="0025203B" w:rsidRDefault="0025203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992307"/>
      <w:docPartObj>
        <w:docPartGallery w:val="Page Numbers (Top of Page)"/>
        <w:docPartUnique/>
      </w:docPartObj>
    </w:sdtPr>
    <w:sdtEndPr/>
    <w:sdtContent>
      <w:p w:rsidR="0027494F" w:rsidRDefault="0027494F">
        <w:pPr>
          <w:pStyle w:val="a8"/>
          <w:jc w:val="center"/>
        </w:pPr>
        <w:r>
          <w:fldChar w:fldCharType="begin"/>
        </w:r>
        <w:r>
          <w:instrText>PAGE   \* MERGEFORMAT</w:instrText>
        </w:r>
        <w:r>
          <w:fldChar w:fldCharType="separate"/>
        </w:r>
        <w:r w:rsidR="00C96D1C">
          <w:rPr>
            <w:noProof/>
          </w:rPr>
          <w:t>9</w:t>
        </w:r>
        <w:r>
          <w:fldChar w:fldCharType="end"/>
        </w:r>
      </w:p>
    </w:sdtContent>
  </w:sdt>
  <w:p w:rsidR="008B5892" w:rsidRDefault="008B5892">
    <w:pPr>
      <w:pStyle w:val="a8"/>
    </w:pPr>
  </w:p>
  <w:p w:rsidR="00000000" w:rsidRDefault="006C4BF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2D8" w:rsidRDefault="00B272D8">
    <w:pPr>
      <w:pStyle w:val="a8"/>
      <w:jc w:val="center"/>
    </w:pPr>
  </w:p>
  <w:p w:rsidR="00B272D8" w:rsidRDefault="00B272D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E12"/>
    <w:multiLevelType w:val="singleLevel"/>
    <w:tmpl w:val="02EC5E38"/>
    <w:lvl w:ilvl="0">
      <w:start w:val="1"/>
      <w:numFmt w:val="decimal"/>
      <w:lvlText w:val="%1."/>
      <w:legacy w:legacy="1" w:legacySpace="0" w:legacyIndent="279"/>
      <w:lvlJc w:val="left"/>
      <w:rPr>
        <w:rFonts w:ascii="Times New Roman" w:hAnsi="Times New Roman" w:cs="Times New Roman" w:hint="default"/>
      </w:rPr>
    </w:lvl>
  </w:abstractNum>
  <w:abstractNum w:abstractNumId="1" w15:restartNumberingAfterBreak="0">
    <w:nsid w:val="0B4D3AA6"/>
    <w:multiLevelType w:val="hybridMultilevel"/>
    <w:tmpl w:val="61D82690"/>
    <w:lvl w:ilvl="0" w:tplc="A83A65D6">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42E45883"/>
    <w:multiLevelType w:val="hybridMultilevel"/>
    <w:tmpl w:val="B5B09C16"/>
    <w:lvl w:ilvl="0" w:tplc="FE769FB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85"/>
    <w:rsid w:val="0000609E"/>
    <w:rsid w:val="00006B66"/>
    <w:rsid w:val="00006CCF"/>
    <w:rsid w:val="00012CE4"/>
    <w:rsid w:val="0001508E"/>
    <w:rsid w:val="00015CB6"/>
    <w:rsid w:val="00016560"/>
    <w:rsid w:val="00034F29"/>
    <w:rsid w:val="0003771E"/>
    <w:rsid w:val="000429A6"/>
    <w:rsid w:val="000438BE"/>
    <w:rsid w:val="00046001"/>
    <w:rsid w:val="000720C2"/>
    <w:rsid w:val="00072AF2"/>
    <w:rsid w:val="00074F51"/>
    <w:rsid w:val="000767F5"/>
    <w:rsid w:val="00080839"/>
    <w:rsid w:val="00080AB0"/>
    <w:rsid w:val="000819D4"/>
    <w:rsid w:val="00083D89"/>
    <w:rsid w:val="00087E01"/>
    <w:rsid w:val="00092324"/>
    <w:rsid w:val="000A61F3"/>
    <w:rsid w:val="000A62D8"/>
    <w:rsid w:val="000B38B8"/>
    <w:rsid w:val="000B63D9"/>
    <w:rsid w:val="000D0F12"/>
    <w:rsid w:val="000D2D44"/>
    <w:rsid w:val="000D5FE4"/>
    <w:rsid w:val="000F12AE"/>
    <w:rsid w:val="00103300"/>
    <w:rsid w:val="00105C67"/>
    <w:rsid w:val="0011219E"/>
    <w:rsid w:val="00112475"/>
    <w:rsid w:val="00112546"/>
    <w:rsid w:val="00113210"/>
    <w:rsid w:val="00122DE3"/>
    <w:rsid w:val="00123C1D"/>
    <w:rsid w:val="00125EDF"/>
    <w:rsid w:val="00127C4F"/>
    <w:rsid w:val="00135670"/>
    <w:rsid w:val="00137206"/>
    <w:rsid w:val="00140D29"/>
    <w:rsid w:val="001414EB"/>
    <w:rsid w:val="00146D8E"/>
    <w:rsid w:val="00154F58"/>
    <w:rsid w:val="00155978"/>
    <w:rsid w:val="00157240"/>
    <w:rsid w:val="00162EE3"/>
    <w:rsid w:val="001658F6"/>
    <w:rsid w:val="00171E23"/>
    <w:rsid w:val="001726AD"/>
    <w:rsid w:val="00174023"/>
    <w:rsid w:val="001842DE"/>
    <w:rsid w:val="00193A9A"/>
    <w:rsid w:val="001A78D8"/>
    <w:rsid w:val="001B447E"/>
    <w:rsid w:val="001B5A38"/>
    <w:rsid w:val="001B7B5F"/>
    <w:rsid w:val="001D0A5E"/>
    <w:rsid w:val="001D2876"/>
    <w:rsid w:val="001D3E88"/>
    <w:rsid w:val="001E4DE2"/>
    <w:rsid w:val="001E769C"/>
    <w:rsid w:val="001F3D43"/>
    <w:rsid w:val="002038C6"/>
    <w:rsid w:val="00204025"/>
    <w:rsid w:val="002055A4"/>
    <w:rsid w:val="00207F26"/>
    <w:rsid w:val="00210EAA"/>
    <w:rsid w:val="0021224E"/>
    <w:rsid w:val="00237250"/>
    <w:rsid w:val="002374A6"/>
    <w:rsid w:val="0025203B"/>
    <w:rsid w:val="00252C9A"/>
    <w:rsid w:val="0026239A"/>
    <w:rsid w:val="002625AD"/>
    <w:rsid w:val="00266FC8"/>
    <w:rsid w:val="0027494F"/>
    <w:rsid w:val="002767C2"/>
    <w:rsid w:val="00284C00"/>
    <w:rsid w:val="00291B57"/>
    <w:rsid w:val="002927BD"/>
    <w:rsid w:val="002A69A7"/>
    <w:rsid w:val="002B4ED7"/>
    <w:rsid w:val="002C1C6D"/>
    <w:rsid w:val="002D3C99"/>
    <w:rsid w:val="002D5D8D"/>
    <w:rsid w:val="002E5961"/>
    <w:rsid w:val="002F3C5B"/>
    <w:rsid w:val="00304DBA"/>
    <w:rsid w:val="003103D4"/>
    <w:rsid w:val="00315EDC"/>
    <w:rsid w:val="00317F14"/>
    <w:rsid w:val="00321FCF"/>
    <w:rsid w:val="003263CF"/>
    <w:rsid w:val="00350E47"/>
    <w:rsid w:val="00352551"/>
    <w:rsid w:val="00352D0F"/>
    <w:rsid w:val="00353CB7"/>
    <w:rsid w:val="003654B2"/>
    <w:rsid w:val="00373C85"/>
    <w:rsid w:val="003A3759"/>
    <w:rsid w:val="003B35D4"/>
    <w:rsid w:val="003C3AB8"/>
    <w:rsid w:val="003C6E41"/>
    <w:rsid w:val="003D359F"/>
    <w:rsid w:val="003D3D58"/>
    <w:rsid w:val="003D4291"/>
    <w:rsid w:val="003D7DE4"/>
    <w:rsid w:val="003E3021"/>
    <w:rsid w:val="003E4822"/>
    <w:rsid w:val="003F41BF"/>
    <w:rsid w:val="003F7778"/>
    <w:rsid w:val="00401D2B"/>
    <w:rsid w:val="00413872"/>
    <w:rsid w:val="00413E4E"/>
    <w:rsid w:val="00413EA2"/>
    <w:rsid w:val="00414A9F"/>
    <w:rsid w:val="00414D69"/>
    <w:rsid w:val="0041685A"/>
    <w:rsid w:val="00421B88"/>
    <w:rsid w:val="004221E2"/>
    <w:rsid w:val="00432EE9"/>
    <w:rsid w:val="00434E85"/>
    <w:rsid w:val="00434F9F"/>
    <w:rsid w:val="0044637A"/>
    <w:rsid w:val="00453FB5"/>
    <w:rsid w:val="0045683E"/>
    <w:rsid w:val="004628D9"/>
    <w:rsid w:val="00463C60"/>
    <w:rsid w:val="00464B97"/>
    <w:rsid w:val="0046577E"/>
    <w:rsid w:val="0046658D"/>
    <w:rsid w:val="0047075D"/>
    <w:rsid w:val="00475D70"/>
    <w:rsid w:val="00492E04"/>
    <w:rsid w:val="004949C5"/>
    <w:rsid w:val="004A67F2"/>
    <w:rsid w:val="004B16DF"/>
    <w:rsid w:val="004C5080"/>
    <w:rsid w:val="004C64C0"/>
    <w:rsid w:val="004C72F3"/>
    <w:rsid w:val="004E16C1"/>
    <w:rsid w:val="004E6A0E"/>
    <w:rsid w:val="00503E05"/>
    <w:rsid w:val="00503F80"/>
    <w:rsid w:val="00505BFC"/>
    <w:rsid w:val="00510011"/>
    <w:rsid w:val="0052541E"/>
    <w:rsid w:val="00525B48"/>
    <w:rsid w:val="00525C2A"/>
    <w:rsid w:val="00526609"/>
    <w:rsid w:val="00526829"/>
    <w:rsid w:val="00530708"/>
    <w:rsid w:val="00533BA8"/>
    <w:rsid w:val="00556074"/>
    <w:rsid w:val="005579F9"/>
    <w:rsid w:val="00564F8D"/>
    <w:rsid w:val="00565EC6"/>
    <w:rsid w:val="00566A6A"/>
    <w:rsid w:val="00571DD3"/>
    <w:rsid w:val="00582041"/>
    <w:rsid w:val="00582F94"/>
    <w:rsid w:val="005838D6"/>
    <w:rsid w:val="00584101"/>
    <w:rsid w:val="00587A30"/>
    <w:rsid w:val="00594A0C"/>
    <w:rsid w:val="005A6802"/>
    <w:rsid w:val="005B0F7C"/>
    <w:rsid w:val="005B577D"/>
    <w:rsid w:val="005C172A"/>
    <w:rsid w:val="005C499B"/>
    <w:rsid w:val="005E2B0E"/>
    <w:rsid w:val="005E7231"/>
    <w:rsid w:val="005F00F6"/>
    <w:rsid w:val="005F13B1"/>
    <w:rsid w:val="005F4F45"/>
    <w:rsid w:val="0060162E"/>
    <w:rsid w:val="00606444"/>
    <w:rsid w:val="006064B2"/>
    <w:rsid w:val="00615AA0"/>
    <w:rsid w:val="00620A09"/>
    <w:rsid w:val="00621D6C"/>
    <w:rsid w:val="00621FF9"/>
    <w:rsid w:val="006371A1"/>
    <w:rsid w:val="00640EAB"/>
    <w:rsid w:val="006414E5"/>
    <w:rsid w:val="0064256F"/>
    <w:rsid w:val="00657037"/>
    <w:rsid w:val="00680571"/>
    <w:rsid w:val="006815A7"/>
    <w:rsid w:val="00690E2B"/>
    <w:rsid w:val="00693D6A"/>
    <w:rsid w:val="006970E2"/>
    <w:rsid w:val="00697459"/>
    <w:rsid w:val="006A014A"/>
    <w:rsid w:val="006A3177"/>
    <w:rsid w:val="006A599B"/>
    <w:rsid w:val="006A779D"/>
    <w:rsid w:val="006B71F2"/>
    <w:rsid w:val="006C4BFD"/>
    <w:rsid w:val="006D0ACD"/>
    <w:rsid w:val="006E10B4"/>
    <w:rsid w:val="006E31BD"/>
    <w:rsid w:val="006E6E50"/>
    <w:rsid w:val="006F6A26"/>
    <w:rsid w:val="006F7287"/>
    <w:rsid w:val="00700006"/>
    <w:rsid w:val="00700731"/>
    <w:rsid w:val="00713B1B"/>
    <w:rsid w:val="00717685"/>
    <w:rsid w:val="00734728"/>
    <w:rsid w:val="007370B4"/>
    <w:rsid w:val="00737474"/>
    <w:rsid w:val="007509B2"/>
    <w:rsid w:val="00755149"/>
    <w:rsid w:val="00755937"/>
    <w:rsid w:val="00773A55"/>
    <w:rsid w:val="00782721"/>
    <w:rsid w:val="00785DD7"/>
    <w:rsid w:val="00786A20"/>
    <w:rsid w:val="007927A1"/>
    <w:rsid w:val="0079747A"/>
    <w:rsid w:val="007A78A0"/>
    <w:rsid w:val="007B24E3"/>
    <w:rsid w:val="007D44C8"/>
    <w:rsid w:val="007D559F"/>
    <w:rsid w:val="007E414E"/>
    <w:rsid w:val="007F2F81"/>
    <w:rsid w:val="007F3596"/>
    <w:rsid w:val="007F3DE6"/>
    <w:rsid w:val="007F5E50"/>
    <w:rsid w:val="008015D1"/>
    <w:rsid w:val="00801CFC"/>
    <w:rsid w:val="008022AA"/>
    <w:rsid w:val="00824BD2"/>
    <w:rsid w:val="008350C7"/>
    <w:rsid w:val="00836E85"/>
    <w:rsid w:val="00841607"/>
    <w:rsid w:val="008466F6"/>
    <w:rsid w:val="00852D41"/>
    <w:rsid w:val="00853C51"/>
    <w:rsid w:val="00853FA9"/>
    <w:rsid w:val="008667A9"/>
    <w:rsid w:val="00872752"/>
    <w:rsid w:val="008732E2"/>
    <w:rsid w:val="00876356"/>
    <w:rsid w:val="0088664D"/>
    <w:rsid w:val="00887924"/>
    <w:rsid w:val="008A2777"/>
    <w:rsid w:val="008A520B"/>
    <w:rsid w:val="008B5892"/>
    <w:rsid w:val="008B6A45"/>
    <w:rsid w:val="008C32CD"/>
    <w:rsid w:val="008C389D"/>
    <w:rsid w:val="008D2E0A"/>
    <w:rsid w:val="008D390A"/>
    <w:rsid w:val="008D6658"/>
    <w:rsid w:val="008D7851"/>
    <w:rsid w:val="00901052"/>
    <w:rsid w:val="00904DBE"/>
    <w:rsid w:val="0091151D"/>
    <w:rsid w:val="00912FF3"/>
    <w:rsid w:val="0091717E"/>
    <w:rsid w:val="00917A74"/>
    <w:rsid w:val="00924ECC"/>
    <w:rsid w:val="0093063C"/>
    <w:rsid w:val="00933DB7"/>
    <w:rsid w:val="00937739"/>
    <w:rsid w:val="009378F8"/>
    <w:rsid w:val="00940E0F"/>
    <w:rsid w:val="00955D6A"/>
    <w:rsid w:val="009614A1"/>
    <w:rsid w:val="0096285D"/>
    <w:rsid w:val="0096409B"/>
    <w:rsid w:val="00992215"/>
    <w:rsid w:val="00995E23"/>
    <w:rsid w:val="009A253C"/>
    <w:rsid w:val="009A33AF"/>
    <w:rsid w:val="009C0344"/>
    <w:rsid w:val="009C098B"/>
    <w:rsid w:val="009C1301"/>
    <w:rsid w:val="009C2DEB"/>
    <w:rsid w:val="009C5811"/>
    <w:rsid w:val="009D115F"/>
    <w:rsid w:val="009D43B1"/>
    <w:rsid w:val="009D5840"/>
    <w:rsid w:val="009D77E5"/>
    <w:rsid w:val="009E2147"/>
    <w:rsid w:val="009E32FB"/>
    <w:rsid w:val="009F4FEB"/>
    <w:rsid w:val="00A01DE2"/>
    <w:rsid w:val="00A026C4"/>
    <w:rsid w:val="00A07E74"/>
    <w:rsid w:val="00A1711A"/>
    <w:rsid w:val="00A25375"/>
    <w:rsid w:val="00A317D3"/>
    <w:rsid w:val="00A3543B"/>
    <w:rsid w:val="00A36472"/>
    <w:rsid w:val="00A367C9"/>
    <w:rsid w:val="00A40735"/>
    <w:rsid w:val="00A42C92"/>
    <w:rsid w:val="00A44710"/>
    <w:rsid w:val="00A5034D"/>
    <w:rsid w:val="00A514C7"/>
    <w:rsid w:val="00A55049"/>
    <w:rsid w:val="00A552AD"/>
    <w:rsid w:val="00A60507"/>
    <w:rsid w:val="00A638B1"/>
    <w:rsid w:val="00A67F9C"/>
    <w:rsid w:val="00A70647"/>
    <w:rsid w:val="00A762B9"/>
    <w:rsid w:val="00A858EA"/>
    <w:rsid w:val="00A935EA"/>
    <w:rsid w:val="00A94E2C"/>
    <w:rsid w:val="00A95A70"/>
    <w:rsid w:val="00A97C43"/>
    <w:rsid w:val="00AA59C4"/>
    <w:rsid w:val="00AB4712"/>
    <w:rsid w:val="00AC4014"/>
    <w:rsid w:val="00AC5475"/>
    <w:rsid w:val="00AC566B"/>
    <w:rsid w:val="00AC5BC1"/>
    <w:rsid w:val="00AD47DB"/>
    <w:rsid w:val="00AD52DC"/>
    <w:rsid w:val="00AF2FC7"/>
    <w:rsid w:val="00AF3929"/>
    <w:rsid w:val="00AF63A7"/>
    <w:rsid w:val="00B0171C"/>
    <w:rsid w:val="00B035E8"/>
    <w:rsid w:val="00B067B3"/>
    <w:rsid w:val="00B12A65"/>
    <w:rsid w:val="00B15FB3"/>
    <w:rsid w:val="00B272D8"/>
    <w:rsid w:val="00B361A2"/>
    <w:rsid w:val="00B36E02"/>
    <w:rsid w:val="00B41028"/>
    <w:rsid w:val="00B45845"/>
    <w:rsid w:val="00B46918"/>
    <w:rsid w:val="00B526E5"/>
    <w:rsid w:val="00B53535"/>
    <w:rsid w:val="00B74778"/>
    <w:rsid w:val="00B7585E"/>
    <w:rsid w:val="00B75FE2"/>
    <w:rsid w:val="00B815CA"/>
    <w:rsid w:val="00B8537B"/>
    <w:rsid w:val="00B91F24"/>
    <w:rsid w:val="00BA2E9C"/>
    <w:rsid w:val="00BB5363"/>
    <w:rsid w:val="00BC2146"/>
    <w:rsid w:val="00BC2E88"/>
    <w:rsid w:val="00BC3F5E"/>
    <w:rsid w:val="00BC41A3"/>
    <w:rsid w:val="00BC4796"/>
    <w:rsid w:val="00BD392B"/>
    <w:rsid w:val="00BD4F96"/>
    <w:rsid w:val="00BD76B1"/>
    <w:rsid w:val="00BE029A"/>
    <w:rsid w:val="00BE121A"/>
    <w:rsid w:val="00BE5322"/>
    <w:rsid w:val="00BF0CDC"/>
    <w:rsid w:val="00BF1808"/>
    <w:rsid w:val="00BF284A"/>
    <w:rsid w:val="00C00890"/>
    <w:rsid w:val="00C0117D"/>
    <w:rsid w:val="00C07ED5"/>
    <w:rsid w:val="00C169AC"/>
    <w:rsid w:val="00C3164F"/>
    <w:rsid w:val="00C3482A"/>
    <w:rsid w:val="00C40A63"/>
    <w:rsid w:val="00C630D5"/>
    <w:rsid w:val="00C64A0A"/>
    <w:rsid w:val="00C6503B"/>
    <w:rsid w:val="00C655ED"/>
    <w:rsid w:val="00C81932"/>
    <w:rsid w:val="00C92077"/>
    <w:rsid w:val="00C9213F"/>
    <w:rsid w:val="00C96D1C"/>
    <w:rsid w:val="00CA1DD5"/>
    <w:rsid w:val="00CB136D"/>
    <w:rsid w:val="00CB16F9"/>
    <w:rsid w:val="00CB1E51"/>
    <w:rsid w:val="00CB7349"/>
    <w:rsid w:val="00CC4635"/>
    <w:rsid w:val="00CD45FB"/>
    <w:rsid w:val="00CD49D8"/>
    <w:rsid w:val="00CD5D11"/>
    <w:rsid w:val="00CE54E7"/>
    <w:rsid w:val="00CF387B"/>
    <w:rsid w:val="00CF43BF"/>
    <w:rsid w:val="00CF4B42"/>
    <w:rsid w:val="00D00298"/>
    <w:rsid w:val="00D0141A"/>
    <w:rsid w:val="00D035BA"/>
    <w:rsid w:val="00D05714"/>
    <w:rsid w:val="00D06A36"/>
    <w:rsid w:val="00D06D5C"/>
    <w:rsid w:val="00D0756F"/>
    <w:rsid w:val="00D07A0B"/>
    <w:rsid w:val="00D10D70"/>
    <w:rsid w:val="00D17C28"/>
    <w:rsid w:val="00D30AEE"/>
    <w:rsid w:val="00D4235B"/>
    <w:rsid w:val="00D44418"/>
    <w:rsid w:val="00D47D6D"/>
    <w:rsid w:val="00D50737"/>
    <w:rsid w:val="00D61CCB"/>
    <w:rsid w:val="00D63365"/>
    <w:rsid w:val="00D637D9"/>
    <w:rsid w:val="00D63ABD"/>
    <w:rsid w:val="00D75317"/>
    <w:rsid w:val="00D76AFD"/>
    <w:rsid w:val="00D80F84"/>
    <w:rsid w:val="00D92374"/>
    <w:rsid w:val="00D96FDF"/>
    <w:rsid w:val="00D9732B"/>
    <w:rsid w:val="00DA5682"/>
    <w:rsid w:val="00DA6E4B"/>
    <w:rsid w:val="00DD080E"/>
    <w:rsid w:val="00DE53CB"/>
    <w:rsid w:val="00DF1DF3"/>
    <w:rsid w:val="00DF76B1"/>
    <w:rsid w:val="00E0361D"/>
    <w:rsid w:val="00E06803"/>
    <w:rsid w:val="00E23AAD"/>
    <w:rsid w:val="00E2473E"/>
    <w:rsid w:val="00E25424"/>
    <w:rsid w:val="00E27833"/>
    <w:rsid w:val="00E27B2A"/>
    <w:rsid w:val="00E3765F"/>
    <w:rsid w:val="00E43C14"/>
    <w:rsid w:val="00E4669A"/>
    <w:rsid w:val="00E479DD"/>
    <w:rsid w:val="00E53C38"/>
    <w:rsid w:val="00E55D7E"/>
    <w:rsid w:val="00E56BD2"/>
    <w:rsid w:val="00E634C2"/>
    <w:rsid w:val="00E73C91"/>
    <w:rsid w:val="00E773FA"/>
    <w:rsid w:val="00E863C0"/>
    <w:rsid w:val="00E91E36"/>
    <w:rsid w:val="00EB0912"/>
    <w:rsid w:val="00EB4232"/>
    <w:rsid w:val="00EB67B3"/>
    <w:rsid w:val="00EC405A"/>
    <w:rsid w:val="00ED260B"/>
    <w:rsid w:val="00ED2D2E"/>
    <w:rsid w:val="00ED62EF"/>
    <w:rsid w:val="00EF55D9"/>
    <w:rsid w:val="00F100E4"/>
    <w:rsid w:val="00F26CC8"/>
    <w:rsid w:val="00F33492"/>
    <w:rsid w:val="00F53B51"/>
    <w:rsid w:val="00F56723"/>
    <w:rsid w:val="00F66C24"/>
    <w:rsid w:val="00F734D4"/>
    <w:rsid w:val="00F73C4D"/>
    <w:rsid w:val="00F75492"/>
    <w:rsid w:val="00F7712E"/>
    <w:rsid w:val="00F80E85"/>
    <w:rsid w:val="00F81209"/>
    <w:rsid w:val="00F81CC1"/>
    <w:rsid w:val="00F828F5"/>
    <w:rsid w:val="00F82912"/>
    <w:rsid w:val="00F90401"/>
    <w:rsid w:val="00F91307"/>
    <w:rsid w:val="00F92118"/>
    <w:rsid w:val="00F922CB"/>
    <w:rsid w:val="00FA022F"/>
    <w:rsid w:val="00FB5D96"/>
    <w:rsid w:val="00FD0876"/>
    <w:rsid w:val="00FD277C"/>
    <w:rsid w:val="00FD7197"/>
    <w:rsid w:val="00FE1B83"/>
    <w:rsid w:val="00FE50E0"/>
    <w:rsid w:val="00FF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E7DB3"/>
  <w15:docId w15:val="{D078B3DE-C857-4D5A-B144-82BF9962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7B3"/>
    <w:pPr>
      <w:widowControl w:val="0"/>
      <w:autoSpaceDE w:val="0"/>
      <w:autoSpaceDN w:val="0"/>
      <w:adjustRightInd w:val="0"/>
    </w:pPr>
    <w:rPr>
      <w:sz w:val="24"/>
      <w:szCs w:val="24"/>
    </w:rPr>
  </w:style>
  <w:style w:type="paragraph" w:styleId="1">
    <w:name w:val="heading 1"/>
    <w:basedOn w:val="a"/>
    <w:next w:val="a"/>
    <w:qFormat/>
    <w:rsid w:val="0096409B"/>
    <w:pPr>
      <w:keepNext/>
      <w:widowControl/>
      <w:pBdr>
        <w:bottom w:val="single" w:sz="12" w:space="1" w:color="auto"/>
      </w:pBdr>
      <w:autoSpaceDE/>
      <w:autoSpaceDN/>
      <w:adjustRightInd/>
      <w:jc w:val="center"/>
      <w:outlineLvl w:val="0"/>
    </w:pPr>
    <w:rPr>
      <w:b/>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C6E41"/>
    <w:pPr>
      <w:spacing w:line="278" w:lineRule="exact"/>
      <w:jc w:val="both"/>
    </w:pPr>
  </w:style>
  <w:style w:type="paragraph" w:customStyle="1" w:styleId="Style2">
    <w:name w:val="Style2"/>
    <w:basedOn w:val="a"/>
    <w:rsid w:val="003C6E41"/>
  </w:style>
  <w:style w:type="paragraph" w:customStyle="1" w:styleId="Style3">
    <w:name w:val="Style3"/>
    <w:basedOn w:val="a"/>
    <w:rsid w:val="003C6E41"/>
  </w:style>
  <w:style w:type="paragraph" w:customStyle="1" w:styleId="Style4">
    <w:name w:val="Style4"/>
    <w:basedOn w:val="a"/>
    <w:rsid w:val="003C6E41"/>
  </w:style>
  <w:style w:type="paragraph" w:customStyle="1" w:styleId="Style5">
    <w:name w:val="Style5"/>
    <w:basedOn w:val="a"/>
    <w:rsid w:val="003C6E41"/>
    <w:pPr>
      <w:spacing w:line="278" w:lineRule="exact"/>
      <w:ind w:firstLine="595"/>
    </w:pPr>
  </w:style>
  <w:style w:type="paragraph" w:customStyle="1" w:styleId="Style6">
    <w:name w:val="Style6"/>
    <w:basedOn w:val="a"/>
    <w:rsid w:val="003C6E41"/>
    <w:pPr>
      <w:spacing w:line="278" w:lineRule="exact"/>
      <w:ind w:firstLine="538"/>
      <w:jc w:val="both"/>
    </w:pPr>
  </w:style>
  <w:style w:type="paragraph" w:customStyle="1" w:styleId="Style7">
    <w:name w:val="Style7"/>
    <w:basedOn w:val="a"/>
    <w:rsid w:val="003C6E41"/>
    <w:pPr>
      <w:spacing w:line="278" w:lineRule="exact"/>
      <w:ind w:firstLine="653"/>
      <w:jc w:val="both"/>
    </w:pPr>
  </w:style>
  <w:style w:type="paragraph" w:customStyle="1" w:styleId="Style8">
    <w:name w:val="Style8"/>
    <w:basedOn w:val="a"/>
    <w:rsid w:val="003C6E41"/>
    <w:pPr>
      <w:spacing w:line="283" w:lineRule="exact"/>
      <w:ind w:firstLine="715"/>
    </w:pPr>
  </w:style>
  <w:style w:type="character" w:customStyle="1" w:styleId="FontStyle11">
    <w:name w:val="Font Style11"/>
    <w:basedOn w:val="a0"/>
    <w:rsid w:val="003C6E41"/>
    <w:rPr>
      <w:rFonts w:ascii="Times New Roman" w:hAnsi="Times New Roman" w:cs="Times New Roman"/>
      <w:sz w:val="22"/>
      <w:szCs w:val="22"/>
    </w:rPr>
  </w:style>
  <w:style w:type="paragraph" w:styleId="a3">
    <w:name w:val="Title"/>
    <w:basedOn w:val="a"/>
    <w:qFormat/>
    <w:rsid w:val="0096409B"/>
    <w:pPr>
      <w:widowControl/>
      <w:autoSpaceDE/>
      <w:autoSpaceDN/>
      <w:adjustRightInd/>
      <w:jc w:val="center"/>
    </w:pPr>
    <w:rPr>
      <w:b/>
      <w:szCs w:val="20"/>
      <w:lang w:val="uk-UA"/>
    </w:rPr>
  </w:style>
  <w:style w:type="paragraph" w:styleId="a4">
    <w:name w:val="Body Text"/>
    <w:basedOn w:val="a"/>
    <w:rsid w:val="0096409B"/>
    <w:pPr>
      <w:widowControl/>
      <w:autoSpaceDE/>
      <w:autoSpaceDN/>
      <w:adjustRightInd/>
    </w:pPr>
    <w:rPr>
      <w:sz w:val="28"/>
      <w:szCs w:val="20"/>
      <w:lang w:val="uk-UA"/>
    </w:rPr>
  </w:style>
  <w:style w:type="paragraph" w:styleId="a5">
    <w:name w:val="Subtitle"/>
    <w:basedOn w:val="a"/>
    <w:qFormat/>
    <w:rsid w:val="0096409B"/>
    <w:pPr>
      <w:widowControl/>
      <w:autoSpaceDE/>
      <w:autoSpaceDN/>
      <w:adjustRightInd/>
      <w:jc w:val="center"/>
    </w:pPr>
    <w:rPr>
      <w:rFonts w:ascii="UkrainianMysl" w:hAnsi="UkrainianMysl"/>
      <w:b/>
      <w:szCs w:val="20"/>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D63365"/>
    <w:pPr>
      <w:widowControl/>
      <w:autoSpaceDE/>
      <w:autoSpaceDN/>
      <w:adjustRightInd/>
    </w:pPr>
    <w:rPr>
      <w:rFonts w:ascii="Verdana" w:hAnsi="Verdana" w:cs="Verdana"/>
      <w:sz w:val="20"/>
      <w:szCs w:val="20"/>
      <w:lang w:val="en-US" w:eastAsia="en-US"/>
    </w:rPr>
  </w:style>
  <w:style w:type="character" w:customStyle="1" w:styleId="FontStyle29">
    <w:name w:val="Font Style29"/>
    <w:basedOn w:val="a0"/>
    <w:rsid w:val="00D63365"/>
    <w:rPr>
      <w:rFonts w:ascii="Times New Roman" w:hAnsi="Times New Roman" w:cs="Times New Roman"/>
      <w:sz w:val="24"/>
      <w:szCs w:val="24"/>
    </w:rPr>
  </w:style>
  <w:style w:type="paragraph" w:styleId="a6">
    <w:name w:val="Balloon Text"/>
    <w:basedOn w:val="a"/>
    <w:semiHidden/>
    <w:rsid w:val="00566A6A"/>
    <w:rPr>
      <w:rFonts w:ascii="Tahoma" w:hAnsi="Tahoma" w:cs="Tahoma"/>
      <w:sz w:val="16"/>
      <w:szCs w:val="16"/>
    </w:rPr>
  </w:style>
  <w:style w:type="table" w:styleId="a7">
    <w:name w:val="Table Grid"/>
    <w:basedOn w:val="a1"/>
    <w:rsid w:val="004C50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8B5892"/>
    <w:pPr>
      <w:tabs>
        <w:tab w:val="center" w:pos="4844"/>
        <w:tab w:val="right" w:pos="9689"/>
      </w:tabs>
    </w:pPr>
  </w:style>
  <w:style w:type="character" w:customStyle="1" w:styleId="a9">
    <w:name w:val="Верхний колонтитул Знак"/>
    <w:basedOn w:val="a0"/>
    <w:link w:val="a8"/>
    <w:uiPriority w:val="99"/>
    <w:rsid w:val="008B5892"/>
    <w:rPr>
      <w:sz w:val="24"/>
      <w:szCs w:val="24"/>
    </w:rPr>
  </w:style>
  <w:style w:type="paragraph" w:styleId="aa">
    <w:name w:val="footer"/>
    <w:basedOn w:val="a"/>
    <w:link w:val="ab"/>
    <w:uiPriority w:val="99"/>
    <w:unhideWhenUsed/>
    <w:rsid w:val="008B5892"/>
    <w:pPr>
      <w:tabs>
        <w:tab w:val="center" w:pos="4844"/>
        <w:tab w:val="right" w:pos="9689"/>
      </w:tabs>
    </w:pPr>
  </w:style>
  <w:style w:type="character" w:customStyle="1" w:styleId="ab">
    <w:name w:val="Нижний колонтитул Знак"/>
    <w:basedOn w:val="a0"/>
    <w:link w:val="aa"/>
    <w:uiPriority w:val="99"/>
    <w:rsid w:val="008B5892"/>
    <w:rPr>
      <w:sz w:val="24"/>
      <w:szCs w:val="24"/>
    </w:rPr>
  </w:style>
  <w:style w:type="paragraph" w:styleId="ac">
    <w:name w:val="No Spacing"/>
    <w:link w:val="ad"/>
    <w:uiPriority w:val="1"/>
    <w:qFormat/>
    <w:rsid w:val="00B272D8"/>
    <w:rPr>
      <w:rFonts w:asciiTheme="minorHAnsi" w:eastAsiaTheme="minorEastAsia" w:hAnsiTheme="minorHAnsi" w:cstheme="minorBidi"/>
      <w:sz w:val="22"/>
      <w:szCs w:val="22"/>
      <w:lang w:val="en-US" w:eastAsia="en-US"/>
    </w:rPr>
  </w:style>
  <w:style w:type="character" w:customStyle="1" w:styleId="ad">
    <w:name w:val="Без интервала Знак"/>
    <w:basedOn w:val="a0"/>
    <w:link w:val="ac"/>
    <w:uiPriority w:val="1"/>
    <w:rsid w:val="00B272D8"/>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FE22-753A-44D1-B337-803FECA5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2363</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Міському голові Заставному Р</vt:lpstr>
    </vt:vector>
  </TitlesOfParts>
  <Company>Reanimator Extreme Edition</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Міському голові Заставному Р</dc:title>
  <dc:creator>Admin</dc:creator>
  <cp:lastModifiedBy>d01-hodorivska</cp:lastModifiedBy>
  <cp:revision>6</cp:revision>
  <cp:lastPrinted>2022-12-23T07:35:00Z</cp:lastPrinted>
  <dcterms:created xsi:type="dcterms:W3CDTF">2023-11-23T11:44:00Z</dcterms:created>
  <dcterms:modified xsi:type="dcterms:W3CDTF">2024-11-05T12:47:00Z</dcterms:modified>
</cp:coreProperties>
</file>