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522978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978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F0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FC1B45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="00B17DD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B45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17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 </w:t>
      </w:r>
      <w:r w:rsidR="00FC1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- 06.06.2024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7624CC" w:rsidRPr="00527DD7" w:rsidTr="003A38F0">
        <w:tc>
          <w:tcPr>
            <w:tcW w:w="1384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9.05.2024 </w:t>
            </w:r>
          </w:p>
        </w:tc>
        <w:tc>
          <w:tcPr>
            <w:tcW w:w="2268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C439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Пізнавальна вікторина «Діти - наше майбутнє»</w:t>
            </w:r>
            <w:r w:rsidR="005E151D" w:rsidRPr="001C439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7624CC" w:rsidRPr="001C4396" w:rsidRDefault="005E151D" w:rsidP="00805056">
            <w:pPr>
              <w:pStyle w:val="a4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eastAsia="Times New Roman" w:hAnsi="Times New Roman"/>
                <w:noProof/>
                <w:color w:val="050505"/>
                <w:sz w:val="24"/>
                <w:szCs w:val="24"/>
                <w:lang w:eastAsia="uk-UA"/>
              </w:rPr>
              <w:t>0</w:t>
            </w:r>
            <w:r w:rsidR="007624CC" w:rsidRPr="001C4396">
              <w:rPr>
                <w:rFonts w:ascii="Times New Roman" w:eastAsia="Times New Roman" w:hAnsi="Times New Roman"/>
                <w:noProof/>
                <w:color w:val="050505"/>
                <w:sz w:val="24"/>
                <w:szCs w:val="24"/>
                <w:lang w:eastAsia="uk-UA"/>
              </w:rPr>
              <w:t xml:space="preserve">1 </w:t>
            </w:r>
            <w:r w:rsidR="007624CC" w:rsidRPr="001C439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  <w:t>червня - Міжнародний день захисту дітей.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eastAsia="Times New Roman" w:hAnsi="Times New Roman"/>
                <w:noProof/>
                <w:color w:val="050505"/>
                <w:sz w:val="24"/>
                <w:szCs w:val="24"/>
                <w:lang w:eastAsia="uk-UA"/>
              </w:rPr>
              <w:t>Напередодні цього свята</w:t>
            </w:r>
            <w:r w:rsidRPr="001C439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  <w:t xml:space="preserve"> у нашій книгозбірні пройшла пізнавальна вікторина «Діти - наше майбутнє»</w:t>
            </w:r>
            <w:r w:rsidR="005E151D" w:rsidRPr="001C439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r w:rsidRPr="001C439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  <w:t>приурочена цьому дню.</w:t>
            </w:r>
          </w:p>
          <w:p w:rsidR="007624CC" w:rsidRPr="001C4396" w:rsidRDefault="007624CC" w:rsidP="009544F0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  <w:t xml:space="preserve">Учні ЗОШ №10 переглянули відео про права та </w:t>
            </w:r>
            <w:proofErr w:type="spellStart"/>
            <w:r w:rsidRPr="001C439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  <w:t>обовʼязки</w:t>
            </w:r>
            <w:proofErr w:type="spellEnd"/>
            <w:r w:rsidRPr="001C439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  <w:t xml:space="preserve"> дітей від народження до 18 років, після чого відповідали на запитання вікторини.</w:t>
            </w:r>
          </w:p>
        </w:tc>
        <w:tc>
          <w:tcPr>
            <w:tcW w:w="2694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Бібліотека-фі</w:t>
            </w:r>
            <w:r w:rsidR="005E151D" w:rsidRPr="001C4396">
              <w:rPr>
                <w:rFonts w:ascii="Times New Roman" w:hAnsi="Times New Roman"/>
                <w:sz w:val="24"/>
                <w:szCs w:val="24"/>
              </w:rPr>
              <w:t>лія №4 для дорослих</w:t>
            </w:r>
          </w:p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5E151D" w:rsidRPr="001C4396">
              <w:rPr>
                <w:rFonts w:ascii="Times New Roman" w:hAnsi="Times New Roman"/>
                <w:sz w:val="24"/>
                <w:szCs w:val="24"/>
              </w:rPr>
              <w:t>(0352) 24-15-90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51D" w:rsidRPr="001C4396" w:rsidRDefault="005E151D" w:rsidP="005E15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Бульвар Данила Галицького, 6</w:t>
            </w:r>
          </w:p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CC" w:rsidRPr="003C3623" w:rsidTr="00DD72C5">
        <w:tc>
          <w:tcPr>
            <w:tcW w:w="1384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2268" w:type="dxa"/>
          </w:tcPr>
          <w:p w:rsidR="007624CC" w:rsidRPr="001C4396" w:rsidRDefault="007624CC" w:rsidP="009544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C439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>ізнавальний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калейдоскоп «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>Курити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модно - модно бути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>здоровим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5E151D" w:rsidRPr="001C43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5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 xml:space="preserve">Спікер заходу лікар-методист Тернопільського обласного центру контролю та профілактики хвороб Галина Зот розповіла про шкідливі звички і вплив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тютюнопаління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 xml:space="preserve"> на організм людини. Аудиторія учні 7-го класу Тернопільський Ліцей № 21 - СМШ ім. І.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Герети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E151D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 xml:space="preserve">Бібліотека – філія №8 для дорослих </w:t>
            </w:r>
          </w:p>
          <w:p w:rsidR="007624CC" w:rsidRPr="001C4396" w:rsidRDefault="007624CC" w:rsidP="009544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Тел.: (0352)</w:t>
            </w:r>
            <w:r w:rsidR="00FC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26-80-39 Вул. Богдана Лепкого,6</w:t>
            </w:r>
          </w:p>
        </w:tc>
      </w:tr>
      <w:tr w:rsidR="007624CC" w:rsidRPr="003C3623" w:rsidTr="009D7F8B">
        <w:tc>
          <w:tcPr>
            <w:tcW w:w="1384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29.05.2024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Бібліомікс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«Мандрівка до Книжкового царства»</w:t>
            </w:r>
            <w:r w:rsidR="005E151D"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До нас у бібліотеку завітали учні 1-А класу ЗОШ №10, де із задоволенням переглядали різноманітні книжки, занурюючись у захоплюючий світ літератури. Після цього вон</w:t>
            </w:r>
            <w:r w:rsidR="00B74F79" w:rsidRPr="001C4396">
              <w:rPr>
                <w:rFonts w:ascii="Times New Roman" w:hAnsi="Times New Roman"/>
                <w:sz w:val="24"/>
                <w:szCs w:val="24"/>
              </w:rPr>
              <w:t>и взяли участь у майстер-класі «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Веселі </w:t>
            </w:r>
            <w:r w:rsidR="00B74F79" w:rsidRPr="001C4396">
              <w:rPr>
                <w:rFonts w:ascii="Times New Roman" w:hAnsi="Times New Roman"/>
                <w:sz w:val="24"/>
                <w:szCs w:val="24"/>
              </w:rPr>
              <w:t>долоньки»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, на якому виготовляли оригінальні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вазонки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 xml:space="preserve"> з кольорового паперу.</w:t>
            </w:r>
          </w:p>
        </w:tc>
        <w:tc>
          <w:tcPr>
            <w:tcW w:w="2694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Тел.:(0352) 24-04-36</w:t>
            </w:r>
          </w:p>
          <w:p w:rsidR="007624CC" w:rsidRPr="001C4396" w:rsidRDefault="00B74F79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7624CC"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Галицького, 16</w:t>
            </w:r>
          </w:p>
        </w:tc>
      </w:tr>
      <w:tr w:rsidR="007624CC" w:rsidRPr="00AF6456" w:rsidTr="009D7F8B">
        <w:tc>
          <w:tcPr>
            <w:tcW w:w="1384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29.05.2024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Інформаційно-розважальний калейдоскоп </w:t>
            </w:r>
            <w:r w:rsidR="005E151D"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Мирна країна - </w:t>
            </w: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щаслива дитина</w:t>
            </w:r>
            <w:r w:rsidR="005E151D"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25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lastRenderedPageBreak/>
              <w:t>Напередодні Дня захисту дітей в нашій бібліотеці пройшов інформа</w:t>
            </w:r>
            <w:r w:rsidR="00B74F79" w:rsidRPr="001C4396">
              <w:rPr>
                <w:rFonts w:ascii="Times New Roman" w:hAnsi="Times New Roman"/>
                <w:sz w:val="24"/>
                <w:szCs w:val="24"/>
              </w:rPr>
              <w:t xml:space="preserve">ційно-розважальний калейдоскоп </w:t>
            </w:r>
            <w:r w:rsidR="00B74F79" w:rsidRPr="001C4396">
              <w:rPr>
                <w:rFonts w:ascii="Times New Roman" w:hAnsi="Times New Roman"/>
                <w:sz w:val="24"/>
                <w:szCs w:val="24"/>
              </w:rPr>
              <w:lastRenderedPageBreak/>
              <w:t>«Мирна країна - щаслива дитина»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, на якому діти розгадували вікторину про права дитини. Також учні 3-А класу ЗОШ №15 втілювали свою мрію у малюнках на асфальті. Було гамірно, весело і цікаво.</w:t>
            </w:r>
          </w:p>
        </w:tc>
        <w:tc>
          <w:tcPr>
            <w:tcW w:w="2694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Бібліотека-філія №3 для дітей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Тел.:(0352) 24-04-36</w:t>
            </w:r>
          </w:p>
          <w:p w:rsidR="007624CC" w:rsidRPr="001C4396" w:rsidRDefault="00B74F79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7624CC"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Галицького, 16</w:t>
            </w:r>
          </w:p>
        </w:tc>
      </w:tr>
      <w:tr w:rsidR="007624CC" w:rsidRPr="00C118C1" w:rsidTr="00603778">
        <w:tc>
          <w:tcPr>
            <w:tcW w:w="1384" w:type="dxa"/>
            <w:vAlign w:val="center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>29.05.2024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</w:rPr>
              <w:t>Літературна мандрівка «Крокує книжка до малят»</w:t>
            </w:r>
            <w:r w:rsidR="005E151D" w:rsidRPr="001C43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vAlign w:val="center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В бібліотеці відбулась екскурсія для маленьких читачів, учнів першого класу ТПШ №3, під час</w:t>
            </w:r>
            <w:r w:rsidR="00B74F79" w:rsidRPr="001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відбулись екскурсійні пригоди в загадковому книжковому містечку, справжні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квести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 xml:space="preserve">, цікаві вікторини і безліч порад, як стати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супер-читачем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Бібліотека-філія №4 для дітей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Тел.: (0352) 26-80-88 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Богдана Лепкого, 6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624CC" w:rsidRPr="003C3623" w:rsidTr="00F60B17">
        <w:tc>
          <w:tcPr>
            <w:tcW w:w="1384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30.05.2024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Літературний діалог з письменницею Ларисою Миргородською</w:t>
            </w:r>
            <w:r w:rsidR="005E151D"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7624CC" w:rsidRPr="001C4396" w:rsidRDefault="007624CC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Презентація дитячої книги</w:t>
            </w:r>
            <w:r w:rsidR="00B74F79" w:rsidRPr="001C4396">
              <w:rPr>
                <w:rFonts w:ascii="Times New Roman" w:hAnsi="Times New Roman"/>
                <w:sz w:val="24"/>
                <w:szCs w:val="24"/>
              </w:rPr>
              <w:t xml:space="preserve"> «Повчальні пригоди </w:t>
            </w:r>
            <w:proofErr w:type="spellStart"/>
            <w:r w:rsidR="00B74F79" w:rsidRPr="001C4396">
              <w:rPr>
                <w:rFonts w:ascii="Times New Roman" w:hAnsi="Times New Roman"/>
                <w:sz w:val="24"/>
                <w:szCs w:val="24"/>
              </w:rPr>
              <w:t>Медунчика</w:t>
            </w:r>
            <w:proofErr w:type="spellEnd"/>
            <w:r w:rsidR="00B74F79" w:rsidRPr="001C4396">
              <w:rPr>
                <w:rFonts w:ascii="Times New Roman" w:hAnsi="Times New Roman"/>
                <w:sz w:val="24"/>
                <w:szCs w:val="24"/>
              </w:rPr>
              <w:t xml:space="preserve">» Лариси Миргородської з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учнями школи «Ерудит» 1-Б класу</w:t>
            </w:r>
          </w:p>
        </w:tc>
        <w:tc>
          <w:tcPr>
            <w:tcW w:w="2694" w:type="dxa"/>
          </w:tcPr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7624CC" w:rsidRPr="001C4396" w:rsidRDefault="007624CC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Тел.:(0352) 24-04-36</w:t>
            </w:r>
          </w:p>
          <w:p w:rsidR="007624CC" w:rsidRPr="001C4396" w:rsidRDefault="00B74F79" w:rsidP="008050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7624CC" w:rsidRPr="001C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Галицького, 16</w:t>
            </w:r>
          </w:p>
        </w:tc>
      </w:tr>
      <w:tr w:rsidR="00CC77FE" w:rsidRPr="003C3623" w:rsidTr="003226F4">
        <w:tc>
          <w:tcPr>
            <w:tcW w:w="1384" w:type="dxa"/>
            <w:vAlign w:val="center"/>
          </w:tcPr>
          <w:p w:rsidR="00CC77FE" w:rsidRPr="001C4396" w:rsidRDefault="00CC77FE" w:rsidP="005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CC77FE" w:rsidRPr="001C4396" w:rsidRDefault="00CC77FE" w:rsidP="005E151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C77FE" w:rsidRPr="001C4396" w:rsidRDefault="00CC77FE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Урочисте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ідоцтв</w:t>
            </w:r>
            <w:proofErr w:type="spellEnd"/>
            <w:r w:rsidR="005E151D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CC77FE" w:rsidRPr="001C4396" w:rsidRDefault="00CC77FE" w:rsidP="00805056">
            <w:pPr>
              <w:pStyle w:val="a8"/>
              <w:shd w:val="clear" w:color="auto" w:fill="FFFFFF"/>
              <w:spacing w:before="0" w:beforeAutospacing="0" w:after="0" w:afterAutospacing="0"/>
            </w:pPr>
            <w:r w:rsidRPr="001C4396">
              <w:t>В Українському Домі відбулося урочисте вручення свідоцтв випускникам Тернопільської музичної школи №1 ім. Василя Барвінського</w:t>
            </w:r>
          </w:p>
        </w:tc>
        <w:tc>
          <w:tcPr>
            <w:tcW w:w="2694" w:type="dxa"/>
            <w:vAlign w:val="center"/>
          </w:tcPr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CC77FE" w:rsidRPr="001C4396" w:rsidRDefault="005E151D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CC77FE" w:rsidRPr="001C4396" w:rsidRDefault="005E151D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7FE" w:rsidRPr="003C3623" w:rsidTr="003226F4">
        <w:tc>
          <w:tcPr>
            <w:tcW w:w="1384" w:type="dxa"/>
            <w:vAlign w:val="center"/>
          </w:tcPr>
          <w:p w:rsidR="00CC77FE" w:rsidRPr="001C4396" w:rsidRDefault="00CC77FE" w:rsidP="005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CC77FE" w:rsidRPr="001C4396" w:rsidRDefault="00CC77FE" w:rsidP="008050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77FE" w:rsidRPr="001C4396" w:rsidRDefault="00CC77FE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51D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CC77FE" w:rsidRPr="001C4396" w:rsidRDefault="00FC1CD7" w:rsidP="0080505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В Українському Домі</w:t>
            </w:r>
            <w:r w:rsidR="00CC77FE" w:rsidRPr="001C4396">
              <w:t xml:space="preserve"> відбувся захід з нагоди «Міжнародного дня захисту дітей». Це свято не лише для розваг дітей, але й для виховання майбутніх відповідальних громадян.</w:t>
            </w:r>
          </w:p>
        </w:tc>
        <w:tc>
          <w:tcPr>
            <w:tcW w:w="2694" w:type="dxa"/>
            <w:vAlign w:val="center"/>
          </w:tcPr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CC77FE" w:rsidRPr="001C4396" w:rsidRDefault="005E151D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CC77FE" w:rsidRPr="001C4396" w:rsidRDefault="005E151D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7FE" w:rsidRPr="0065746B" w:rsidTr="00603778">
        <w:tc>
          <w:tcPr>
            <w:tcW w:w="1384" w:type="dxa"/>
            <w:vAlign w:val="center"/>
          </w:tcPr>
          <w:p w:rsidR="00CC77FE" w:rsidRPr="001C4396" w:rsidRDefault="00CC77FE" w:rsidP="005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CC77FE" w:rsidRPr="001C4396" w:rsidRDefault="00CC77FE" w:rsidP="008050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77FE" w:rsidRPr="001C4396" w:rsidRDefault="00CC77FE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Гумористичний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</w:t>
            </w:r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LNJ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51D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CC77FE" w:rsidRPr="001C4396" w:rsidRDefault="00CC77FE" w:rsidP="00805056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Align w:val="center"/>
          </w:tcPr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CC77FE" w:rsidRPr="001C4396" w:rsidRDefault="00CC77FE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C77FE" w:rsidRPr="001C4396" w:rsidRDefault="005E151D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CC77FE" w:rsidRPr="001C4396" w:rsidRDefault="005E151D" w:rsidP="00805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CC77FE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CC77FE" w:rsidRPr="0065746B" w:rsidTr="007A4DAE">
        <w:tc>
          <w:tcPr>
            <w:tcW w:w="1384" w:type="dxa"/>
          </w:tcPr>
          <w:p w:rsidR="00CC77FE" w:rsidRPr="001C4396" w:rsidRDefault="005E151D" w:rsidP="008050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31.05.2024</w:t>
            </w:r>
            <w:r w:rsidR="00CC77FE" w:rsidRPr="001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</w:rPr>
              <w:t>Година радості «Світ мого дитинства»</w:t>
            </w:r>
            <w:r w:rsidR="005E151D" w:rsidRPr="001C43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CC77FE" w:rsidRPr="001C4396" w:rsidRDefault="00CC77FE" w:rsidP="00B74F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Міжнародного дня захисту дітей відбулась зустріч з учнями 7-х кл. Тернопільського класичного ліцею з Оксаною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Лехняк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волонтеркою, </w:t>
            </w: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націоналісткою,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членкинею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74F79"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«Правого сектору»</w:t>
            </w:r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яка розповіла про важливість того, що відбувається в країні, свободу і як вона нам дається, значимість рідної мови та захист ЗСУ та </w:t>
            </w:r>
            <w:r w:rsidR="00B74F79"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Вікторією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Гураль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розповіла про поезію,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відеопоезію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сучасному літературному просторі.</w:t>
            </w:r>
          </w:p>
        </w:tc>
        <w:tc>
          <w:tcPr>
            <w:tcW w:w="2694" w:type="dxa"/>
          </w:tcPr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lastRenderedPageBreak/>
              <w:t>Бібліотека-філія № 5 для дорослих</w:t>
            </w:r>
          </w:p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Тел.:(0352)</w:t>
            </w:r>
            <w:r w:rsidR="005E151D" w:rsidRPr="001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28</w:t>
            </w:r>
            <w:r w:rsidR="005E151D" w:rsidRPr="001C4396">
              <w:rPr>
                <w:rFonts w:ascii="Times New Roman" w:hAnsi="Times New Roman"/>
                <w:sz w:val="24"/>
                <w:szCs w:val="24"/>
              </w:rPr>
              <w:t>-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30</w:t>
            </w:r>
            <w:r w:rsidR="005E151D" w:rsidRPr="001C4396">
              <w:rPr>
                <w:rFonts w:ascii="Times New Roman" w:hAnsi="Times New Roman"/>
                <w:sz w:val="24"/>
                <w:szCs w:val="24"/>
              </w:rPr>
              <w:t>-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CC77FE" w:rsidRPr="001C4396" w:rsidRDefault="005E151D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П</w:t>
            </w:r>
            <w:r w:rsidR="00CC77FE" w:rsidRPr="001C4396">
              <w:rPr>
                <w:rFonts w:ascii="Times New Roman" w:hAnsi="Times New Roman"/>
                <w:sz w:val="24"/>
                <w:szCs w:val="24"/>
              </w:rPr>
              <w:t>роспект Злуки,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7FE" w:rsidRPr="001C43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C77FE" w:rsidRPr="0065746B" w:rsidTr="007A4DAE">
        <w:tc>
          <w:tcPr>
            <w:tcW w:w="1384" w:type="dxa"/>
          </w:tcPr>
          <w:p w:rsidR="00CC77FE" w:rsidRPr="001C4396" w:rsidRDefault="00CC77FE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01.06</w:t>
            </w:r>
            <w:r w:rsidR="005E151D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</w:t>
            </w:r>
          </w:p>
          <w:p w:rsidR="00CC77FE" w:rsidRPr="001C4396" w:rsidRDefault="00CC77FE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FE" w:rsidRPr="001C4396" w:rsidRDefault="00CC77FE" w:rsidP="0080505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C77FE" w:rsidRPr="001C4396" w:rsidRDefault="00CC77FE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C77FE" w:rsidRPr="001C4396" w:rsidRDefault="00CC77FE" w:rsidP="005E1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Міжнародного Дня захисту дітей</w:t>
            </w:r>
          </w:p>
          <w:p w:rsidR="00CC77FE" w:rsidRPr="001C4396" w:rsidRDefault="00CC77FE" w:rsidP="005E1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«Щоб сонцю і квітам всміхалися діти!»</w:t>
            </w:r>
            <w:r w:rsidR="005E151D"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77FE" w:rsidRPr="001C4396" w:rsidRDefault="00CC77FE" w:rsidP="00805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5" w:type="dxa"/>
          </w:tcPr>
          <w:p w:rsidR="00CC77FE" w:rsidRPr="001C4396" w:rsidRDefault="00CC77FE" w:rsidP="00B74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У БК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Пронятин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» традиційно святкували Міжнародний день захисту дітей. Це свято дитинства, яскравого літа, щирих посмішок. Свято розпочали художні дитячі колективи БК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Пронятин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 xml:space="preserve">», звучали пісні про мир та перемогу, далі у програмі ігри конкурси,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банси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 xml:space="preserve">, </w:t>
            </w:r>
          </w:p>
          <w:p w:rsidR="00CC77FE" w:rsidRPr="001C4396" w:rsidRDefault="00CC77FE" w:rsidP="00805056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 xml:space="preserve">Діти та батьки взяли участь у конкурсі малюнку на асфальті «Яким я бачу мир в Україні». А також діти брали участь у різноманітних іграх, конкурсах, одержували призи. </w:t>
            </w:r>
          </w:p>
          <w:p w:rsidR="00CC77FE" w:rsidRPr="001C4396" w:rsidRDefault="00CC77FE" w:rsidP="00805056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1C439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На завершення солодощі від організаторів свята для малечі. Діти отримали радість, гарний настрій, багато усмішок і щасливих хвилин відпочинку.</w:t>
            </w:r>
          </w:p>
        </w:tc>
        <w:tc>
          <w:tcPr>
            <w:tcW w:w="2694" w:type="dxa"/>
          </w:tcPr>
          <w:p w:rsidR="00CC77FE" w:rsidRPr="001C4396" w:rsidRDefault="00CC77FE" w:rsidP="005E15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«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C77FE" w:rsidRPr="001C4396" w:rsidRDefault="005E151D" w:rsidP="005E15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+38</w:t>
            </w:r>
            <w:r w:rsidR="00CC77FE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0977204061 </w:t>
            </w:r>
          </w:p>
          <w:p w:rsidR="00CC77FE" w:rsidRPr="001C4396" w:rsidRDefault="005E151D" w:rsidP="005E151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Мирна, </w:t>
            </w:r>
            <w:r w:rsidR="00CC77FE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CC77FE" w:rsidRPr="001C43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C77FE" w:rsidRPr="001C4396" w:rsidRDefault="00CC77FE" w:rsidP="0080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C77FE" w:rsidRPr="001C4396" w:rsidRDefault="00CC77FE" w:rsidP="0080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C77FE" w:rsidRPr="001C4396" w:rsidRDefault="00CC77FE" w:rsidP="008050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77FE" w:rsidRPr="00DF5320" w:rsidTr="00603778">
        <w:tc>
          <w:tcPr>
            <w:tcW w:w="1384" w:type="dxa"/>
          </w:tcPr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Ігротусовка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 xml:space="preserve"> «Сонячний настрій дитинства»</w:t>
            </w:r>
            <w:r w:rsidR="005E151D" w:rsidRPr="001C4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З нагоди Міжнародного дня захисту дітей спілкувалися про особистість, її права та обов’язки.</w:t>
            </w:r>
          </w:p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>Учасники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заходу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відтворювали на папері своє бачення особистості</w:t>
            </w:r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 xml:space="preserve">також створили велику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а</w:t>
            </w:r>
            <w:r w:rsidR="00B74F79" w:rsidRPr="001C4396">
              <w:rPr>
                <w:rFonts w:ascii="Times New Roman" w:hAnsi="Times New Roman"/>
                <w:sz w:val="24"/>
                <w:szCs w:val="24"/>
              </w:rPr>
              <w:t>рт-листівку</w:t>
            </w:r>
            <w:proofErr w:type="spellEnd"/>
            <w:r w:rsidR="00B74F79" w:rsidRPr="001C4396">
              <w:rPr>
                <w:rFonts w:ascii="Times New Roman" w:hAnsi="Times New Roman"/>
                <w:sz w:val="24"/>
                <w:szCs w:val="24"/>
              </w:rPr>
              <w:t xml:space="preserve"> «Я маю право на…», у якій зазначили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власні права</w:t>
            </w:r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694" w:type="dxa"/>
          </w:tcPr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Бібліотека-філія №5 для дітей</w:t>
            </w:r>
          </w:p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Тел.: (0352)26-51-72</w:t>
            </w:r>
          </w:p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 xml:space="preserve">Вул. Василя Стуса, 4 </w:t>
            </w:r>
          </w:p>
          <w:p w:rsidR="00CC77FE" w:rsidRPr="001C4396" w:rsidRDefault="00CC77FE" w:rsidP="00805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56" w:rsidRPr="00DF5320" w:rsidTr="00603778">
        <w:tc>
          <w:tcPr>
            <w:tcW w:w="1384" w:type="dxa"/>
          </w:tcPr>
          <w:p w:rsidR="00FF4456" w:rsidRPr="001C4396" w:rsidRDefault="00FF4456" w:rsidP="002F0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01.06.2024</w:t>
            </w:r>
          </w:p>
          <w:p w:rsidR="00FF4456" w:rsidRPr="001C4396" w:rsidRDefault="00FF4456" w:rsidP="00FF445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F4456" w:rsidRPr="001C4396" w:rsidRDefault="00FF4456" w:rsidP="00FF44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456" w:rsidRPr="001C4396" w:rsidRDefault="00FF4456" w:rsidP="00FF4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«Ми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твої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Україно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!» до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2F0BA4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FF4456" w:rsidRPr="001C4396" w:rsidRDefault="00FF4456" w:rsidP="00FC1CD7">
            <w:pPr>
              <w:rPr>
                <w:color w:val="2B2B2B"/>
                <w:shd w:val="clear" w:color="auto" w:fill="FFFFFF"/>
              </w:rPr>
            </w:pPr>
            <w:r w:rsidRPr="001C4396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спортивно-розважальна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інтелектуально-командна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змагаються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один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одним за </w:t>
            </w:r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перемогу та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головний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приз. На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переміщувалися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станції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станції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визначеним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маршрутом </w:t>
            </w:r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виконували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ізноманітні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вірно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отримували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письмові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ідказки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загадок про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розташована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наступна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станція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вірно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підказку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виконавши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пісню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F0BA4" w:rsidRPr="001C4396" w:rsidRDefault="00FF4456" w:rsidP="00FF445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1C439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Будинок культури-філія села Ч</w:t>
            </w:r>
            <w:r w:rsidR="002F0BA4" w:rsidRPr="001C439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ернихів</w:t>
            </w:r>
            <w:r w:rsidRPr="001C439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  <w:p w:rsidR="00FF4456" w:rsidRPr="001C4396" w:rsidRDefault="002F0BA4" w:rsidP="00FF44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Тел.: </w:t>
            </w:r>
            <w:r w:rsidR="00FF4456" w:rsidRPr="001C439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+380961751294</w:t>
            </w:r>
          </w:p>
          <w:p w:rsidR="00FF4456" w:rsidRPr="001C4396" w:rsidRDefault="002F0BA4" w:rsidP="00FF44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С</w:t>
            </w:r>
            <w:r w:rsidRPr="001C439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ело Чернихів, вул. Центральна</w:t>
            </w:r>
            <w:r w:rsidRPr="001C4396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, </w:t>
            </w:r>
            <w:r w:rsidR="00FF4456" w:rsidRPr="001C439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26А</w:t>
            </w:r>
          </w:p>
          <w:p w:rsidR="00FF4456" w:rsidRPr="001C4396" w:rsidRDefault="00FF4456" w:rsidP="00FF4456">
            <w:pPr>
              <w:rPr>
                <w:noProof/>
                <w:sz w:val="20"/>
                <w:szCs w:val="20"/>
                <w:lang w:eastAsia="uk-UA"/>
              </w:rPr>
            </w:pPr>
          </w:p>
        </w:tc>
      </w:tr>
      <w:tr w:rsidR="00FF4456" w:rsidRPr="00DF5320" w:rsidTr="00603778">
        <w:tc>
          <w:tcPr>
            <w:tcW w:w="1384" w:type="dxa"/>
          </w:tcPr>
          <w:p w:rsidR="00FF4456" w:rsidRPr="001C4396" w:rsidRDefault="00FF4456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2268" w:type="dxa"/>
          </w:tcPr>
          <w:p w:rsidR="00FF4456" w:rsidRPr="001C4396" w:rsidRDefault="00FF4456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Арт-простір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  <w:lang w:val="ru-RU"/>
              </w:rPr>
              <w:t>Щасливі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 xml:space="preserve"> моменти дитинства»</w:t>
            </w:r>
            <w:r w:rsidR="002F0BA4" w:rsidRPr="001C4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FF4456" w:rsidRPr="001C4396" w:rsidRDefault="002F0BA4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0</w:t>
            </w:r>
            <w:r w:rsidR="00FF4456" w:rsidRPr="001C4396">
              <w:rPr>
                <w:rFonts w:ascii="Times New Roman" w:hAnsi="Times New Roman"/>
                <w:sz w:val="24"/>
                <w:szCs w:val="24"/>
              </w:rPr>
              <w:t>1 червня - Міжнародний день захисту дітей. З нагоди свята, користувачі малювали на асфальті улюблених літературних персонажів.</w:t>
            </w:r>
          </w:p>
        </w:tc>
        <w:tc>
          <w:tcPr>
            <w:tcW w:w="2694" w:type="dxa"/>
          </w:tcPr>
          <w:p w:rsidR="00FF4456" w:rsidRPr="001C4396" w:rsidRDefault="00FF4456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Бібліотека-філія №5 для дітей</w:t>
            </w:r>
          </w:p>
          <w:p w:rsidR="00FF4456" w:rsidRPr="001C4396" w:rsidRDefault="00FF4456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Тел.: (0352)</w:t>
            </w:r>
            <w:r w:rsidR="001C4396" w:rsidRPr="001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26-51-72</w:t>
            </w:r>
          </w:p>
          <w:p w:rsidR="00FF4456" w:rsidRPr="001C4396" w:rsidRDefault="00FF4456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 xml:space="preserve">Вул. Василя Стуса, 4 </w:t>
            </w:r>
          </w:p>
          <w:p w:rsidR="00FF4456" w:rsidRPr="001C4396" w:rsidRDefault="00FF4456" w:rsidP="00FF4456"/>
        </w:tc>
      </w:tr>
      <w:tr w:rsidR="00047858" w:rsidRPr="00DF5320" w:rsidTr="00603778">
        <w:tc>
          <w:tcPr>
            <w:tcW w:w="1384" w:type="dxa"/>
          </w:tcPr>
          <w:p w:rsidR="00047858" w:rsidRPr="001C4396" w:rsidRDefault="00047858" w:rsidP="0080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047858" w:rsidRPr="001C4396" w:rsidRDefault="00047858" w:rsidP="0080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58" w:rsidRPr="001C4396" w:rsidRDefault="00047858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0BA4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047858" w:rsidRPr="001C4396" w:rsidRDefault="00047858" w:rsidP="008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взяли участь у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флешмобі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F0BA4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Міжнарожного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хотіли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нагадати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суспільству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захищати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росли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щасливими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навчалися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займалися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улюбленою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справою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майбутньому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ідними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громадянами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396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подарував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заряд </w:t>
            </w:r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гарного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настрою на весь день.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F0BA4" w:rsidRPr="001C4396" w:rsidRDefault="00047858" w:rsidP="00805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BA4" w:rsidRPr="001C4396">
              <w:rPr>
                <w:rFonts w:ascii="Times New Roman" w:hAnsi="Times New Roman" w:cs="Times New Roman"/>
                <w:sz w:val="24"/>
                <w:szCs w:val="24"/>
              </w:rPr>
              <w:t>культури-філія</w:t>
            </w:r>
            <w:proofErr w:type="spellEnd"/>
            <w:r w:rsidR="002F0BA4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F0BA4" w:rsidRPr="001C4396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</w:p>
          <w:p w:rsidR="00047858" w:rsidRPr="001C4396" w:rsidRDefault="002F0BA4" w:rsidP="008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</w:t>
            </w:r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>380680329058</w:t>
            </w:r>
          </w:p>
          <w:p w:rsidR="00047858" w:rsidRPr="001C4396" w:rsidRDefault="002F0BA4" w:rsidP="00805056">
            <w:pPr>
              <w:rPr>
                <w:sz w:val="24"/>
                <w:szCs w:val="24"/>
                <w:u w:val="single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ул. Центральна</w:t>
            </w: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858" w:rsidRPr="00DF5320" w:rsidTr="00603778">
        <w:tc>
          <w:tcPr>
            <w:tcW w:w="1384" w:type="dxa"/>
          </w:tcPr>
          <w:p w:rsidR="00047858" w:rsidRPr="001C4396" w:rsidRDefault="00047858" w:rsidP="00FF4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02.06.2</w:t>
            </w:r>
            <w:r w:rsidR="002F0BA4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2268" w:type="dxa"/>
          </w:tcPr>
          <w:p w:rsidR="00047858" w:rsidRPr="001C4396" w:rsidRDefault="00047858" w:rsidP="00FF4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Літературно-мистецька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="002F0BA4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A4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="002F0BA4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225" w:type="dxa"/>
          </w:tcPr>
          <w:p w:rsidR="00047858" w:rsidRPr="001C4396" w:rsidRDefault="00047858" w:rsidP="00FF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пройшла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іграми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існями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казковою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вікториною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, де на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визначали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права,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порушено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головних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асфальті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Розмалюй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казку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розвеселив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обовязково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творча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любимою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майстринею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виставк</w:t>
            </w:r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інсталяція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 Знай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дитино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відбулося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активне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спілкування-діалог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обовязки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Солодкі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>подарунки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>Олімпія</w:t>
            </w:r>
            <w:proofErr w:type="spellEnd"/>
            <w:r w:rsidR="001C4396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звичайно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фотосесія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047858" w:rsidRPr="001C4396" w:rsidRDefault="00047858" w:rsidP="00FF4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047858" w:rsidRPr="001C4396" w:rsidRDefault="002F0BA4" w:rsidP="00FF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ел.: +30986342797 </w:t>
            </w:r>
          </w:p>
          <w:p w:rsidR="00047858" w:rsidRPr="001C4396" w:rsidRDefault="002F0BA4" w:rsidP="00FF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47858" w:rsidRPr="001C4396">
              <w:rPr>
                <w:rFonts w:ascii="Times New Roman" w:hAnsi="Times New Roman" w:cs="Times New Roman"/>
                <w:sz w:val="24"/>
                <w:szCs w:val="24"/>
              </w:rPr>
              <w:t>іконської,1</w:t>
            </w:r>
          </w:p>
        </w:tc>
      </w:tr>
      <w:tr w:rsidR="00047858" w:rsidRPr="00DF5320" w:rsidTr="00CC759E">
        <w:tc>
          <w:tcPr>
            <w:tcW w:w="1384" w:type="dxa"/>
            <w:vAlign w:val="center"/>
          </w:tcPr>
          <w:p w:rsidR="00047858" w:rsidRPr="001C4396" w:rsidRDefault="00047858" w:rsidP="002F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02.06.2024</w:t>
            </w:r>
          </w:p>
          <w:p w:rsidR="00047858" w:rsidRPr="001C4396" w:rsidRDefault="00047858" w:rsidP="00FF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7858" w:rsidRPr="001C4396" w:rsidRDefault="00047858" w:rsidP="00FF4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співачки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«TAYANNA»</w:t>
            </w:r>
            <w:r w:rsidR="002F0BA4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47858" w:rsidRPr="001C4396" w:rsidRDefault="00047858" w:rsidP="00FC1CD7">
            <w:pPr>
              <w:pStyle w:val="a8"/>
              <w:shd w:val="clear" w:color="auto" w:fill="FFFFFF"/>
              <w:spacing w:before="0" w:beforeAutospacing="0" w:after="0" w:afterAutospacing="0"/>
            </w:pPr>
            <w:r w:rsidRPr="001C4396">
              <w:rPr>
                <w:lang w:val="en-US"/>
              </w:rPr>
              <w:t>T</w:t>
            </w:r>
            <w:r w:rsidRPr="001C4396">
              <w:t xml:space="preserve">AYANNA – одна із найпопулярніших зірок української </w:t>
            </w:r>
            <w:proofErr w:type="spellStart"/>
            <w:r w:rsidRPr="001C4396">
              <w:t>поп-сцени</w:t>
            </w:r>
            <w:proofErr w:type="spellEnd"/>
            <w:r w:rsidRPr="001C4396">
              <w:t xml:space="preserve">. Під цим псевдонімом виступає чарівна та талановита співачка Тетяна </w:t>
            </w:r>
            <w:proofErr w:type="spellStart"/>
            <w:r w:rsidRPr="001C4396">
              <w:t>Решетняк</w:t>
            </w:r>
            <w:proofErr w:type="spellEnd"/>
            <w:r w:rsidRPr="001C4396">
              <w:t xml:space="preserve">. Її пісні наповнені жіночою мудрістю, у них стільки натхнення, підтримки, чесності та щирості. Недаремно фанати часто </w:t>
            </w:r>
            <w:r w:rsidR="00FC1CD7">
              <w:t>говорять про артистку «</w:t>
            </w:r>
            <w:r w:rsidRPr="001C4396">
              <w:t>Фантастич</w:t>
            </w:r>
            <w:r w:rsidR="00FC1CD7">
              <w:t>на жінка для фантастичних жінок»</w:t>
            </w:r>
            <w:r w:rsidRPr="001C4396">
              <w:t>.</w:t>
            </w:r>
          </w:p>
        </w:tc>
        <w:tc>
          <w:tcPr>
            <w:tcW w:w="2694" w:type="dxa"/>
            <w:vAlign w:val="center"/>
          </w:tcPr>
          <w:p w:rsidR="00047858" w:rsidRPr="001C4396" w:rsidRDefault="00047858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47858" w:rsidRPr="001C4396" w:rsidRDefault="00047858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047858" w:rsidRPr="001C4396" w:rsidRDefault="002F0BA4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047858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047858" w:rsidRPr="001C4396" w:rsidRDefault="002F0BA4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47858" w:rsidRPr="001C4396" w:rsidRDefault="00047858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858" w:rsidRPr="00DF5320" w:rsidTr="00603778">
        <w:tc>
          <w:tcPr>
            <w:tcW w:w="1384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03.06.2024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Бібліосалон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 xml:space="preserve"> «Королівство дитячих мрій»</w:t>
            </w:r>
            <w:r w:rsidR="00EC5B23" w:rsidRPr="001C4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З нагоди </w:t>
            </w:r>
            <w:r w:rsidR="001C4396" w:rsidRPr="001C439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Міжнародного Дня захисту дітей </w:t>
            </w:r>
            <w:r w:rsidRPr="001C439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учні 4-В класу ТСШ №5 переглянули виставку юних дизайнерів Тернопільського ОКЦНТТШУМ та малювали свої мрії на асфальті</w:t>
            </w:r>
          </w:p>
        </w:tc>
        <w:tc>
          <w:tcPr>
            <w:tcW w:w="2694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Бібліотека-філія №2 для дітей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Тел.: (0352) 52-45-91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Вул. Івана Франка, 21</w:t>
            </w:r>
          </w:p>
          <w:p w:rsidR="00047858" w:rsidRPr="001C4396" w:rsidRDefault="00047858" w:rsidP="00FF4456"/>
        </w:tc>
      </w:tr>
      <w:tr w:rsidR="00047858" w:rsidRPr="00DF5320" w:rsidTr="00603778">
        <w:tc>
          <w:tcPr>
            <w:tcW w:w="1384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2268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Майстер-клас «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</w:rPr>
              <w:t>МегаШвидкоЧитання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</w:rPr>
              <w:t>»</w:t>
            </w:r>
            <w:r w:rsidR="00EC5B23" w:rsidRPr="001C4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396">
              <w:rPr>
                <w:rFonts w:ascii="Times New Roman" w:hAnsi="Times New Roman"/>
                <w:iCs/>
                <w:sz w:val="24"/>
                <w:szCs w:val="24"/>
              </w:rPr>
              <w:t xml:space="preserve">Користувачі книгозбірні пришвидшували власну техніку читання, виконуючи вправи за методикою А. </w:t>
            </w:r>
            <w:proofErr w:type="spellStart"/>
            <w:r w:rsidRPr="001C4396">
              <w:rPr>
                <w:rFonts w:ascii="Times New Roman" w:hAnsi="Times New Roman"/>
                <w:iCs/>
                <w:sz w:val="24"/>
                <w:szCs w:val="24"/>
              </w:rPr>
              <w:t>Сподіна</w:t>
            </w:r>
            <w:proofErr w:type="spellEnd"/>
            <w:r w:rsidRPr="001C4396">
              <w:rPr>
                <w:rFonts w:ascii="Times New Roman" w:hAnsi="Times New Roman"/>
                <w:iCs/>
                <w:sz w:val="24"/>
                <w:szCs w:val="24"/>
              </w:rPr>
              <w:t xml:space="preserve">. Навчала – кваліфікована </w:t>
            </w:r>
            <w:proofErr w:type="spellStart"/>
            <w:r w:rsidRPr="001C4396">
              <w:rPr>
                <w:rFonts w:ascii="Times New Roman" w:hAnsi="Times New Roman"/>
                <w:iCs/>
                <w:sz w:val="24"/>
                <w:szCs w:val="24"/>
              </w:rPr>
              <w:t>тренерка</w:t>
            </w:r>
            <w:proofErr w:type="spellEnd"/>
            <w:r w:rsidRPr="001C4396">
              <w:rPr>
                <w:rFonts w:ascii="Times New Roman" w:hAnsi="Times New Roman"/>
                <w:iCs/>
                <w:sz w:val="24"/>
                <w:szCs w:val="24"/>
              </w:rPr>
              <w:t xml:space="preserve">, керівниця гуртка СЮТ Ніна Лозова. </w:t>
            </w:r>
          </w:p>
        </w:tc>
        <w:tc>
          <w:tcPr>
            <w:tcW w:w="2694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Бібліотека-філія №5 для дітей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>Тел.: (0352)</w:t>
            </w:r>
            <w:r w:rsidR="00EC5B23" w:rsidRPr="001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hAnsi="Times New Roman"/>
                <w:sz w:val="24"/>
                <w:szCs w:val="24"/>
              </w:rPr>
              <w:t>26-51-72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396">
              <w:rPr>
                <w:rFonts w:ascii="Times New Roman" w:hAnsi="Times New Roman"/>
                <w:sz w:val="24"/>
                <w:szCs w:val="24"/>
              </w:rPr>
              <w:t xml:space="preserve">Вул. Василя Стуса, 4 </w:t>
            </w:r>
          </w:p>
          <w:p w:rsidR="00047858" w:rsidRPr="001C4396" w:rsidRDefault="00047858" w:rsidP="00FF4456"/>
        </w:tc>
      </w:tr>
      <w:tr w:rsidR="00047858" w:rsidRPr="00DF5320" w:rsidTr="00603778">
        <w:tc>
          <w:tcPr>
            <w:tcW w:w="1384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03.06.2024</w:t>
            </w:r>
          </w:p>
        </w:tc>
        <w:tc>
          <w:tcPr>
            <w:tcW w:w="2268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Правовий </w:t>
            </w:r>
            <w:proofErr w:type="spellStart"/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інформер</w:t>
            </w:r>
            <w:proofErr w:type="spellEnd"/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: «Закон захищає дитинство» і майстер – клас: «Квітка мрій»</w:t>
            </w:r>
            <w:r w:rsidR="00E84F32"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Читачі ознайомились з історією, метою і традиціями Міжнародного дня захисту дітей, з статтями Конвенції «Про права дитини». Власноруч виготовили з паперу «К</w:t>
            </w:r>
            <w:r w:rsidR="001C4396"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вітку мрій» на пелюстках, якої </w:t>
            </w:r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записали свої мрії.</w:t>
            </w:r>
          </w:p>
        </w:tc>
        <w:tc>
          <w:tcPr>
            <w:tcW w:w="2694" w:type="dxa"/>
          </w:tcPr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Тел.: (0352) 53</w:t>
            </w:r>
            <w:r w:rsidR="00E84F32"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79</w:t>
            </w:r>
            <w:r w:rsidR="00E84F32"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1C4396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43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Вул. Карпенка, 14 </w:t>
            </w: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47858" w:rsidRPr="001C4396" w:rsidRDefault="00047858" w:rsidP="00FF445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7858" w:rsidRPr="00DF5320" w:rsidTr="000F489B">
        <w:tc>
          <w:tcPr>
            <w:tcW w:w="1384" w:type="dxa"/>
            <w:vAlign w:val="center"/>
          </w:tcPr>
          <w:p w:rsidR="00047858" w:rsidRPr="001C4396" w:rsidRDefault="00047858" w:rsidP="00E8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84F32" w:rsidRPr="001C439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84F32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47858" w:rsidRPr="001C4396" w:rsidRDefault="00047858" w:rsidP="00FF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7858" w:rsidRPr="001C4396" w:rsidRDefault="00047858" w:rsidP="00FF4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фінал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німецько-українського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  <w:r w:rsidR="00E84F32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 xml:space="preserve">«Молодь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дебатує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4F32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47858" w:rsidRPr="001C4396" w:rsidRDefault="00047858" w:rsidP="001C4396">
            <w:pPr>
              <w:pStyle w:val="a8"/>
              <w:shd w:val="clear" w:color="auto" w:fill="FFFFFF"/>
              <w:spacing w:before="0" w:beforeAutospacing="0" w:after="0" w:afterAutospacing="0"/>
            </w:pPr>
            <w:r w:rsidRPr="001C4396">
              <w:t>В Українському Домі відбувся національний фінал німецько-українського проекту «Молодь дебатує».</w:t>
            </w:r>
            <w:r w:rsidR="001C4396" w:rsidRPr="001C4396">
              <w:t xml:space="preserve"> </w:t>
            </w:r>
            <w:r w:rsidRPr="001C4396">
              <w:t xml:space="preserve">Проект спрямований на розвиток комунікативних навичок та критичного мислення молоді через навчання не тільки грамотно відстоювати власні погляди, </w:t>
            </w:r>
            <w:r w:rsidRPr="001C4396">
              <w:lastRenderedPageBreak/>
              <w:t>але й поважати позицію співрозмовника, дискутуючи на суспільно важливі теми.</w:t>
            </w:r>
          </w:p>
        </w:tc>
        <w:tc>
          <w:tcPr>
            <w:tcW w:w="2694" w:type="dxa"/>
            <w:vAlign w:val="center"/>
          </w:tcPr>
          <w:p w:rsidR="00047858" w:rsidRPr="001C4396" w:rsidRDefault="00047858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47858" w:rsidRPr="001C4396" w:rsidRDefault="00047858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047858" w:rsidRPr="001C4396" w:rsidRDefault="00E84F32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047858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047858" w:rsidRPr="001C4396" w:rsidRDefault="00E84F32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47858" w:rsidRPr="001C4396" w:rsidRDefault="00047858" w:rsidP="00FF4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858" w:rsidRPr="00DF5320" w:rsidTr="000F489B">
        <w:tc>
          <w:tcPr>
            <w:tcW w:w="1384" w:type="dxa"/>
            <w:vAlign w:val="center"/>
          </w:tcPr>
          <w:p w:rsidR="00047858" w:rsidRPr="001C4396" w:rsidRDefault="00047858" w:rsidP="00FF44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04.06.2024</w:t>
            </w:r>
          </w:p>
          <w:p w:rsidR="00047858" w:rsidRPr="001C4396" w:rsidRDefault="00047858" w:rsidP="00FF445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47858" w:rsidRPr="001C4396" w:rsidRDefault="00047858" w:rsidP="00FC1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яті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загинули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1C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E84F32" w:rsidRPr="001C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47858" w:rsidRPr="001C4396" w:rsidRDefault="00047858" w:rsidP="00FC1CD7">
            <w:pPr>
              <w:pStyle w:val="a8"/>
              <w:shd w:val="clear" w:color="auto" w:fill="FFFFFF"/>
              <w:spacing w:before="0" w:beforeAutospacing="0" w:after="0" w:afterAutospacing="0"/>
            </w:pPr>
            <w:r w:rsidRPr="001C4396">
              <w:t xml:space="preserve">У Тернополі вшанували пам'ять загиблих від російської агресії дітей. </w:t>
            </w:r>
          </w:p>
          <w:p w:rsidR="00047858" w:rsidRPr="001C4396" w:rsidRDefault="00047858" w:rsidP="00FC1CD7">
            <w:pPr>
              <w:pStyle w:val="a8"/>
              <w:shd w:val="clear" w:color="auto" w:fill="FFFFFF"/>
              <w:spacing w:before="0" w:beforeAutospacing="0" w:after="0" w:afterAutospacing="0"/>
            </w:pPr>
            <w:r w:rsidRPr="001C4396">
              <w:t>Люди долу</w:t>
            </w:r>
            <w:r w:rsidR="001C4396" w:rsidRPr="001C4396">
              <w:t>чилися до всеукраїнської акції «Голоси дітей»</w:t>
            </w:r>
            <w:r w:rsidRPr="001C4396">
              <w:t>. Вони розвішали дзвіночки на дерева, які символізують дитячі голоси, які більше ніхто не почує.</w:t>
            </w:r>
          </w:p>
        </w:tc>
        <w:tc>
          <w:tcPr>
            <w:tcW w:w="2694" w:type="dxa"/>
            <w:vAlign w:val="center"/>
          </w:tcPr>
          <w:p w:rsidR="00047858" w:rsidRPr="001C4396" w:rsidRDefault="00047858" w:rsidP="00FC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047858" w:rsidRPr="001C4396" w:rsidRDefault="00047858" w:rsidP="00FC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84F32" w:rsidRPr="001C4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047858" w:rsidRPr="001C4396" w:rsidRDefault="00047858" w:rsidP="00FC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  <w:r w:rsidR="00E84F32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F32"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C4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858" w:rsidRPr="00DF5320" w:rsidTr="00603778">
        <w:tc>
          <w:tcPr>
            <w:tcW w:w="1384" w:type="dxa"/>
          </w:tcPr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05.06.2024</w:t>
            </w:r>
          </w:p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1" w:name="_heading=h.gjdgxs" w:colFirst="0" w:colLast="0"/>
            <w:bookmarkEnd w:id="1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природничої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Жити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гармонії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природою»</w:t>
            </w:r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Щоб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привернути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екологічних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проблем та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виявити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нові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</w:t>
            </w:r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деї</w:t>
            </w:r>
            <w:proofErr w:type="spellEnd"/>
            <w:r w:rsidR="00E84F32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бібліотекарі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ідготували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відео-екскурсію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Цінуй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природу-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бережи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еколого-природничої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виставки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«В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долі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природи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наша доля»,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літературну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вікторину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="001C4396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б’є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сполох».</w:t>
            </w:r>
          </w:p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ібліотека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№2 для </w:t>
            </w: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дорослих</w:t>
            </w:r>
            <w:proofErr w:type="spellEnd"/>
          </w:p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396">
              <w:rPr>
                <w:rFonts w:ascii="Times New Roman" w:eastAsia="Times New Roman" w:hAnsi="Times New Roman"/>
                <w:sz w:val="24"/>
                <w:szCs w:val="24"/>
              </w:rPr>
              <w:t>Тел.:(0352)</w:t>
            </w:r>
            <w:r w:rsidR="00FC1C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4396">
              <w:rPr>
                <w:rFonts w:ascii="Times New Roman" w:eastAsia="Times New Roman" w:hAnsi="Times New Roman"/>
                <w:sz w:val="24"/>
                <w:szCs w:val="24"/>
              </w:rPr>
              <w:t>53-79-55</w:t>
            </w:r>
          </w:p>
          <w:p w:rsidR="00047858" w:rsidRPr="001C4396" w:rsidRDefault="00E84F32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Миру, </w:t>
            </w:r>
            <w:r w:rsidR="00047858" w:rsidRPr="001C43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4а</w:t>
            </w:r>
          </w:p>
          <w:p w:rsidR="00047858" w:rsidRPr="001C4396" w:rsidRDefault="00047858" w:rsidP="00FF445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2406E"/>
    <w:rsid w:val="00033355"/>
    <w:rsid w:val="00047858"/>
    <w:rsid w:val="00072329"/>
    <w:rsid w:val="0008401C"/>
    <w:rsid w:val="00094665"/>
    <w:rsid w:val="000D6E4B"/>
    <w:rsid w:val="00111722"/>
    <w:rsid w:val="001215C1"/>
    <w:rsid w:val="001364CD"/>
    <w:rsid w:val="001577B6"/>
    <w:rsid w:val="0017127E"/>
    <w:rsid w:val="001803A0"/>
    <w:rsid w:val="001862FC"/>
    <w:rsid w:val="00197DC6"/>
    <w:rsid w:val="001B6A77"/>
    <w:rsid w:val="001C2C02"/>
    <w:rsid w:val="001C4396"/>
    <w:rsid w:val="001E1DA5"/>
    <w:rsid w:val="001E3495"/>
    <w:rsid w:val="00203ECE"/>
    <w:rsid w:val="00261469"/>
    <w:rsid w:val="002623F5"/>
    <w:rsid w:val="0027462E"/>
    <w:rsid w:val="002913A5"/>
    <w:rsid w:val="0029703D"/>
    <w:rsid w:val="002C68B1"/>
    <w:rsid w:val="002C6AB2"/>
    <w:rsid w:val="002D194A"/>
    <w:rsid w:val="002D7700"/>
    <w:rsid w:val="002E46E2"/>
    <w:rsid w:val="002F0BA4"/>
    <w:rsid w:val="00342CBD"/>
    <w:rsid w:val="003657AC"/>
    <w:rsid w:val="003910F0"/>
    <w:rsid w:val="003A38F0"/>
    <w:rsid w:val="003B1874"/>
    <w:rsid w:val="003C3623"/>
    <w:rsid w:val="003C4E59"/>
    <w:rsid w:val="004028A5"/>
    <w:rsid w:val="00431DB9"/>
    <w:rsid w:val="00455BA4"/>
    <w:rsid w:val="0047615A"/>
    <w:rsid w:val="00486200"/>
    <w:rsid w:val="004A17BF"/>
    <w:rsid w:val="004C0213"/>
    <w:rsid w:val="004D2A95"/>
    <w:rsid w:val="004D7CBA"/>
    <w:rsid w:val="00513AC6"/>
    <w:rsid w:val="00522978"/>
    <w:rsid w:val="00524795"/>
    <w:rsid w:val="00527DD7"/>
    <w:rsid w:val="00541E57"/>
    <w:rsid w:val="00583EC9"/>
    <w:rsid w:val="005A38CA"/>
    <w:rsid w:val="005D04D6"/>
    <w:rsid w:val="005D4DAA"/>
    <w:rsid w:val="005E0139"/>
    <w:rsid w:val="005E151D"/>
    <w:rsid w:val="005F40B4"/>
    <w:rsid w:val="00605EC5"/>
    <w:rsid w:val="00634EE1"/>
    <w:rsid w:val="006355BA"/>
    <w:rsid w:val="006363F5"/>
    <w:rsid w:val="0065746B"/>
    <w:rsid w:val="00662ADA"/>
    <w:rsid w:val="006750B8"/>
    <w:rsid w:val="006A0784"/>
    <w:rsid w:val="006A4102"/>
    <w:rsid w:val="006A4DD4"/>
    <w:rsid w:val="006C7ADA"/>
    <w:rsid w:val="006D035F"/>
    <w:rsid w:val="006F38AA"/>
    <w:rsid w:val="00721611"/>
    <w:rsid w:val="007374C4"/>
    <w:rsid w:val="00753F95"/>
    <w:rsid w:val="007624CC"/>
    <w:rsid w:val="00762F7D"/>
    <w:rsid w:val="00777135"/>
    <w:rsid w:val="00791C94"/>
    <w:rsid w:val="007A6354"/>
    <w:rsid w:val="007B6DA3"/>
    <w:rsid w:val="007E05E2"/>
    <w:rsid w:val="007E1B2F"/>
    <w:rsid w:val="007F1FB0"/>
    <w:rsid w:val="00811F69"/>
    <w:rsid w:val="00851B41"/>
    <w:rsid w:val="008935CE"/>
    <w:rsid w:val="008C2C17"/>
    <w:rsid w:val="008C3C5C"/>
    <w:rsid w:val="00914EA4"/>
    <w:rsid w:val="0094242D"/>
    <w:rsid w:val="0094461B"/>
    <w:rsid w:val="009544F0"/>
    <w:rsid w:val="009630C7"/>
    <w:rsid w:val="009641BB"/>
    <w:rsid w:val="0096522C"/>
    <w:rsid w:val="00966166"/>
    <w:rsid w:val="00992E78"/>
    <w:rsid w:val="009A1590"/>
    <w:rsid w:val="009B79C2"/>
    <w:rsid w:val="009C1FB2"/>
    <w:rsid w:val="009D7397"/>
    <w:rsid w:val="00A14090"/>
    <w:rsid w:val="00A177D3"/>
    <w:rsid w:val="00A3306F"/>
    <w:rsid w:val="00A6655E"/>
    <w:rsid w:val="00AA4D4F"/>
    <w:rsid w:val="00AA612E"/>
    <w:rsid w:val="00AC129F"/>
    <w:rsid w:val="00AC704C"/>
    <w:rsid w:val="00AF2347"/>
    <w:rsid w:val="00AF4A3A"/>
    <w:rsid w:val="00AF6456"/>
    <w:rsid w:val="00AF79F5"/>
    <w:rsid w:val="00B00F1E"/>
    <w:rsid w:val="00B01142"/>
    <w:rsid w:val="00B11433"/>
    <w:rsid w:val="00B17DD1"/>
    <w:rsid w:val="00B47265"/>
    <w:rsid w:val="00B60E50"/>
    <w:rsid w:val="00B612B7"/>
    <w:rsid w:val="00B74F79"/>
    <w:rsid w:val="00B84455"/>
    <w:rsid w:val="00B9205E"/>
    <w:rsid w:val="00BA0680"/>
    <w:rsid w:val="00BA6720"/>
    <w:rsid w:val="00BB1EF6"/>
    <w:rsid w:val="00BB78FC"/>
    <w:rsid w:val="00BD3D0D"/>
    <w:rsid w:val="00C06491"/>
    <w:rsid w:val="00C118C1"/>
    <w:rsid w:val="00C83B78"/>
    <w:rsid w:val="00C967D3"/>
    <w:rsid w:val="00CA55A9"/>
    <w:rsid w:val="00CB43E3"/>
    <w:rsid w:val="00CC77FE"/>
    <w:rsid w:val="00CE6D86"/>
    <w:rsid w:val="00CF1567"/>
    <w:rsid w:val="00CF18CD"/>
    <w:rsid w:val="00D00872"/>
    <w:rsid w:val="00D11386"/>
    <w:rsid w:val="00D26F44"/>
    <w:rsid w:val="00D50904"/>
    <w:rsid w:val="00D53D1A"/>
    <w:rsid w:val="00D74E89"/>
    <w:rsid w:val="00D81049"/>
    <w:rsid w:val="00D857B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DF5320"/>
    <w:rsid w:val="00DF5CA9"/>
    <w:rsid w:val="00E06C1E"/>
    <w:rsid w:val="00E07656"/>
    <w:rsid w:val="00E20839"/>
    <w:rsid w:val="00E332CB"/>
    <w:rsid w:val="00E44F35"/>
    <w:rsid w:val="00E71DD4"/>
    <w:rsid w:val="00E83F69"/>
    <w:rsid w:val="00E84F32"/>
    <w:rsid w:val="00E8586F"/>
    <w:rsid w:val="00EC5B23"/>
    <w:rsid w:val="00EC7C7D"/>
    <w:rsid w:val="00ED3845"/>
    <w:rsid w:val="00EE263F"/>
    <w:rsid w:val="00F17D8B"/>
    <w:rsid w:val="00F23DBA"/>
    <w:rsid w:val="00F334E7"/>
    <w:rsid w:val="00F418BD"/>
    <w:rsid w:val="00F5512C"/>
    <w:rsid w:val="00F6453F"/>
    <w:rsid w:val="00F7766C"/>
    <w:rsid w:val="00F87E42"/>
    <w:rsid w:val="00FC1B45"/>
    <w:rsid w:val="00FC1CD7"/>
    <w:rsid w:val="00FD67F0"/>
    <w:rsid w:val="00FE4A4C"/>
    <w:rsid w:val="00FF41A7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2024-02-14T08:11:00Z</dcterms:created>
  <dcterms:modified xsi:type="dcterms:W3CDTF">2024-06-06T11:13:00Z</dcterms:modified>
</cp:coreProperties>
</file>